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1FB" w:rsidRPr="00F94271" w:rsidRDefault="004011FB" w:rsidP="004011FB">
      <w:pPr>
        <w:spacing w:line="276" w:lineRule="auto"/>
        <w:jc w:val="center"/>
        <w:rPr>
          <w:rFonts w:ascii="Arial" w:eastAsia="Calibri" w:hAnsi="Arial" w:cs="Arial"/>
          <w:b/>
          <w:snapToGrid w:val="0"/>
          <w:u w:val="single"/>
        </w:rPr>
      </w:pPr>
      <w:r w:rsidRPr="00F94271">
        <w:rPr>
          <w:rFonts w:ascii="Arial" w:eastAsia="Calibri" w:hAnsi="Arial" w:cs="Arial"/>
          <w:b/>
          <w:snapToGrid w:val="0"/>
          <w:u w:val="single"/>
        </w:rPr>
        <w:t xml:space="preserve">EDITAL </w:t>
      </w:r>
    </w:p>
    <w:p w:rsidR="00FD791E" w:rsidRDefault="00FD791E" w:rsidP="00C8563D">
      <w:pPr>
        <w:spacing w:after="0" w:line="240" w:lineRule="auto"/>
        <w:rPr>
          <w:rFonts w:ascii="Arial" w:hAnsi="Arial" w:cs="Arial"/>
          <w:b/>
          <w:bCs/>
        </w:rPr>
      </w:pPr>
    </w:p>
    <w:p w:rsidR="004011FB" w:rsidRDefault="007F044F" w:rsidP="00C8563D">
      <w:pPr>
        <w:spacing w:after="0" w:line="240" w:lineRule="auto"/>
        <w:rPr>
          <w:rFonts w:ascii="Arial" w:hAnsi="Arial" w:cs="Arial"/>
          <w:b/>
        </w:rPr>
      </w:pPr>
      <w:r>
        <w:rPr>
          <w:rFonts w:ascii="Arial" w:hAnsi="Arial" w:cs="Arial"/>
          <w:b/>
          <w:bCs/>
        </w:rPr>
        <w:t>CONCORRÊNCIA</w:t>
      </w:r>
      <w:r w:rsidR="00ED508F">
        <w:rPr>
          <w:rFonts w:ascii="Arial" w:hAnsi="Arial" w:cs="Arial"/>
          <w:b/>
          <w:bCs/>
        </w:rPr>
        <w:t xml:space="preserve"> PRESENCIAL</w:t>
      </w:r>
      <w:r>
        <w:rPr>
          <w:rFonts w:ascii="Arial" w:hAnsi="Arial" w:cs="Arial"/>
          <w:b/>
          <w:bCs/>
        </w:rPr>
        <w:t xml:space="preserve"> Nº 900</w:t>
      </w:r>
      <w:r w:rsidR="00FD791E">
        <w:rPr>
          <w:rFonts w:ascii="Arial" w:hAnsi="Arial" w:cs="Arial"/>
          <w:b/>
          <w:bCs/>
        </w:rPr>
        <w:t>1</w:t>
      </w:r>
      <w:r>
        <w:rPr>
          <w:rFonts w:ascii="Arial" w:hAnsi="Arial" w:cs="Arial"/>
          <w:b/>
          <w:bCs/>
        </w:rPr>
        <w:t>0/2024</w:t>
      </w:r>
    </w:p>
    <w:p w:rsidR="004011FB" w:rsidRDefault="004011FB" w:rsidP="00C8563D">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011FB" w:rsidRPr="000E3146" w:rsidRDefault="004011FB" w:rsidP="00C8563D">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011FB" w:rsidRDefault="004011FB" w:rsidP="00C8563D">
      <w:pPr>
        <w:autoSpaceDE w:val="0"/>
        <w:autoSpaceDN w:val="0"/>
        <w:adjustRightInd w:val="0"/>
        <w:spacing w:after="0" w:line="240" w:lineRule="auto"/>
        <w:jc w:val="both"/>
        <w:rPr>
          <w:rFonts w:ascii="Arial" w:hAnsi="Arial" w:cs="Arial"/>
          <w:b/>
        </w:rPr>
      </w:pPr>
      <w:r w:rsidRPr="000E3146">
        <w:rPr>
          <w:rFonts w:ascii="Arial" w:eastAsia="Calibri" w:hAnsi="Arial" w:cs="Arial"/>
          <w:b/>
        </w:rPr>
        <w:t xml:space="preserve">CONTRATANTE (UASG) </w:t>
      </w:r>
      <w:r w:rsidRPr="000E3146">
        <w:rPr>
          <w:rFonts w:ascii="Arial" w:hAnsi="Arial" w:cs="Arial"/>
          <w:b/>
        </w:rPr>
        <w:t>SUBPREFEITURA CAMPO LIMPO (925067)</w:t>
      </w:r>
    </w:p>
    <w:p w:rsidR="004011FB" w:rsidRPr="00FC4609" w:rsidRDefault="004011FB" w:rsidP="00F51F07">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000E3146" w:rsidRPr="000E3146">
        <w:rPr>
          <w:rFonts w:ascii="Arial" w:hAnsi="Arial" w:cs="Arial"/>
          <w:b/>
        </w:rPr>
        <w:t xml:space="preserve"> </w:t>
      </w:r>
      <w:r w:rsidR="00FD791E">
        <w:rPr>
          <w:rFonts w:ascii="Arial" w:hAnsi="Arial" w:cs="Arial"/>
          <w:b/>
        </w:rPr>
        <w:t>REFORMA DO CENTRO INTEGRADO DE ATIVIDADES INOCOOP, NA RUA ANTONIO CANUTI, 260</w:t>
      </w:r>
      <w:r w:rsidR="000E3146" w:rsidRPr="00FC4609">
        <w:rPr>
          <w:rFonts w:ascii="Arial" w:hAnsi="Arial" w:cs="Arial"/>
          <w:b/>
        </w:rPr>
        <w:t>.</w:t>
      </w:r>
    </w:p>
    <w:p w:rsidR="004011FB" w:rsidRDefault="004011FB" w:rsidP="00C8563D">
      <w:pPr>
        <w:tabs>
          <w:tab w:val="left" w:pos="1418"/>
        </w:tabs>
        <w:spacing w:after="0" w:line="240" w:lineRule="auto"/>
        <w:ind w:left="1418" w:hanging="1418"/>
        <w:rPr>
          <w:rFonts w:ascii="Arial" w:eastAsia="Calibri" w:hAnsi="Arial" w:cs="Arial"/>
          <w:b/>
          <w:bCs/>
        </w:rPr>
      </w:pPr>
      <w:r w:rsidRPr="000E3146">
        <w:rPr>
          <w:rFonts w:ascii="Arial" w:eastAsia="Calibri" w:hAnsi="Arial" w:cs="Arial"/>
          <w:b/>
          <w:bCs/>
        </w:rPr>
        <w:t>ENDEREÇO ELETRÔNICO: (</w:t>
      </w:r>
      <w:hyperlink r:id="rId7" w:history="1">
        <w:r w:rsidR="00A87F1C" w:rsidRPr="006B03DF">
          <w:rPr>
            <w:rStyle w:val="Hyperlink"/>
            <w:rFonts w:ascii="Arial" w:eastAsia="Calibri" w:hAnsi="Arial" w:cs="Arial"/>
            <w:b/>
            <w:bCs/>
          </w:rPr>
          <w:t>https://www.gov.br/compras</w:t>
        </w:r>
      </w:hyperlink>
      <w:r w:rsidRPr="000E3146">
        <w:rPr>
          <w:rFonts w:ascii="Arial" w:eastAsia="Calibri" w:hAnsi="Arial" w:cs="Arial"/>
          <w:b/>
          <w:bCs/>
        </w:rPr>
        <w:t>)</w:t>
      </w:r>
    </w:p>
    <w:p w:rsidR="00A87F1C" w:rsidRPr="000E3146" w:rsidRDefault="00A87F1C" w:rsidP="00C8563D">
      <w:pPr>
        <w:tabs>
          <w:tab w:val="left" w:pos="1418"/>
        </w:tabs>
        <w:spacing w:after="0" w:line="240" w:lineRule="auto"/>
        <w:ind w:left="1418" w:hanging="1418"/>
        <w:rPr>
          <w:rFonts w:ascii="Arial" w:eastAsia="Calibri" w:hAnsi="Arial" w:cs="Arial"/>
          <w:b/>
          <w:bCs/>
        </w:rPr>
      </w:pPr>
      <w:r>
        <w:rPr>
          <w:rFonts w:ascii="Arial" w:eastAsia="Calibri" w:hAnsi="Arial" w:cs="Arial"/>
          <w:b/>
          <w:bCs/>
        </w:rPr>
        <w:t>LOCAL DE PARTICIPAÇÃO: Avenida Giovanni Gonchi, 7143 – 5º Andar/ Sala de Licitações.</w:t>
      </w:r>
    </w:p>
    <w:p w:rsidR="004011FB" w:rsidRPr="000E3146" w:rsidRDefault="004011FB" w:rsidP="00C8563D">
      <w:pPr>
        <w:tabs>
          <w:tab w:val="left" w:pos="1418"/>
        </w:tabs>
        <w:spacing w:after="0" w:line="240" w:lineRule="auto"/>
        <w:ind w:left="1418" w:hanging="1418"/>
        <w:rPr>
          <w:rFonts w:ascii="Arial" w:eastAsia="Calibri" w:hAnsi="Arial" w:cs="Arial"/>
          <w:b/>
          <w:bCs/>
          <w:u w:val="single"/>
        </w:rPr>
      </w:pPr>
      <w:r w:rsidRPr="000E3146">
        <w:rPr>
          <w:rFonts w:ascii="Arial" w:eastAsia="Calibri" w:hAnsi="Arial" w:cs="Arial"/>
          <w:b/>
          <w:bCs/>
        </w:rPr>
        <w:t xml:space="preserve">DATA E HORA DA ABERTURA DA SESSÃO PÚBLICA: </w:t>
      </w:r>
      <w:r w:rsidR="00A87F1C">
        <w:rPr>
          <w:rFonts w:ascii="Arial" w:eastAsia="Calibri" w:hAnsi="Arial" w:cs="Arial"/>
          <w:b/>
          <w:bCs/>
        </w:rPr>
        <w:t>23</w:t>
      </w:r>
      <w:r w:rsidRPr="000E3146">
        <w:rPr>
          <w:rFonts w:ascii="Arial" w:eastAsia="Calibri" w:hAnsi="Arial" w:cs="Arial"/>
          <w:b/>
          <w:bCs/>
        </w:rPr>
        <w:t>/</w:t>
      </w:r>
      <w:r w:rsidR="00A87F1C">
        <w:rPr>
          <w:rFonts w:ascii="Arial" w:eastAsia="Calibri" w:hAnsi="Arial" w:cs="Arial"/>
          <w:b/>
          <w:bCs/>
        </w:rPr>
        <w:t>08</w:t>
      </w:r>
      <w:r w:rsidRPr="000E3146">
        <w:rPr>
          <w:rFonts w:ascii="Arial" w:eastAsia="Calibri" w:hAnsi="Arial" w:cs="Arial"/>
          <w:b/>
          <w:bCs/>
        </w:rPr>
        <w:t>/2024 as 10:00hs</w:t>
      </w:r>
    </w:p>
    <w:p w:rsidR="000E3146" w:rsidRPr="000E3146" w:rsidRDefault="000E3146" w:rsidP="00C8563D">
      <w:pPr>
        <w:autoSpaceDE w:val="0"/>
        <w:autoSpaceDN w:val="0"/>
        <w:adjustRightInd w:val="0"/>
        <w:spacing w:after="0" w:line="240" w:lineRule="auto"/>
        <w:jc w:val="both"/>
        <w:rPr>
          <w:rFonts w:ascii="Arial" w:eastAsia="Calibri" w:hAnsi="Arial" w:cs="Arial"/>
        </w:rPr>
      </w:pPr>
      <w:r w:rsidRPr="000E3146">
        <w:rPr>
          <w:rFonts w:ascii="Arial" w:eastAsia="Calibri" w:hAnsi="Arial" w:cs="Arial"/>
          <w:b/>
        </w:rPr>
        <w:t xml:space="preserve">MODO DE DISPUTA: </w:t>
      </w:r>
      <w:r w:rsidRPr="00DA6C8F">
        <w:rPr>
          <w:rFonts w:ascii="Arial" w:eastAsia="Calibri" w:hAnsi="Arial" w:cs="Arial"/>
          <w:b/>
        </w:rPr>
        <w:t>ABERTO E FECHADO</w:t>
      </w:r>
    </w:p>
    <w:p w:rsidR="000E3146" w:rsidRDefault="000E3146" w:rsidP="00C8563D">
      <w:pPr>
        <w:autoSpaceDE w:val="0"/>
        <w:autoSpaceDN w:val="0"/>
        <w:adjustRightInd w:val="0"/>
        <w:spacing w:after="0" w:line="240" w:lineRule="auto"/>
        <w:jc w:val="both"/>
        <w:rPr>
          <w:rFonts w:ascii="Arial" w:eastAsia="Calibri" w:hAnsi="Arial" w:cs="Arial"/>
        </w:rPr>
      </w:pPr>
      <w:r w:rsidRPr="000E3146">
        <w:rPr>
          <w:rFonts w:ascii="Arial" w:eastAsia="Calibri" w:hAnsi="Arial" w:cs="Arial"/>
          <w:b/>
        </w:rPr>
        <w:t xml:space="preserve">PREFERÊNCIA ME/EPP/EQUIPARADAS: </w:t>
      </w:r>
      <w:r w:rsidRPr="00DA6C8F">
        <w:rPr>
          <w:rFonts w:ascii="Arial" w:eastAsia="Calibri" w:hAnsi="Arial" w:cs="Arial"/>
          <w:b/>
        </w:rPr>
        <w:t>NÃO</w:t>
      </w:r>
    </w:p>
    <w:p w:rsidR="004011FB" w:rsidRPr="00DA6C8F" w:rsidRDefault="000E3146" w:rsidP="00C8563D">
      <w:pPr>
        <w:autoSpaceDE w:val="0"/>
        <w:autoSpaceDN w:val="0"/>
        <w:adjustRightInd w:val="0"/>
        <w:spacing w:after="0" w:line="240" w:lineRule="auto"/>
        <w:jc w:val="both"/>
        <w:rPr>
          <w:rFonts w:ascii="Arial" w:eastAsia="Calibri" w:hAnsi="Arial" w:cs="Arial"/>
          <w:b/>
          <w:color w:val="000000"/>
          <w:sz w:val="24"/>
          <w:szCs w:val="24"/>
        </w:rPr>
      </w:pPr>
      <w:r w:rsidRPr="00CD0CA7">
        <w:rPr>
          <w:rFonts w:ascii="Arial" w:eastAsia="Calibri" w:hAnsi="Arial" w:cs="Arial"/>
          <w:b/>
          <w:sz w:val="24"/>
          <w:szCs w:val="24"/>
        </w:rPr>
        <w:t>VALOR TOTAL DA CONTRATAÇÃO</w:t>
      </w:r>
      <w:r>
        <w:rPr>
          <w:rFonts w:ascii="Arial" w:eastAsia="Calibri" w:hAnsi="Arial" w:cs="Arial"/>
          <w:b/>
          <w:sz w:val="24"/>
          <w:szCs w:val="24"/>
        </w:rPr>
        <w:t xml:space="preserve">: </w:t>
      </w:r>
      <w:r w:rsidRPr="00DA6C8F">
        <w:rPr>
          <w:rFonts w:ascii="Arial" w:eastAsia="Calibri" w:hAnsi="Arial" w:cs="Arial"/>
          <w:b/>
          <w:color w:val="000000"/>
          <w:sz w:val="24"/>
          <w:szCs w:val="24"/>
        </w:rPr>
        <w:t xml:space="preserve">R$ </w:t>
      </w:r>
      <w:r w:rsidR="00FD791E">
        <w:rPr>
          <w:rFonts w:ascii="Arial" w:eastAsia="Calibri" w:hAnsi="Arial" w:cs="Arial"/>
          <w:b/>
          <w:color w:val="000000"/>
          <w:sz w:val="24"/>
          <w:szCs w:val="24"/>
        </w:rPr>
        <w:t>1.299.972,10</w:t>
      </w:r>
      <w:r w:rsidRPr="00DA6C8F">
        <w:rPr>
          <w:rFonts w:ascii="Arial" w:eastAsia="Calibri" w:hAnsi="Arial" w:cs="Arial"/>
          <w:b/>
          <w:color w:val="000000"/>
          <w:sz w:val="24"/>
          <w:szCs w:val="24"/>
        </w:rPr>
        <w:t xml:space="preserve"> (</w:t>
      </w:r>
      <w:r w:rsidR="00FD791E">
        <w:rPr>
          <w:rFonts w:ascii="Arial" w:eastAsia="Calibri" w:hAnsi="Arial" w:cs="Arial"/>
          <w:b/>
          <w:color w:val="000000"/>
          <w:sz w:val="24"/>
          <w:szCs w:val="24"/>
        </w:rPr>
        <w:t>um milhão, du</w:t>
      </w:r>
      <w:r w:rsidR="007F044F">
        <w:rPr>
          <w:rFonts w:ascii="Arial" w:eastAsia="Calibri" w:hAnsi="Arial" w:cs="Arial"/>
          <w:b/>
          <w:color w:val="000000"/>
          <w:sz w:val="24"/>
          <w:szCs w:val="24"/>
        </w:rPr>
        <w:t>z</w:t>
      </w:r>
      <w:r w:rsidR="00FC4609">
        <w:rPr>
          <w:rFonts w:ascii="Arial" w:eastAsia="Calibri" w:hAnsi="Arial" w:cs="Arial"/>
          <w:b/>
          <w:color w:val="000000"/>
          <w:sz w:val="24"/>
          <w:szCs w:val="24"/>
        </w:rPr>
        <w:t xml:space="preserve">entos e </w:t>
      </w:r>
      <w:r w:rsidR="00FD791E">
        <w:rPr>
          <w:rFonts w:ascii="Arial" w:eastAsia="Calibri" w:hAnsi="Arial" w:cs="Arial"/>
          <w:b/>
          <w:color w:val="000000"/>
          <w:sz w:val="24"/>
          <w:szCs w:val="24"/>
        </w:rPr>
        <w:t>noventa e nove</w:t>
      </w:r>
      <w:r w:rsidR="00FC4609">
        <w:rPr>
          <w:rFonts w:ascii="Arial" w:eastAsia="Calibri" w:hAnsi="Arial" w:cs="Arial"/>
          <w:b/>
          <w:color w:val="000000"/>
          <w:sz w:val="24"/>
          <w:szCs w:val="24"/>
        </w:rPr>
        <w:t xml:space="preserve"> </w:t>
      </w:r>
      <w:r w:rsidRPr="00DA6C8F">
        <w:rPr>
          <w:rFonts w:ascii="Arial" w:eastAsia="Calibri" w:hAnsi="Arial" w:cs="Arial"/>
          <w:b/>
          <w:color w:val="000000"/>
          <w:sz w:val="24"/>
          <w:szCs w:val="24"/>
        </w:rPr>
        <w:t xml:space="preserve">mil, </w:t>
      </w:r>
      <w:r w:rsidR="00FD791E">
        <w:rPr>
          <w:rFonts w:ascii="Arial" w:eastAsia="Calibri" w:hAnsi="Arial" w:cs="Arial"/>
          <w:b/>
          <w:color w:val="000000"/>
          <w:sz w:val="24"/>
          <w:szCs w:val="24"/>
        </w:rPr>
        <w:t>nove</w:t>
      </w:r>
      <w:r w:rsidR="00FC4609">
        <w:rPr>
          <w:rFonts w:ascii="Arial" w:eastAsia="Calibri" w:hAnsi="Arial" w:cs="Arial"/>
          <w:b/>
          <w:color w:val="000000"/>
          <w:sz w:val="24"/>
          <w:szCs w:val="24"/>
        </w:rPr>
        <w:t xml:space="preserve">centos e </w:t>
      </w:r>
      <w:r w:rsidR="00FD791E">
        <w:rPr>
          <w:rFonts w:ascii="Arial" w:eastAsia="Calibri" w:hAnsi="Arial" w:cs="Arial"/>
          <w:b/>
          <w:color w:val="000000"/>
          <w:sz w:val="24"/>
          <w:szCs w:val="24"/>
        </w:rPr>
        <w:t>set</w:t>
      </w:r>
      <w:r w:rsidR="00FC4609">
        <w:rPr>
          <w:rFonts w:ascii="Arial" w:eastAsia="Calibri" w:hAnsi="Arial" w:cs="Arial"/>
          <w:b/>
          <w:color w:val="000000"/>
          <w:sz w:val="24"/>
          <w:szCs w:val="24"/>
        </w:rPr>
        <w:t xml:space="preserve">enta e </w:t>
      </w:r>
      <w:r w:rsidR="00FD791E">
        <w:rPr>
          <w:rFonts w:ascii="Arial" w:eastAsia="Calibri" w:hAnsi="Arial" w:cs="Arial"/>
          <w:b/>
          <w:color w:val="000000"/>
          <w:sz w:val="24"/>
          <w:szCs w:val="24"/>
        </w:rPr>
        <w:t>dois</w:t>
      </w:r>
      <w:r w:rsidRPr="00DA6C8F">
        <w:rPr>
          <w:rFonts w:ascii="Arial" w:eastAsia="Calibri" w:hAnsi="Arial" w:cs="Arial"/>
          <w:b/>
          <w:color w:val="000000"/>
          <w:sz w:val="24"/>
          <w:szCs w:val="24"/>
        </w:rPr>
        <w:t xml:space="preserve"> reais e </w:t>
      </w:r>
      <w:r w:rsidR="007F044F">
        <w:rPr>
          <w:rFonts w:ascii="Arial" w:eastAsia="Calibri" w:hAnsi="Arial" w:cs="Arial"/>
          <w:b/>
          <w:color w:val="000000"/>
          <w:sz w:val="24"/>
          <w:szCs w:val="24"/>
        </w:rPr>
        <w:t>dez</w:t>
      </w:r>
      <w:r w:rsidRPr="00DA6C8F">
        <w:rPr>
          <w:rFonts w:ascii="Arial" w:eastAsia="Calibri" w:hAnsi="Arial" w:cs="Arial"/>
          <w:b/>
          <w:color w:val="000000"/>
          <w:sz w:val="24"/>
          <w:szCs w:val="24"/>
        </w:rPr>
        <w:t xml:space="preserve"> centavos</w:t>
      </w:r>
      <w:r w:rsidR="00387EBF">
        <w:rPr>
          <w:rFonts w:ascii="Arial" w:eastAsia="Calibri" w:hAnsi="Arial" w:cs="Arial"/>
          <w:b/>
          <w:color w:val="000000"/>
          <w:sz w:val="24"/>
          <w:szCs w:val="24"/>
        </w:rPr>
        <w:t>)</w:t>
      </w:r>
      <w:r w:rsidRPr="00DA6C8F">
        <w:rPr>
          <w:rFonts w:ascii="Arial" w:eastAsia="Calibri" w:hAnsi="Arial" w:cs="Arial"/>
          <w:b/>
          <w:color w:val="000000"/>
          <w:sz w:val="24"/>
          <w:szCs w:val="24"/>
        </w:rPr>
        <w:t>.</w:t>
      </w:r>
    </w:p>
    <w:p w:rsidR="000E3146" w:rsidRDefault="000E3146" w:rsidP="000E3146">
      <w:pPr>
        <w:spacing w:after="0"/>
        <w:rPr>
          <w:rFonts w:ascii="Caladea-Bold" w:hAnsi="Caladea-Bold" w:cs="Caladea-Bold"/>
          <w:b/>
          <w:bCs/>
          <w:sz w:val="20"/>
          <w:szCs w:val="20"/>
        </w:rPr>
      </w:pPr>
    </w:p>
    <w:p w:rsidR="007D537B" w:rsidRPr="00EA2920" w:rsidRDefault="007F044F" w:rsidP="007F044F">
      <w:pPr>
        <w:spacing w:before="120" w:after="120" w:line="240" w:lineRule="auto"/>
        <w:jc w:val="center"/>
        <w:rPr>
          <w:rFonts w:ascii="Arial" w:hAnsi="Arial" w:cs="Arial"/>
          <w:b/>
          <w:bCs/>
        </w:rPr>
      </w:pPr>
      <w:r>
        <w:rPr>
          <w:rFonts w:ascii="Arial" w:hAnsi="Arial" w:cs="Arial"/>
          <w:b/>
          <w:bCs/>
        </w:rPr>
        <w:t>CONCORRÊNCIA Nº 900</w:t>
      </w:r>
      <w:r w:rsidR="00FD791E">
        <w:rPr>
          <w:rFonts w:ascii="Arial" w:hAnsi="Arial" w:cs="Arial"/>
          <w:b/>
          <w:bCs/>
        </w:rPr>
        <w:t>1</w:t>
      </w:r>
      <w:r>
        <w:rPr>
          <w:rFonts w:ascii="Arial" w:hAnsi="Arial" w:cs="Arial"/>
          <w:b/>
          <w:bCs/>
        </w:rPr>
        <w:t>0/2024</w:t>
      </w:r>
    </w:p>
    <w:p w:rsidR="00A94A94" w:rsidRPr="00EA2920" w:rsidRDefault="007D537B" w:rsidP="007D537B">
      <w:pPr>
        <w:autoSpaceDE w:val="0"/>
        <w:autoSpaceDN w:val="0"/>
        <w:adjustRightInd w:val="0"/>
        <w:spacing w:after="0" w:line="240" w:lineRule="auto"/>
        <w:jc w:val="both"/>
        <w:rPr>
          <w:rFonts w:ascii="Arial" w:eastAsia="Calibri" w:hAnsi="Arial" w:cs="Arial"/>
        </w:rPr>
      </w:pPr>
      <w:r w:rsidRPr="00EA2920">
        <w:rPr>
          <w:rFonts w:ascii="Arial" w:hAnsi="Arial" w:cs="Arial"/>
        </w:rPr>
        <w:t xml:space="preserve">A </w:t>
      </w:r>
      <w:r w:rsidR="00A87236" w:rsidRPr="00EA2920">
        <w:rPr>
          <w:rFonts w:ascii="Arial" w:hAnsi="Arial" w:cs="Arial"/>
          <w:b/>
          <w:bCs/>
        </w:rPr>
        <w:t>Subprefeitura Campo Limpo</w:t>
      </w:r>
      <w:r w:rsidR="00505355" w:rsidRPr="00EA2920">
        <w:rPr>
          <w:rFonts w:ascii="Arial" w:hAnsi="Arial" w:cs="Arial"/>
          <w:b/>
          <w:bCs/>
        </w:rPr>
        <w:t xml:space="preserve"> </w:t>
      </w:r>
      <w:r w:rsidRPr="00EA2920">
        <w:rPr>
          <w:rFonts w:ascii="Arial" w:hAnsi="Arial" w:cs="Arial"/>
        </w:rPr>
        <w:t>e a Comissão de Contratação,</w:t>
      </w:r>
      <w:r w:rsidR="00A87236" w:rsidRPr="00EA2920">
        <w:rPr>
          <w:rFonts w:ascii="Arial" w:hAnsi="Arial" w:cs="Arial"/>
        </w:rPr>
        <w:t xml:space="preserve"> designada pela </w:t>
      </w:r>
      <w:r w:rsidR="00A87236" w:rsidRPr="00EA2920">
        <w:rPr>
          <w:rFonts w:ascii="Arial" w:hAnsi="Arial" w:cs="Arial"/>
          <w:b/>
        </w:rPr>
        <w:t>PORTARIA 0</w:t>
      </w:r>
      <w:r w:rsidR="00DB4204" w:rsidRPr="00EA2920">
        <w:rPr>
          <w:rFonts w:ascii="Arial" w:hAnsi="Arial" w:cs="Arial"/>
          <w:b/>
        </w:rPr>
        <w:t>10</w:t>
      </w:r>
      <w:r w:rsidRPr="00EA2920">
        <w:rPr>
          <w:rFonts w:ascii="Arial" w:hAnsi="Arial" w:cs="Arial"/>
          <w:b/>
        </w:rPr>
        <w:t>/</w:t>
      </w:r>
      <w:r w:rsidR="00A87236" w:rsidRPr="00EA2920">
        <w:rPr>
          <w:rFonts w:ascii="Arial" w:hAnsi="Arial" w:cs="Arial"/>
          <w:b/>
        </w:rPr>
        <w:t>2024</w:t>
      </w:r>
      <w:r w:rsidRPr="00EA2920">
        <w:rPr>
          <w:rFonts w:ascii="Arial" w:hAnsi="Arial" w:cs="Arial"/>
        </w:rPr>
        <w:t>, no uso de suas atribuições legais, tendo em vista o que consta no</w:t>
      </w:r>
      <w:r w:rsidR="00A87236" w:rsidRPr="00EA2920">
        <w:rPr>
          <w:rFonts w:ascii="Arial" w:hAnsi="Arial" w:cs="Arial"/>
        </w:rPr>
        <w:t xml:space="preserve"> </w:t>
      </w:r>
      <w:r w:rsidRPr="00EA2920">
        <w:rPr>
          <w:rFonts w:ascii="Arial" w:hAnsi="Arial" w:cs="Arial"/>
        </w:rPr>
        <w:t xml:space="preserve">Processo </w:t>
      </w:r>
      <w:r w:rsidRPr="00EA2920">
        <w:rPr>
          <w:rFonts w:ascii="Arial" w:hAnsi="Arial" w:cs="Arial"/>
          <w:bCs/>
        </w:rPr>
        <w:t>Administrativo</w:t>
      </w:r>
      <w:r w:rsidR="00A87236" w:rsidRPr="00EA2920">
        <w:rPr>
          <w:rFonts w:ascii="Arial" w:hAnsi="Arial" w:cs="Arial"/>
          <w:bCs/>
        </w:rPr>
        <w:t xml:space="preserve"> SEI </w:t>
      </w:r>
      <w:r w:rsidR="00FD791E">
        <w:rPr>
          <w:rFonts w:ascii="Arial" w:hAnsi="Arial" w:cs="Arial"/>
          <w:b/>
          <w:bCs/>
        </w:rPr>
        <w:t>6032.2024/0002159-5</w:t>
      </w:r>
      <w:r w:rsidRPr="00EA2920">
        <w:rPr>
          <w:rFonts w:ascii="Arial" w:hAnsi="Arial" w:cs="Arial"/>
        </w:rPr>
        <w:t xml:space="preserve">, tornam público, que realizará licitação, na modalidade </w:t>
      </w:r>
      <w:r w:rsidRPr="00EA2920">
        <w:rPr>
          <w:rFonts w:ascii="Arial" w:hAnsi="Arial" w:cs="Arial"/>
          <w:b/>
        </w:rPr>
        <w:t>CONCORRÊNCIA</w:t>
      </w:r>
      <w:r w:rsidRPr="00EA2920">
        <w:rPr>
          <w:rFonts w:ascii="Arial" w:hAnsi="Arial" w:cs="Arial"/>
        </w:rPr>
        <w:t xml:space="preserve">, na forma </w:t>
      </w:r>
      <w:r w:rsidR="008F4CF9">
        <w:rPr>
          <w:rFonts w:ascii="Arial" w:hAnsi="Arial" w:cs="Arial"/>
          <w:b/>
        </w:rPr>
        <w:t>PRESENCIAL</w:t>
      </w:r>
      <w:r w:rsidRPr="00EA2920">
        <w:rPr>
          <w:rFonts w:ascii="Arial" w:hAnsi="Arial" w:cs="Arial"/>
        </w:rPr>
        <w:t xml:space="preserve">, </w:t>
      </w:r>
      <w:r w:rsidR="00F87D63" w:rsidRPr="00EA2920">
        <w:rPr>
          <w:rFonts w:ascii="Arial" w:hAnsi="Arial" w:cs="Arial"/>
        </w:rPr>
        <w:t xml:space="preserve">por empreitada por preço unitário, </w:t>
      </w:r>
      <w:r w:rsidRPr="00EA2920">
        <w:rPr>
          <w:rFonts w:ascii="Arial" w:hAnsi="Arial" w:cs="Arial"/>
        </w:rPr>
        <w:t>nos termos da Lei Federal nº. 14.133/2021, do Decreto Municipal nº 62.100/2022 e demais normas aplicáveis e, ainda, de acordo com as condições estabelecidas neste Edital, a se realizar:</w:t>
      </w:r>
    </w:p>
    <w:p w:rsidR="00A94A94" w:rsidRPr="00EA2920" w:rsidRDefault="00A94A94" w:rsidP="007D537B">
      <w:pPr>
        <w:autoSpaceDE w:val="0"/>
        <w:autoSpaceDN w:val="0"/>
        <w:adjustRightInd w:val="0"/>
        <w:spacing w:after="0" w:line="240" w:lineRule="auto"/>
        <w:jc w:val="both"/>
        <w:rPr>
          <w:rFonts w:ascii="Arial" w:eastAsia="Calibri" w:hAnsi="Arial" w:cs="Arial"/>
        </w:rPr>
      </w:pPr>
    </w:p>
    <w:p w:rsidR="00A94A94" w:rsidRPr="00EA2920" w:rsidRDefault="00A94A94" w:rsidP="00A87236">
      <w:pPr>
        <w:autoSpaceDE w:val="0"/>
        <w:autoSpaceDN w:val="0"/>
        <w:adjustRightInd w:val="0"/>
        <w:spacing w:after="0" w:line="240" w:lineRule="auto"/>
        <w:jc w:val="both"/>
        <w:rPr>
          <w:rFonts w:ascii="Arial" w:hAnsi="Arial" w:cs="Arial"/>
        </w:rPr>
      </w:pPr>
      <w:r w:rsidRPr="00EA2920">
        <w:rPr>
          <w:rFonts w:ascii="Arial" w:hAnsi="Arial" w:cs="Arial"/>
        </w:rPr>
        <w:t xml:space="preserve">DATA: </w:t>
      </w:r>
      <w:r w:rsidR="00A87F1C">
        <w:rPr>
          <w:rFonts w:ascii="Arial" w:hAnsi="Arial" w:cs="Arial"/>
        </w:rPr>
        <w:t>23</w:t>
      </w:r>
      <w:r w:rsidR="00DA6C8F" w:rsidRPr="00EA2920">
        <w:rPr>
          <w:rFonts w:ascii="Arial" w:hAnsi="Arial" w:cs="Arial"/>
          <w:b/>
        </w:rPr>
        <w:t>/</w:t>
      </w:r>
      <w:r w:rsidR="00A87F1C">
        <w:rPr>
          <w:rFonts w:ascii="Arial" w:hAnsi="Arial" w:cs="Arial"/>
          <w:b/>
        </w:rPr>
        <w:t>08</w:t>
      </w:r>
      <w:r w:rsidR="00DA6C8F" w:rsidRPr="00EA2920">
        <w:rPr>
          <w:rFonts w:ascii="Arial" w:hAnsi="Arial" w:cs="Arial"/>
          <w:b/>
        </w:rPr>
        <w:t>/</w:t>
      </w:r>
      <w:r w:rsidRPr="00EA2920">
        <w:rPr>
          <w:rFonts w:ascii="Arial" w:hAnsi="Arial" w:cs="Arial"/>
          <w:b/>
        </w:rPr>
        <w:t>202</w:t>
      </w:r>
      <w:r w:rsidR="00A87236" w:rsidRPr="00EA2920">
        <w:rPr>
          <w:rFonts w:ascii="Arial" w:hAnsi="Arial" w:cs="Arial"/>
          <w:b/>
        </w:rPr>
        <w:t>4</w:t>
      </w:r>
      <w:r w:rsidRPr="00EA2920">
        <w:rPr>
          <w:rFonts w:ascii="Arial" w:hAnsi="Arial" w:cs="Arial"/>
        </w:rPr>
        <w:t>, ou no primeiro dia útil subsequente, na hipótese de não haver expediente nesta data.</w:t>
      </w:r>
    </w:p>
    <w:p w:rsidR="00A94A94" w:rsidRPr="00EA2920" w:rsidRDefault="003A1F1B" w:rsidP="00A87236">
      <w:pPr>
        <w:autoSpaceDE w:val="0"/>
        <w:autoSpaceDN w:val="0"/>
        <w:adjustRightInd w:val="0"/>
        <w:spacing w:after="0" w:line="240" w:lineRule="auto"/>
        <w:jc w:val="both"/>
        <w:rPr>
          <w:rFonts w:ascii="Arial" w:hAnsi="Arial" w:cs="Arial"/>
        </w:rPr>
      </w:pPr>
      <w:r w:rsidRPr="00EA2920">
        <w:rPr>
          <w:rFonts w:ascii="Arial" w:hAnsi="Arial" w:cs="Arial"/>
        </w:rPr>
        <w:t xml:space="preserve">HORA: </w:t>
      </w:r>
      <w:r w:rsidR="00A87F1C">
        <w:rPr>
          <w:rFonts w:ascii="Arial" w:hAnsi="Arial" w:cs="Arial"/>
        </w:rPr>
        <w:t>10</w:t>
      </w:r>
      <w:r w:rsidR="00A94A94" w:rsidRPr="00EA2920">
        <w:rPr>
          <w:rFonts w:ascii="Arial" w:hAnsi="Arial" w:cs="Arial"/>
        </w:rPr>
        <w:t>h (</w:t>
      </w:r>
      <w:r w:rsidR="00A87F1C">
        <w:rPr>
          <w:rFonts w:ascii="Arial" w:hAnsi="Arial" w:cs="Arial"/>
        </w:rPr>
        <w:t>dez</w:t>
      </w:r>
      <w:r w:rsidR="00A94A94" w:rsidRPr="00EA2920">
        <w:rPr>
          <w:rFonts w:ascii="Arial" w:hAnsi="Arial" w:cs="Arial"/>
        </w:rPr>
        <w:t xml:space="preserve"> horas) – horário de Brasília-DF.</w:t>
      </w:r>
    </w:p>
    <w:p w:rsidR="00A94A94" w:rsidRPr="00EA2920" w:rsidRDefault="00A94A94" w:rsidP="00A87236">
      <w:pPr>
        <w:autoSpaceDE w:val="0"/>
        <w:autoSpaceDN w:val="0"/>
        <w:adjustRightInd w:val="0"/>
        <w:spacing w:after="0" w:line="240" w:lineRule="auto"/>
        <w:jc w:val="both"/>
        <w:rPr>
          <w:rFonts w:ascii="Arial" w:hAnsi="Arial" w:cs="Arial"/>
        </w:rPr>
      </w:pPr>
      <w:r w:rsidRPr="00EA2920">
        <w:rPr>
          <w:rFonts w:ascii="Arial" w:hAnsi="Arial" w:cs="Arial"/>
        </w:rPr>
        <w:t>LOCAL: Portal de Compras do Governo Federal – www.compras.gov.br</w:t>
      </w:r>
    </w:p>
    <w:p w:rsidR="002F67AB" w:rsidRPr="00EA2920" w:rsidRDefault="00A94A94" w:rsidP="00A87236">
      <w:pPr>
        <w:autoSpaceDE w:val="0"/>
        <w:autoSpaceDN w:val="0"/>
        <w:adjustRightInd w:val="0"/>
        <w:spacing w:after="0" w:line="240" w:lineRule="auto"/>
        <w:jc w:val="both"/>
        <w:rPr>
          <w:rFonts w:ascii="Arial" w:hAnsi="Arial" w:cs="Arial"/>
        </w:rPr>
      </w:pPr>
      <w:r w:rsidRPr="00EA2920">
        <w:rPr>
          <w:rFonts w:ascii="Arial" w:hAnsi="Arial" w:cs="Arial"/>
        </w:rPr>
        <w:t xml:space="preserve">CÓDIGO UASG: </w:t>
      </w:r>
      <w:r w:rsidR="002F67AB" w:rsidRPr="00EA2920">
        <w:rPr>
          <w:rFonts w:ascii="Arial" w:hAnsi="Arial" w:cs="Arial"/>
        </w:rPr>
        <w:t>9250</w:t>
      </w:r>
      <w:r w:rsidR="00A87236" w:rsidRPr="00EA2920">
        <w:rPr>
          <w:rFonts w:ascii="Arial" w:hAnsi="Arial" w:cs="Arial"/>
        </w:rPr>
        <w:t>67</w:t>
      </w:r>
    </w:p>
    <w:p w:rsidR="002F67AB" w:rsidRPr="00CD0CA7" w:rsidRDefault="002F67AB" w:rsidP="00A87236">
      <w:pPr>
        <w:autoSpaceDE w:val="0"/>
        <w:autoSpaceDN w:val="0"/>
        <w:adjustRightInd w:val="0"/>
        <w:spacing w:after="0" w:line="240" w:lineRule="auto"/>
        <w:jc w:val="both"/>
        <w:rPr>
          <w:rFonts w:ascii="Arial" w:hAnsi="Arial" w:cs="Arial"/>
          <w:sz w:val="24"/>
          <w:szCs w:val="24"/>
        </w:rPr>
      </w:pPr>
    </w:p>
    <w:p w:rsidR="002F67AB" w:rsidRPr="00EA2920" w:rsidRDefault="002F67AB" w:rsidP="00F66D63">
      <w:pPr>
        <w:pStyle w:val="PargrafodaLista"/>
        <w:numPr>
          <w:ilvl w:val="0"/>
          <w:numId w:val="2"/>
        </w:numPr>
        <w:autoSpaceDE w:val="0"/>
        <w:autoSpaceDN w:val="0"/>
        <w:adjustRightInd w:val="0"/>
        <w:spacing w:before="120" w:after="120" w:line="240" w:lineRule="auto"/>
        <w:ind w:left="357" w:hanging="357"/>
        <w:contextualSpacing w:val="0"/>
        <w:jc w:val="both"/>
        <w:rPr>
          <w:rFonts w:ascii="Arial" w:eastAsia="Calibri" w:hAnsi="Arial" w:cs="Arial"/>
        </w:rPr>
      </w:pPr>
      <w:r w:rsidRPr="00EA2920">
        <w:rPr>
          <w:rFonts w:ascii="Arial" w:eastAsia="Calibri" w:hAnsi="Arial" w:cs="Arial"/>
          <w:b/>
        </w:rPr>
        <w:t>OBJETO</w:t>
      </w:r>
    </w:p>
    <w:p w:rsidR="002F67AB" w:rsidRPr="00EA2920" w:rsidRDefault="002F67AB" w:rsidP="00A87236">
      <w:pPr>
        <w:pStyle w:val="PargrafodaLista"/>
        <w:numPr>
          <w:ilvl w:val="1"/>
          <w:numId w:val="3"/>
        </w:numPr>
        <w:spacing w:before="120" w:after="120" w:line="240" w:lineRule="auto"/>
        <w:ind w:left="0" w:firstLine="0"/>
        <w:contextualSpacing w:val="0"/>
        <w:jc w:val="both"/>
        <w:rPr>
          <w:rFonts w:ascii="Arial" w:hAnsi="Arial" w:cs="Arial"/>
        </w:rPr>
      </w:pPr>
      <w:r w:rsidRPr="00EA2920">
        <w:rPr>
          <w:rFonts w:ascii="Arial" w:hAnsi="Arial" w:cs="Arial"/>
        </w:rPr>
        <w:t xml:space="preserve">O objeto da presente licitação é a </w:t>
      </w:r>
      <w:r w:rsidR="0002299E">
        <w:rPr>
          <w:rFonts w:ascii="Arial" w:hAnsi="Arial" w:cs="Arial"/>
          <w:b/>
        </w:rPr>
        <w:t xml:space="preserve">CONTRATAÇÃO DE </w:t>
      </w:r>
      <w:r w:rsidR="0002299E" w:rsidRPr="00F51F07">
        <w:rPr>
          <w:rFonts w:ascii="Arial" w:eastAsia="Calibri" w:hAnsi="Arial" w:cs="Arial"/>
          <w:b/>
          <w:color w:val="000000"/>
        </w:rPr>
        <w:t xml:space="preserve">OBRAS PARA </w:t>
      </w:r>
      <w:r w:rsidR="00FD791E">
        <w:rPr>
          <w:rFonts w:ascii="Arial" w:hAnsi="Arial" w:cs="Arial"/>
          <w:b/>
        </w:rPr>
        <w:t>REFORMA DO CENTRO INTEGRADO DE ATIVIDADES INOCOOP, NA RUA ANTONIO CANUTI, 260</w:t>
      </w:r>
      <w:r w:rsidR="0002299E">
        <w:rPr>
          <w:rFonts w:ascii="Arial" w:hAnsi="Arial" w:cs="Arial"/>
          <w:b/>
        </w:rPr>
        <w:t>.</w:t>
      </w:r>
      <w:r w:rsidRPr="00EA2920">
        <w:rPr>
          <w:rFonts w:ascii="Arial" w:hAnsi="Arial" w:cs="Arial"/>
        </w:rPr>
        <w:t xml:space="preserve">, conforme especificações constantes no </w:t>
      </w:r>
      <w:r w:rsidRPr="00EA2920">
        <w:rPr>
          <w:rFonts w:ascii="Arial" w:hAnsi="Arial" w:cs="Arial"/>
          <w:b/>
        </w:rPr>
        <w:t xml:space="preserve">TERMO DE REFERÊNCIA - ANEXO I </w:t>
      </w:r>
      <w:r w:rsidR="003335E3" w:rsidRPr="00EA2920">
        <w:rPr>
          <w:rFonts w:ascii="Arial" w:hAnsi="Arial" w:cs="Arial"/>
          <w:b/>
        </w:rPr>
        <w:t xml:space="preserve">e </w:t>
      </w:r>
      <w:r w:rsidR="000461D4" w:rsidRPr="00EA2920">
        <w:rPr>
          <w:rFonts w:ascii="Arial" w:hAnsi="Arial" w:cs="Arial"/>
          <w:b/>
        </w:rPr>
        <w:t>ANÁLISE DE RISCO</w:t>
      </w:r>
      <w:r w:rsidR="003335E3" w:rsidRPr="00EA2920">
        <w:rPr>
          <w:rFonts w:ascii="Arial" w:hAnsi="Arial" w:cs="Arial"/>
          <w:b/>
        </w:rPr>
        <w:t xml:space="preserve"> – ANEXO IA</w:t>
      </w:r>
      <w:r w:rsidR="003335E3" w:rsidRPr="00EA2920">
        <w:rPr>
          <w:rFonts w:ascii="Arial" w:hAnsi="Arial" w:cs="Arial"/>
        </w:rPr>
        <w:t xml:space="preserve"> </w:t>
      </w:r>
      <w:r w:rsidRPr="00EA2920">
        <w:rPr>
          <w:rFonts w:ascii="Arial" w:hAnsi="Arial" w:cs="Arial"/>
        </w:rPr>
        <w:t>e as demais partes integrantes deste Edital, independentemente de transcrição.</w:t>
      </w:r>
    </w:p>
    <w:p w:rsidR="00F87D63" w:rsidRPr="00EA2920" w:rsidRDefault="00F87D63" w:rsidP="00A87236">
      <w:pPr>
        <w:pStyle w:val="PargrafodaLista"/>
        <w:numPr>
          <w:ilvl w:val="1"/>
          <w:numId w:val="3"/>
        </w:numPr>
        <w:spacing w:before="120" w:after="120" w:line="240" w:lineRule="auto"/>
        <w:ind w:left="0" w:firstLine="0"/>
        <w:contextualSpacing w:val="0"/>
        <w:jc w:val="both"/>
        <w:rPr>
          <w:rFonts w:ascii="Arial" w:hAnsi="Arial" w:cs="Arial"/>
        </w:rPr>
      </w:pPr>
      <w:r w:rsidRPr="00EA2920">
        <w:rPr>
          <w:rFonts w:ascii="Arial" w:hAnsi="Arial" w:cs="Arial"/>
        </w:rPr>
        <w:t xml:space="preserve">O prazo para execução do presente objeto é </w:t>
      </w:r>
      <w:r w:rsidR="0002299E">
        <w:rPr>
          <w:rFonts w:ascii="Arial" w:hAnsi="Arial" w:cs="Arial"/>
        </w:rPr>
        <w:t>120</w:t>
      </w:r>
      <w:r w:rsidRPr="00EA2920">
        <w:rPr>
          <w:rFonts w:ascii="Arial" w:hAnsi="Arial" w:cs="Arial"/>
        </w:rPr>
        <w:t xml:space="preserve"> (</w:t>
      </w:r>
      <w:r w:rsidR="0002299E">
        <w:rPr>
          <w:rFonts w:ascii="Arial" w:hAnsi="Arial" w:cs="Arial"/>
        </w:rPr>
        <w:t>cento e vinte</w:t>
      </w:r>
      <w:r w:rsidRPr="00EA2920">
        <w:rPr>
          <w:rFonts w:ascii="Arial" w:hAnsi="Arial" w:cs="Arial"/>
        </w:rPr>
        <w:t>) dias, contados a partir da data de emissão da Ordem de Serviço</w:t>
      </w:r>
    </w:p>
    <w:p w:rsidR="002F67AB" w:rsidRPr="00EA2920" w:rsidRDefault="002F67AB" w:rsidP="00A87236">
      <w:pPr>
        <w:pStyle w:val="PargrafodaLista"/>
        <w:numPr>
          <w:ilvl w:val="1"/>
          <w:numId w:val="3"/>
        </w:numPr>
        <w:spacing w:after="0" w:line="240" w:lineRule="auto"/>
        <w:ind w:left="0" w:firstLine="0"/>
        <w:contextualSpacing w:val="0"/>
        <w:jc w:val="both"/>
        <w:rPr>
          <w:rFonts w:ascii="Arial" w:eastAsia="Calibri" w:hAnsi="Arial" w:cs="Arial"/>
        </w:rPr>
      </w:pPr>
      <w:r w:rsidRPr="00EA2920">
        <w:rPr>
          <w:rFonts w:ascii="Arial" w:hAnsi="Arial" w:cs="Arial"/>
        </w:rPr>
        <w:t>Em caso de discordância existente entre as especificações do objeto desta Concorrência descritas no Sistema do Portal de Compras do Governo Federal e aquelas constantes neste Edital, prevalecerão estas últimas.</w:t>
      </w:r>
    </w:p>
    <w:p w:rsidR="002F67AB" w:rsidRPr="00EA2920" w:rsidRDefault="002F67AB" w:rsidP="00A87236">
      <w:pPr>
        <w:pStyle w:val="PargrafodaLista"/>
        <w:autoSpaceDE w:val="0"/>
        <w:autoSpaceDN w:val="0"/>
        <w:adjustRightInd w:val="0"/>
        <w:spacing w:after="0" w:line="240" w:lineRule="auto"/>
        <w:ind w:left="788"/>
        <w:contextualSpacing w:val="0"/>
        <w:jc w:val="both"/>
        <w:rPr>
          <w:rFonts w:ascii="Arial" w:eastAsia="Calibri" w:hAnsi="Arial" w:cs="Arial"/>
        </w:rPr>
      </w:pPr>
    </w:p>
    <w:p w:rsidR="002F67AB" w:rsidRPr="00EA2920" w:rsidRDefault="002F67AB"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DESPESA E DOS RECURSOS ORÇAMENTÁRIOS</w:t>
      </w:r>
    </w:p>
    <w:p w:rsidR="002F67AB" w:rsidRPr="00EA2920" w:rsidRDefault="002F67AB" w:rsidP="00A87236">
      <w:pPr>
        <w:pStyle w:val="PargrafodaLista"/>
        <w:numPr>
          <w:ilvl w:val="0"/>
          <w:numId w:val="4"/>
        </w:numPr>
        <w:pBdr>
          <w:top w:val="nil"/>
          <w:left w:val="nil"/>
          <w:bottom w:val="nil"/>
          <w:right w:val="nil"/>
          <w:between w:val="nil"/>
        </w:pBdr>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As despesas decorrentes da execução dos serviços e obras objeto do contrato oriundo desta licitação onerarão a dotação orçamentária nº</w:t>
      </w:r>
      <w:r w:rsidRPr="00CD0CA7">
        <w:rPr>
          <w:rFonts w:ascii="Arial" w:eastAsia="Calibri" w:hAnsi="Arial" w:cs="Arial"/>
          <w:color w:val="000000"/>
          <w:sz w:val="24"/>
          <w:szCs w:val="24"/>
        </w:rPr>
        <w:t xml:space="preserve"> </w:t>
      </w:r>
      <w:r w:rsidR="00AB6B81" w:rsidRPr="00EA2920">
        <w:rPr>
          <w:rFonts w:ascii="Arial" w:eastAsia="Calibri" w:hAnsi="Arial" w:cs="Arial"/>
          <w:color w:val="000000"/>
        </w:rPr>
        <w:t>57.10.15.451.3022.1.170.4.4.90.51.00.00.1.50</w:t>
      </w:r>
      <w:r w:rsidR="007F044F">
        <w:rPr>
          <w:rFonts w:ascii="Arial" w:eastAsia="Calibri" w:hAnsi="Arial" w:cs="Arial"/>
          <w:color w:val="000000"/>
        </w:rPr>
        <w:t>0</w:t>
      </w:r>
      <w:r w:rsidR="00AB6B81" w:rsidRPr="00EA2920">
        <w:rPr>
          <w:rFonts w:ascii="Arial" w:eastAsia="Calibri" w:hAnsi="Arial" w:cs="Arial"/>
          <w:color w:val="000000"/>
        </w:rPr>
        <w:t>.</w:t>
      </w:r>
      <w:r w:rsidR="007F044F">
        <w:rPr>
          <w:rFonts w:ascii="Arial" w:eastAsia="Calibri" w:hAnsi="Arial" w:cs="Arial"/>
          <w:color w:val="000000"/>
        </w:rPr>
        <w:t>900</w:t>
      </w:r>
      <w:r w:rsidR="003D6E36">
        <w:rPr>
          <w:rFonts w:ascii="Arial" w:eastAsia="Calibri" w:hAnsi="Arial" w:cs="Arial"/>
          <w:color w:val="000000"/>
        </w:rPr>
        <w:t>4</w:t>
      </w:r>
      <w:r w:rsidR="00AB6B81" w:rsidRPr="00EA2920">
        <w:rPr>
          <w:rFonts w:ascii="Arial" w:eastAsia="Calibri" w:hAnsi="Arial" w:cs="Arial"/>
          <w:color w:val="000000"/>
        </w:rPr>
        <w:t>.1</w:t>
      </w:r>
      <w:r w:rsidRPr="00EA2920">
        <w:rPr>
          <w:rFonts w:ascii="Arial" w:eastAsia="Calibri" w:hAnsi="Arial" w:cs="Arial"/>
          <w:color w:val="000000"/>
        </w:rPr>
        <w:t>, do orçamento vigente, observado se for o caso, o princípio da anualidade.</w:t>
      </w:r>
    </w:p>
    <w:p w:rsidR="002F67AB" w:rsidRPr="00EA2920" w:rsidRDefault="002F67AB" w:rsidP="00A87236">
      <w:pPr>
        <w:pStyle w:val="PargrafodaLista"/>
        <w:numPr>
          <w:ilvl w:val="0"/>
          <w:numId w:val="4"/>
        </w:numPr>
        <w:pBdr>
          <w:top w:val="nil"/>
          <w:left w:val="nil"/>
          <w:bottom w:val="nil"/>
          <w:right w:val="nil"/>
          <w:between w:val="nil"/>
        </w:pBdr>
        <w:spacing w:after="0" w:line="240" w:lineRule="auto"/>
        <w:ind w:left="0" w:firstLine="0"/>
        <w:contextualSpacing w:val="0"/>
        <w:jc w:val="both"/>
        <w:rPr>
          <w:rFonts w:ascii="Arial" w:eastAsia="Calibri" w:hAnsi="Arial" w:cs="Arial"/>
          <w:color w:val="000000"/>
        </w:rPr>
      </w:pPr>
      <w:r w:rsidRPr="00EA2920">
        <w:rPr>
          <w:rFonts w:ascii="Arial" w:hAnsi="Arial" w:cs="Arial"/>
        </w:rPr>
        <w:t xml:space="preserve">O </w:t>
      </w:r>
      <w:r w:rsidRPr="00EA2920">
        <w:rPr>
          <w:rFonts w:ascii="Arial" w:eastAsia="Calibri" w:hAnsi="Arial" w:cs="Arial"/>
          <w:color w:val="000000"/>
        </w:rPr>
        <w:t>valor</w:t>
      </w:r>
      <w:r w:rsidRPr="00EA2920">
        <w:rPr>
          <w:rFonts w:ascii="Arial" w:hAnsi="Arial" w:cs="Arial"/>
        </w:rPr>
        <w:t xml:space="preserve"> global máximo estimado desta despesa importa em </w:t>
      </w:r>
      <w:r w:rsidR="005F61EC" w:rsidRPr="00EA2920">
        <w:rPr>
          <w:rFonts w:ascii="Arial" w:hAnsi="Arial" w:cs="Arial"/>
        </w:rPr>
        <w:t>R$</w:t>
      </w:r>
      <w:r w:rsidR="005F61EC" w:rsidRPr="00EA2920">
        <w:rPr>
          <w:rFonts w:ascii="Arial" w:hAnsi="Arial" w:cs="Arial"/>
          <w:b/>
        </w:rPr>
        <w:t xml:space="preserve"> </w:t>
      </w:r>
      <w:r w:rsidR="003D6E36" w:rsidRPr="003D6E36">
        <w:rPr>
          <w:rFonts w:ascii="Arial" w:eastAsia="Calibri" w:hAnsi="Arial" w:cs="Arial"/>
          <w:color w:val="000000"/>
          <w:sz w:val="24"/>
          <w:szCs w:val="24"/>
        </w:rPr>
        <w:t>1.299.972,10 (um milhão, duzentos e noventa e nove mil, novecentos e setenta e dois reais e dez centavos</w:t>
      </w:r>
      <w:r w:rsidR="00E46F6F" w:rsidRPr="00FB566B">
        <w:rPr>
          <w:rFonts w:ascii="Arial" w:eastAsia="Calibri" w:hAnsi="Arial" w:cs="Arial"/>
          <w:color w:val="000000"/>
          <w:sz w:val="24"/>
          <w:szCs w:val="24"/>
        </w:rPr>
        <w:t>)</w:t>
      </w:r>
      <w:r w:rsidR="00DE3C6D" w:rsidRPr="002E2511">
        <w:rPr>
          <w:rFonts w:ascii="Arial" w:eastAsia="Calibri" w:hAnsi="Arial" w:cs="Arial"/>
          <w:color w:val="000000"/>
        </w:rPr>
        <w:t>,</w:t>
      </w:r>
      <w:r w:rsidR="00DE3C6D" w:rsidRPr="00EA2920">
        <w:rPr>
          <w:rFonts w:ascii="Arial" w:eastAsia="Calibri" w:hAnsi="Arial" w:cs="Arial"/>
          <w:color w:val="000000"/>
        </w:rPr>
        <w:t xml:space="preserve"> </w:t>
      </w:r>
      <w:r w:rsidRPr="00EA2920">
        <w:rPr>
          <w:rFonts w:ascii="Arial" w:hAnsi="Arial" w:cs="Arial"/>
        </w:rPr>
        <w:t>e o</w:t>
      </w:r>
      <w:r w:rsidR="00A87236" w:rsidRPr="00EA2920">
        <w:rPr>
          <w:rFonts w:ascii="Arial" w:hAnsi="Arial" w:cs="Arial"/>
        </w:rPr>
        <w:t xml:space="preserve"> </w:t>
      </w:r>
      <w:r w:rsidRPr="00EA2920">
        <w:rPr>
          <w:rFonts w:ascii="Arial" w:hAnsi="Arial" w:cs="Arial"/>
        </w:rPr>
        <w:lastRenderedPageBreak/>
        <w:t>valor máximo unitário estimado por item é aquele disposto n</w:t>
      </w:r>
      <w:r w:rsidR="003335E3" w:rsidRPr="00EA2920">
        <w:rPr>
          <w:rFonts w:ascii="Arial" w:hAnsi="Arial" w:cs="Arial"/>
        </w:rPr>
        <w:t>a</w:t>
      </w:r>
      <w:r w:rsidR="00A87236" w:rsidRPr="00EA2920">
        <w:rPr>
          <w:rFonts w:ascii="Arial" w:hAnsi="Arial" w:cs="Arial"/>
        </w:rPr>
        <w:t xml:space="preserve"> </w:t>
      </w:r>
      <w:r w:rsidR="005F61EC" w:rsidRPr="00EA2920">
        <w:rPr>
          <w:rFonts w:ascii="Arial" w:hAnsi="Arial" w:cs="Arial"/>
        </w:rPr>
        <w:t xml:space="preserve">Planilha </w:t>
      </w:r>
      <w:r w:rsidR="00387EBF" w:rsidRPr="00EA2920">
        <w:rPr>
          <w:rFonts w:ascii="Arial" w:hAnsi="Arial" w:cs="Arial"/>
        </w:rPr>
        <w:t>Proposta de Preços</w:t>
      </w:r>
      <w:r w:rsidR="003335E3" w:rsidRPr="00EA2920">
        <w:rPr>
          <w:rFonts w:ascii="Arial" w:hAnsi="Arial" w:cs="Arial"/>
        </w:rPr>
        <w:t xml:space="preserve"> - Anexo I</w:t>
      </w:r>
      <w:r w:rsidR="00387EBF" w:rsidRPr="00EA2920">
        <w:rPr>
          <w:rFonts w:ascii="Arial" w:hAnsi="Arial" w:cs="Arial"/>
        </w:rPr>
        <w:t>V</w:t>
      </w:r>
      <w:r w:rsidRPr="00EA2920">
        <w:rPr>
          <w:rFonts w:ascii="Arial" w:hAnsi="Arial" w:cs="Arial"/>
        </w:rPr>
        <w:t>, parte</w:t>
      </w:r>
      <w:r w:rsidR="00A87236" w:rsidRPr="00EA2920">
        <w:rPr>
          <w:rFonts w:ascii="Arial" w:hAnsi="Arial" w:cs="Arial"/>
        </w:rPr>
        <w:t xml:space="preserve"> </w:t>
      </w:r>
      <w:r w:rsidRPr="00EA2920">
        <w:rPr>
          <w:rFonts w:ascii="Arial" w:hAnsi="Arial" w:cs="Arial"/>
        </w:rPr>
        <w:t>integrante deste edital.</w:t>
      </w:r>
    </w:p>
    <w:p w:rsidR="005F61EC" w:rsidRPr="00EA2920" w:rsidRDefault="005F61EC" w:rsidP="00A87236">
      <w:pPr>
        <w:pStyle w:val="PargrafodaLista"/>
        <w:pBdr>
          <w:top w:val="nil"/>
          <w:left w:val="nil"/>
          <w:bottom w:val="nil"/>
          <w:right w:val="nil"/>
          <w:between w:val="nil"/>
        </w:pBdr>
        <w:spacing w:after="0" w:line="240" w:lineRule="auto"/>
        <w:ind w:left="788"/>
        <w:contextualSpacing w:val="0"/>
        <w:jc w:val="both"/>
        <w:rPr>
          <w:rFonts w:ascii="Arial" w:eastAsia="Calibri" w:hAnsi="Arial" w:cs="Arial"/>
          <w:color w:val="000000"/>
        </w:rPr>
      </w:pPr>
    </w:p>
    <w:p w:rsidR="005F61EC" w:rsidRPr="00EA2920" w:rsidRDefault="005F61EC"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PARTICIPAÇÃO NA CONCORRÊNCIA</w:t>
      </w:r>
    </w:p>
    <w:p w:rsidR="00D82688" w:rsidRPr="00EA2920" w:rsidRDefault="005F61EC" w:rsidP="00A87236">
      <w:pPr>
        <w:pStyle w:val="PargrafodaLista"/>
        <w:numPr>
          <w:ilvl w:val="0"/>
          <w:numId w:val="5"/>
        </w:numPr>
        <w:spacing w:before="120" w:after="120" w:line="240" w:lineRule="auto"/>
        <w:ind w:left="0" w:firstLine="0"/>
        <w:contextualSpacing w:val="0"/>
        <w:jc w:val="both"/>
        <w:rPr>
          <w:rFonts w:ascii="Arial" w:eastAsia="Calibri" w:hAnsi="Arial" w:cs="Arial"/>
        </w:rPr>
      </w:pPr>
      <w:r w:rsidRPr="00EA2920">
        <w:rPr>
          <w:rFonts w:ascii="Arial" w:hAnsi="Arial" w:cs="Arial"/>
        </w:rPr>
        <w:t>Poderão participar desta Concorrência os interessados que estiverem previamente credenciados no Sistema de Cadastramento Unificado de Fornecedores - SICAF e no Sistema de Compras do Governo Federal (www.gov.br/compras), por meio de Certificado Digital conferido pela Infraestrutura de Chaves Públicas Brasileira – ICP – Brasil.</w:t>
      </w:r>
    </w:p>
    <w:p w:rsidR="005F61EC" w:rsidRPr="00EA2920" w:rsidRDefault="005F61EC" w:rsidP="00A87236">
      <w:pPr>
        <w:pStyle w:val="PargrafodaLista"/>
        <w:numPr>
          <w:ilvl w:val="0"/>
          <w:numId w:val="6"/>
        </w:numPr>
        <w:autoSpaceDE w:val="0"/>
        <w:autoSpaceDN w:val="0"/>
        <w:adjustRightInd w:val="0"/>
        <w:spacing w:before="120" w:after="120" w:line="240" w:lineRule="auto"/>
        <w:ind w:left="0" w:firstLine="0"/>
        <w:contextualSpacing w:val="0"/>
        <w:jc w:val="both"/>
        <w:rPr>
          <w:rFonts w:ascii="Arial" w:eastAsia="Calibri" w:hAnsi="Arial" w:cs="Arial"/>
        </w:rPr>
      </w:pPr>
      <w:r w:rsidRPr="00EA2920">
        <w:rPr>
          <w:rFonts w:ascii="Arial" w:hAnsi="Arial" w:cs="Arial"/>
        </w:rPr>
        <w:t>Os interessados deverão atender às condições exigidas no cadastramento no SICAF até o terceiro dia útil anterior à data prevista para recebimento das propostas.</w:t>
      </w:r>
    </w:p>
    <w:p w:rsidR="00287B1C" w:rsidRPr="00EA2920" w:rsidRDefault="00287B1C"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O licitante responsabiliza-se exclusiva e formalmente pelas transações efetuadas em seu nome, assume como firmes e verdadeiras suas propostas e seus lances, inclusive os atos praticados diretamente ou por seu representante, excluída a responsabilidade do provedor do sistema ou da Secretaria Municipal de Infraestrutura Urbana e Obras por eventuais danos decorrentes de uso indevido das credenciais de acesso, ainda que por terceiros.</w:t>
      </w:r>
    </w:p>
    <w:p w:rsidR="00287B1C" w:rsidRPr="00EA2920" w:rsidRDefault="00287B1C"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287B1C" w:rsidRPr="00EA2920" w:rsidRDefault="00287B1C"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A não observância do disposto no item anterior poderá ensejar desclassificação no momento da habilitação.</w:t>
      </w:r>
    </w:p>
    <w:p w:rsidR="00E83084" w:rsidRPr="00EA2920" w:rsidRDefault="00E83084"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 xml:space="preserve">Não será </w:t>
      </w:r>
      <w:r w:rsidR="0040174B" w:rsidRPr="00EA2920">
        <w:rPr>
          <w:rFonts w:ascii="Arial" w:hAnsi="Arial" w:cs="Arial"/>
        </w:rPr>
        <w:t>aplicado</w:t>
      </w:r>
      <w:r w:rsidRPr="00EA2920">
        <w:rPr>
          <w:rFonts w:ascii="Arial" w:hAnsi="Arial" w:cs="Arial"/>
        </w:rPr>
        <w:t xml:space="preserve"> tratamento</w:t>
      </w:r>
      <w:r w:rsidR="00A34069" w:rsidRPr="00EA2920">
        <w:rPr>
          <w:rFonts w:ascii="Arial" w:hAnsi="Arial" w:cs="Arial"/>
        </w:rPr>
        <w:t xml:space="preserve"> diferenciado e</w:t>
      </w:r>
      <w:r w:rsidRPr="00EA2920">
        <w:rPr>
          <w:rFonts w:ascii="Arial" w:hAnsi="Arial" w:cs="Arial"/>
        </w:rPr>
        <w:t xml:space="preserve"> favorecido </w:t>
      </w:r>
      <w:r w:rsidR="00A34069" w:rsidRPr="00EA2920">
        <w:rPr>
          <w:rFonts w:ascii="Arial" w:hAnsi="Arial" w:cs="Arial"/>
        </w:rPr>
        <w:t>à</w:t>
      </w:r>
      <w:r w:rsidRPr="00EA2920">
        <w:rPr>
          <w:rFonts w:ascii="Arial" w:hAnsi="Arial" w:cs="Arial"/>
        </w:rPr>
        <w:t>s microempresas e empresas de pequeno porte,</w:t>
      </w:r>
      <w:r w:rsidR="00A34069" w:rsidRPr="00EA2920">
        <w:rPr>
          <w:rFonts w:ascii="Arial" w:hAnsi="Arial" w:cs="Arial"/>
        </w:rPr>
        <w:t xml:space="preserve"> conforme inciso II, Art. 1º - A do Decreto nº 56.475/2015</w:t>
      </w:r>
      <w:r w:rsidR="0040174B" w:rsidRPr="00EA2920">
        <w:rPr>
          <w:rFonts w:ascii="Arial" w:hAnsi="Arial" w:cs="Arial"/>
        </w:rPr>
        <w:t>.</w:t>
      </w:r>
    </w:p>
    <w:p w:rsidR="00A2355F" w:rsidRPr="00EA2920" w:rsidRDefault="00A2355F"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Não poderão disputar esta licitação:</w:t>
      </w:r>
    </w:p>
    <w:p w:rsidR="00A2355F" w:rsidRPr="00EA2920"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Aquele que não atenda às condições deste Edital e seu(s) anexo(s);</w:t>
      </w:r>
    </w:p>
    <w:p w:rsidR="00A2355F" w:rsidRPr="00EA2920"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Autor do anteprojeto, do projeto básico ou do projeto executivo, pessoa física ou jurídica, quando a licitação versar sobre serviços ou fornecimento de bens a ele relacionados;</w:t>
      </w:r>
    </w:p>
    <w:p w:rsidR="00A2355F" w:rsidRPr="00EA2920"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Empresa,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p>
    <w:p w:rsidR="00A2355F" w:rsidRPr="00EA2920" w:rsidRDefault="00A2355F"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Pessoa física ou jurídica que se encontre, ao tempo da licitação, impossibilitada de participar da licitação em decorrência de sanção que lhe foi imposta;</w:t>
      </w:r>
    </w:p>
    <w:p w:rsidR="006B4865" w:rsidRPr="00EA2920"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Pessoas jurídicas reunidas em consórcio</w:t>
      </w:r>
      <w:r w:rsidR="00797D88" w:rsidRPr="00EA2920">
        <w:rPr>
          <w:rFonts w:ascii="Arial" w:hAnsi="Arial" w:cs="Arial"/>
        </w:rPr>
        <w:t xml:space="preserve"> (</w:t>
      </w:r>
      <w:r w:rsidR="00797D88" w:rsidRPr="00EA2920">
        <w:rPr>
          <w:rFonts w:ascii="Arial" w:hAnsi="Arial" w:cs="Arial"/>
          <w:b/>
          <w:color w:val="FF0000"/>
        </w:rPr>
        <w:t>quando for o caso</w:t>
      </w:r>
      <w:r w:rsidR="00797D88" w:rsidRPr="00EA2920">
        <w:rPr>
          <w:rFonts w:ascii="Arial" w:hAnsi="Arial" w:cs="Arial"/>
        </w:rPr>
        <w:t>)</w:t>
      </w:r>
      <w:r w:rsidRPr="00EA2920">
        <w:rPr>
          <w:rFonts w:ascii="Arial" w:hAnsi="Arial" w:cs="Arial"/>
        </w:rPr>
        <w:t>;</w:t>
      </w:r>
    </w:p>
    <w:p w:rsidR="006B4865" w:rsidRPr="00CD0CA7" w:rsidRDefault="00D46F5B"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sz w:val="24"/>
          <w:szCs w:val="24"/>
        </w:rPr>
      </w:pPr>
      <w:r w:rsidRPr="00EA2920">
        <w:rPr>
          <w:rFonts w:ascii="Arial" w:hAnsi="Arial" w:cs="Arial"/>
        </w:rPr>
        <w:t>Agente público</w:t>
      </w:r>
      <w:r w:rsidR="006B4865" w:rsidRPr="00EA2920">
        <w:rPr>
          <w:rFonts w:ascii="Arial" w:hAnsi="Arial" w:cs="Arial"/>
        </w:rPr>
        <w:t>, seja a que título</w:t>
      </w:r>
      <w:r w:rsidR="006B4865" w:rsidRPr="00EA2920">
        <w:rPr>
          <w:rFonts w:ascii="Arial" w:eastAsia="Calibri" w:hAnsi="Arial" w:cs="Arial"/>
          <w:color w:val="000000"/>
        </w:rPr>
        <w:t xml:space="preserve"> for, direta ou indiretamente, da Prefeitura Municipal de São Paulo;</w:t>
      </w:r>
    </w:p>
    <w:p w:rsidR="006B4865" w:rsidRPr="00EA2920"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Que tenham sido condenadas por agressões ao meio ambiente, ou infrações à legislação sobre segurança e saúde no trabalho nos termos da Lei Municipal nº 11.091/91.</w:t>
      </w:r>
    </w:p>
    <w:p w:rsidR="006B4865" w:rsidRPr="00EA2920" w:rsidRDefault="006B4865"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hAnsi="Arial" w:cs="Arial"/>
        </w:rPr>
        <w:t>Pessoa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EE528A" w:rsidRPr="00EA2920" w:rsidRDefault="00EE528A" w:rsidP="00A87236">
      <w:pPr>
        <w:pStyle w:val="PargrafodaLista"/>
        <w:numPr>
          <w:ilvl w:val="0"/>
          <w:numId w:val="7"/>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Cooperativas,</w:t>
      </w:r>
      <w:r w:rsidR="00A87236" w:rsidRPr="00EA2920">
        <w:rPr>
          <w:rFonts w:ascii="Arial" w:eastAsia="Calibri" w:hAnsi="Arial" w:cs="Arial"/>
          <w:color w:val="000000"/>
        </w:rPr>
        <w:t xml:space="preserve"> </w:t>
      </w:r>
      <w:r w:rsidRPr="00EA2920">
        <w:rPr>
          <w:rFonts w:ascii="Arial" w:eastAsia="Calibri" w:hAnsi="Arial" w:cs="Arial"/>
          <w:color w:val="000000"/>
        </w:rPr>
        <w:t>conforme Decreto Municipal nº 62.100/2022.</w:t>
      </w:r>
    </w:p>
    <w:p w:rsidR="006B4865" w:rsidRPr="00EA2920" w:rsidRDefault="00D46F5B"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lastRenderedPageBreak/>
        <w:t>O impedimento de que trata o item 3.6.4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D46F5B" w:rsidRPr="00EA2920" w:rsidRDefault="00D46F5B"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Equiparam-se aos autores do projeto, conforme dispostos nos itens 3.6.2. e 3.6.3. as empresas integrantes do mesmo grupo econômico.</w:t>
      </w:r>
    </w:p>
    <w:p w:rsidR="00FE0A84" w:rsidRPr="00EA2920" w:rsidRDefault="00FE0A84"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O disposto nos itens 3.6.2 e 3.6.3 não impede a licitação ou a contratação de serviço que inclua como encargo do contratado a elaboração do projeto básico e do projeto executivo, nas contratações integradas, e do projeto executivo, nos demais regimes de execução.</w:t>
      </w:r>
    </w:p>
    <w:p w:rsidR="00FE0A84" w:rsidRPr="00EA2920" w:rsidRDefault="00FE0A84" w:rsidP="00A87236">
      <w:pPr>
        <w:pStyle w:val="PargrafodaLista"/>
        <w:numPr>
          <w:ilvl w:val="0"/>
          <w:numId w:val="5"/>
        </w:numPr>
        <w:spacing w:before="120" w:after="120" w:line="240" w:lineRule="auto"/>
        <w:ind w:left="0" w:firstLine="0"/>
        <w:contextualSpacing w:val="0"/>
        <w:jc w:val="both"/>
        <w:rPr>
          <w:rFonts w:ascii="Arial" w:hAnsi="Arial" w:cs="Arial"/>
        </w:rPr>
      </w:pPr>
      <w:r w:rsidRPr="00EA2920">
        <w:rPr>
          <w:rFonts w:ascii="Arial" w:hAnsi="Arial" w:cs="Arial"/>
        </w:rPr>
        <w:t>A vedação de que trata o item 3.6.6 estende-se a terceiro que auxilie a condução da contratação</w:t>
      </w:r>
      <w:r w:rsidR="00A87236" w:rsidRPr="00EA2920">
        <w:rPr>
          <w:rFonts w:ascii="Arial" w:hAnsi="Arial" w:cs="Arial"/>
        </w:rPr>
        <w:t xml:space="preserve"> </w:t>
      </w:r>
      <w:r w:rsidRPr="00EA2920">
        <w:rPr>
          <w:rFonts w:ascii="Arial" w:hAnsi="Arial" w:cs="Arial"/>
        </w:rPr>
        <w:t>na qualidade de integrante de equipe de apoio, profissional especializado ou funcionário ou representante de empresa que preste assessoria técnica.</w:t>
      </w:r>
    </w:p>
    <w:p w:rsidR="00FE0A84" w:rsidRPr="00EA2920" w:rsidRDefault="00A87236" w:rsidP="00A87236">
      <w:pPr>
        <w:pStyle w:val="PargrafodaLista"/>
        <w:numPr>
          <w:ilvl w:val="0"/>
          <w:numId w:val="8"/>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 xml:space="preserve"> </w:t>
      </w:r>
      <w:r w:rsidR="00FE0A84" w:rsidRPr="00EA2920">
        <w:rPr>
          <w:rFonts w:ascii="Arial" w:hAnsi="Arial" w:cs="Arial"/>
        </w:rPr>
        <w:t>Empresas cujos sócios sejam cônjuge, companheiro ou parente em linha reta, colateral ou por afinidade até o terceiro grau, inclusive, dos membros ocupantes de cargos de direção ou no exercício de funções administrativas, assim como de servidores ocupantes de cargos de direção, chefia e assessoramento vinculados direta ou indiretamente às unidades situadas na linha hierárquica da área encarregada da licitação, conforme dispõe o inciso II do art. 3º da Resolução nº 37, de 28 de abril de 2009, do Conselho Nacional do Ministério Público;</w:t>
      </w:r>
    </w:p>
    <w:p w:rsidR="0079011D" w:rsidRPr="00CD0CA7" w:rsidRDefault="0079011D" w:rsidP="00A87236">
      <w:pPr>
        <w:pStyle w:val="PargrafodaLista"/>
        <w:autoSpaceDE w:val="0"/>
        <w:autoSpaceDN w:val="0"/>
        <w:adjustRightInd w:val="0"/>
        <w:spacing w:after="0" w:line="240" w:lineRule="auto"/>
        <w:ind w:left="1134"/>
        <w:contextualSpacing w:val="0"/>
        <w:jc w:val="both"/>
        <w:rPr>
          <w:rFonts w:ascii="Arial" w:hAnsi="Arial" w:cs="Arial"/>
          <w:sz w:val="24"/>
          <w:szCs w:val="24"/>
        </w:rPr>
      </w:pPr>
    </w:p>
    <w:p w:rsidR="0079011D" w:rsidRPr="00EA2920" w:rsidRDefault="0079011D"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APRESENTAÇÃO DA PROPOSTA E DOS DOCUMENTOS DE HABILITAÇÃO</w:t>
      </w:r>
    </w:p>
    <w:p w:rsidR="0079011D" w:rsidRPr="00EA2920" w:rsidRDefault="0079011D" w:rsidP="00A87236">
      <w:pPr>
        <w:pStyle w:val="PargrafodaLista"/>
        <w:numPr>
          <w:ilvl w:val="0"/>
          <w:numId w:val="9"/>
        </w:numPr>
        <w:spacing w:before="120" w:after="120" w:line="240" w:lineRule="auto"/>
        <w:ind w:left="0" w:firstLine="0"/>
        <w:contextualSpacing w:val="0"/>
        <w:jc w:val="both"/>
        <w:rPr>
          <w:rFonts w:ascii="Arial" w:eastAsia="Calibri" w:hAnsi="Arial" w:cs="Arial"/>
          <w:b/>
        </w:rPr>
      </w:pPr>
      <w:r w:rsidRPr="00EA2920">
        <w:rPr>
          <w:rFonts w:ascii="Arial" w:hAnsi="Arial" w:cs="Arial"/>
        </w:rPr>
        <w:t>Na presente licitação, a fase de habilitação sucederá as fases de apresentação de propostas e lances e de julgamento.</w:t>
      </w:r>
    </w:p>
    <w:p w:rsidR="0079011D" w:rsidRPr="00EA2920" w:rsidRDefault="0079011D" w:rsidP="00A87236">
      <w:pPr>
        <w:pStyle w:val="PargrafodaLista"/>
        <w:numPr>
          <w:ilvl w:val="0"/>
          <w:numId w:val="9"/>
        </w:numPr>
        <w:spacing w:before="120" w:after="120" w:line="240" w:lineRule="auto"/>
        <w:ind w:left="0" w:firstLine="0"/>
        <w:contextualSpacing w:val="0"/>
        <w:jc w:val="both"/>
        <w:rPr>
          <w:rFonts w:ascii="Arial" w:hAnsi="Arial" w:cs="Arial"/>
        </w:rPr>
      </w:pPr>
      <w:r w:rsidRPr="00EA2920">
        <w:rPr>
          <w:rFonts w:ascii="Arial" w:hAnsi="Arial" w:cs="Arial"/>
        </w:rPr>
        <w:t>Os licitantes encaminharão a proposta com o preço, conforme o critério de julgamento adotado neste Edital, até a data e o horário estabelecidos para abertura da sessão pública.</w:t>
      </w:r>
    </w:p>
    <w:p w:rsidR="0079011D" w:rsidRPr="00EA2920" w:rsidRDefault="008F4CF9" w:rsidP="00A87236">
      <w:pPr>
        <w:pStyle w:val="PargrafodaLista"/>
        <w:numPr>
          <w:ilvl w:val="0"/>
          <w:numId w:val="9"/>
        </w:numPr>
        <w:spacing w:before="120" w:after="120" w:line="240" w:lineRule="auto"/>
        <w:ind w:left="0" w:firstLine="0"/>
        <w:contextualSpacing w:val="0"/>
        <w:jc w:val="both"/>
        <w:rPr>
          <w:rFonts w:ascii="Arial" w:hAnsi="Arial" w:cs="Arial"/>
        </w:rPr>
      </w:pPr>
      <w:r>
        <w:rPr>
          <w:rFonts w:ascii="Arial" w:hAnsi="Arial" w:cs="Arial"/>
        </w:rPr>
        <w:t>A</w:t>
      </w:r>
      <w:r w:rsidRPr="00EA2920">
        <w:rPr>
          <w:rFonts w:ascii="Arial" w:hAnsi="Arial" w:cs="Arial"/>
        </w:rPr>
        <w:t xml:space="preserve">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r>
        <w:rPr>
          <w:rFonts w:ascii="Arial" w:hAnsi="Arial" w:cs="Arial"/>
        </w:rPr>
        <w:t>;</w:t>
      </w:r>
    </w:p>
    <w:p w:rsidR="0079011D" w:rsidRPr="00EA2920" w:rsidRDefault="008F4CF9" w:rsidP="00A87236">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Não emprega menor de 18 anos em trabalho noturno, perigoso ou insalubre e não emprega menor de 16 anos, salvo menor, a partir de 14 anos, na condição de aprendiz, nos termos do artigo 7° XXXIII, da Constituição</w:t>
      </w:r>
      <w:r w:rsidR="0079011D" w:rsidRPr="00EA2920">
        <w:rPr>
          <w:rFonts w:ascii="Arial" w:hAnsi="Arial" w:cs="Arial"/>
        </w:rPr>
        <w:t>;</w:t>
      </w:r>
    </w:p>
    <w:p w:rsidR="0079011D" w:rsidRPr="00EA2920" w:rsidRDefault="008F4CF9" w:rsidP="00A87236">
      <w:pPr>
        <w:pStyle w:val="PargrafodaLista"/>
        <w:numPr>
          <w:ilvl w:val="0"/>
          <w:numId w:val="1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Não possui, em sua cadeia produtiva, empregados executando trabalho degradante ou forçado, observando o disposto nos incisos III e IV do art. 1º e no inciso III do art. 5º da Constituição Federal</w:t>
      </w:r>
      <w:r w:rsidR="0079011D" w:rsidRPr="00EA2920">
        <w:rPr>
          <w:rFonts w:ascii="Arial" w:hAnsi="Arial" w:cs="Arial"/>
        </w:rPr>
        <w:t>;</w:t>
      </w:r>
    </w:p>
    <w:p w:rsidR="00447C7F" w:rsidRPr="00EA2920" w:rsidRDefault="00447C7F" w:rsidP="00A87236">
      <w:pPr>
        <w:pStyle w:val="PargrafodaLista"/>
        <w:numPr>
          <w:ilvl w:val="0"/>
          <w:numId w:val="9"/>
        </w:numPr>
        <w:spacing w:before="120" w:after="120" w:line="240" w:lineRule="auto"/>
        <w:ind w:left="0" w:firstLine="0"/>
        <w:contextualSpacing w:val="0"/>
        <w:jc w:val="both"/>
        <w:rPr>
          <w:rFonts w:ascii="Arial" w:hAnsi="Arial" w:cs="Arial"/>
          <w:i/>
        </w:rPr>
      </w:pPr>
      <w:r w:rsidRPr="00EA2920">
        <w:rPr>
          <w:rStyle w:val="nfase"/>
          <w:rFonts w:ascii="Arial" w:hAnsi="Arial" w:cs="Arial"/>
          <w:i w:val="0"/>
          <w:color w:val="000000"/>
        </w:rPr>
        <w:t>Cumpre as exigências de reserva de cargos prevista em lei, bem como em outras normas específicas, para pessoa com deficiência, para reabilitado da Previdência Social e para aprendiz</w:t>
      </w:r>
      <w:r w:rsidRPr="00EA2920">
        <w:rPr>
          <w:rFonts w:ascii="Arial" w:hAnsi="Arial" w:cs="Arial"/>
          <w:i/>
        </w:rPr>
        <w:t>.</w:t>
      </w:r>
    </w:p>
    <w:p w:rsidR="00C6308F" w:rsidRPr="00EA2920" w:rsidRDefault="008F4CF9" w:rsidP="00A87236">
      <w:pPr>
        <w:pStyle w:val="PargrafodaLista"/>
        <w:numPr>
          <w:ilvl w:val="0"/>
          <w:numId w:val="9"/>
        </w:numPr>
        <w:spacing w:before="120" w:after="120" w:line="240" w:lineRule="auto"/>
        <w:ind w:left="0" w:firstLine="0"/>
        <w:contextualSpacing w:val="0"/>
        <w:jc w:val="both"/>
        <w:rPr>
          <w:rFonts w:ascii="Arial" w:hAnsi="Arial" w:cs="Arial"/>
        </w:rPr>
      </w:pPr>
      <w:r w:rsidRPr="002F0C2E">
        <w:rPr>
          <w:rFonts w:ascii="Arial" w:hAnsi="Arial" w:cs="Arial"/>
        </w:rPr>
        <w:t>Caberá ao licitante interessado em participar da licitação acompanhar as operações durante o processo licitatório e se responsabilizar pelo ônus decorrente da perda de negócios</w:t>
      </w:r>
      <w:r w:rsidR="00C6308F" w:rsidRPr="00EA2920">
        <w:rPr>
          <w:rFonts w:ascii="Arial" w:hAnsi="Arial" w:cs="Arial"/>
        </w:rPr>
        <w:t>.</w:t>
      </w:r>
    </w:p>
    <w:p w:rsidR="00974FE5" w:rsidRPr="00CD0CA7" w:rsidRDefault="00974FE5" w:rsidP="00A87236">
      <w:pPr>
        <w:pStyle w:val="PargrafodaLista"/>
        <w:autoSpaceDE w:val="0"/>
        <w:autoSpaceDN w:val="0"/>
        <w:adjustRightInd w:val="0"/>
        <w:spacing w:after="0" w:line="240" w:lineRule="auto"/>
        <w:ind w:left="850"/>
        <w:contextualSpacing w:val="0"/>
        <w:jc w:val="both"/>
        <w:rPr>
          <w:rFonts w:ascii="Arial" w:hAnsi="Arial" w:cs="Arial"/>
          <w:sz w:val="24"/>
          <w:szCs w:val="24"/>
        </w:rPr>
      </w:pPr>
    </w:p>
    <w:p w:rsidR="008F6C35" w:rsidRPr="00EA2920" w:rsidRDefault="0095631C" w:rsidP="00A87236">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Cs/>
          <w:color w:val="000000"/>
        </w:rPr>
      </w:pPr>
      <w:r w:rsidRPr="00EA2920">
        <w:rPr>
          <w:rFonts w:ascii="Arial" w:eastAsia="Calibri" w:hAnsi="Arial" w:cs="Arial"/>
          <w:b/>
        </w:rPr>
        <w:t xml:space="preserve">DA </w:t>
      </w:r>
      <w:r w:rsidR="008F6C35" w:rsidRPr="00EA2920">
        <w:rPr>
          <w:rFonts w:ascii="Arial" w:eastAsia="Calibri" w:hAnsi="Arial" w:cs="Arial"/>
          <w:b/>
        </w:rPr>
        <w:t>GARANTIA</w:t>
      </w:r>
      <w:r w:rsidR="000461D4" w:rsidRPr="00EA2920">
        <w:rPr>
          <w:rFonts w:ascii="Arial" w:eastAsia="Calibri" w:hAnsi="Arial" w:cs="Arial"/>
          <w:b/>
        </w:rPr>
        <w:t xml:space="preserve"> </w:t>
      </w:r>
      <w:r w:rsidRPr="00EA2920">
        <w:rPr>
          <w:rFonts w:ascii="Arial" w:hAnsi="Arial" w:cs="Arial"/>
          <w:b/>
        </w:rPr>
        <w:t>DA PROPOSTA</w:t>
      </w:r>
      <w:r w:rsidR="00AB7A8D" w:rsidRPr="00EA2920">
        <w:rPr>
          <w:rFonts w:ascii="Arial" w:hAnsi="Arial" w:cs="Arial"/>
          <w:b/>
        </w:rPr>
        <w:t xml:space="preserve"> </w:t>
      </w:r>
    </w:p>
    <w:p w:rsidR="008F6C35" w:rsidRPr="00EA2920" w:rsidRDefault="008F6C35" w:rsidP="001F502F">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EA2920">
        <w:rPr>
          <w:rFonts w:ascii="Arial" w:hAnsi="Arial" w:cs="Arial"/>
        </w:rPr>
        <w:t>A prestação d</w:t>
      </w:r>
      <w:r w:rsidR="0095631C" w:rsidRPr="00EA2920">
        <w:rPr>
          <w:rFonts w:ascii="Arial" w:hAnsi="Arial" w:cs="Arial"/>
        </w:rPr>
        <w:t>a</w:t>
      </w:r>
      <w:r w:rsidRPr="00EA2920">
        <w:rPr>
          <w:rFonts w:ascii="Arial" w:hAnsi="Arial" w:cs="Arial"/>
        </w:rPr>
        <w:t xml:space="preserve"> garantia</w:t>
      </w:r>
      <w:r w:rsidR="0095631C" w:rsidRPr="00EA2920">
        <w:rPr>
          <w:rFonts w:ascii="Arial" w:hAnsi="Arial" w:cs="Arial"/>
        </w:rPr>
        <w:t xml:space="preserve"> de proposta, que trata o art. 58 da Lei nº 14.133/2021, </w:t>
      </w:r>
      <w:r w:rsidRPr="00EA2920">
        <w:rPr>
          <w:rFonts w:ascii="Arial" w:hAnsi="Arial" w:cs="Arial"/>
        </w:rPr>
        <w:t xml:space="preserve">deverá respeitar o disposto na Portaria SF nº 338, de 02 de dezembro de 2021. </w:t>
      </w:r>
    </w:p>
    <w:p w:rsidR="008F6C35" w:rsidRPr="00EA2920" w:rsidRDefault="008F6C35" w:rsidP="001F502F">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EA2920">
        <w:rPr>
          <w:rFonts w:ascii="Arial" w:hAnsi="Arial" w:cs="Arial"/>
        </w:rPr>
        <w:t xml:space="preserve">O valor da garantia para o presente objeto será de </w:t>
      </w:r>
      <w:r w:rsidR="006B7FDE" w:rsidRPr="00EA2920">
        <w:rPr>
          <w:rFonts w:ascii="Arial" w:hAnsi="Arial" w:cs="Arial"/>
        </w:rPr>
        <w:t>1</w:t>
      </w:r>
      <w:r w:rsidR="00DE3C6D" w:rsidRPr="00EA2920">
        <w:rPr>
          <w:rFonts w:ascii="Arial" w:hAnsi="Arial" w:cs="Arial"/>
        </w:rPr>
        <w:t>%</w:t>
      </w:r>
      <w:r w:rsidRPr="00EA2920">
        <w:rPr>
          <w:rFonts w:ascii="Arial" w:hAnsi="Arial" w:cs="Arial"/>
        </w:rPr>
        <w:t xml:space="preserve">. </w:t>
      </w:r>
    </w:p>
    <w:p w:rsidR="008F6C35" w:rsidRPr="00EA2920" w:rsidRDefault="008F6C35" w:rsidP="001F502F">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EA2920">
        <w:rPr>
          <w:rFonts w:ascii="Arial" w:hAnsi="Arial" w:cs="Arial"/>
        </w:rPr>
        <w:lastRenderedPageBreak/>
        <w:t xml:space="preserve">A solicitação do Ofício Garantia deverá ser realizada pelo e-mail </w:t>
      </w:r>
      <w:r w:rsidR="002A6322" w:rsidRPr="00EA2920">
        <w:rPr>
          <w:rFonts w:ascii="Arial" w:hAnsi="Arial" w:cs="Arial"/>
          <w:b/>
        </w:rPr>
        <w:t>subclcompras</w:t>
      </w:r>
      <w:r w:rsidRPr="00EA2920">
        <w:rPr>
          <w:rFonts w:ascii="Arial" w:hAnsi="Arial" w:cs="Arial"/>
          <w:b/>
        </w:rPr>
        <w:t>@</w:t>
      </w:r>
      <w:r w:rsidR="00FB566B">
        <w:rPr>
          <w:rFonts w:ascii="Arial" w:hAnsi="Arial" w:cs="Arial"/>
          <w:b/>
        </w:rPr>
        <w:t>smsub.</w:t>
      </w:r>
      <w:r w:rsidRPr="00EA2920">
        <w:rPr>
          <w:rFonts w:ascii="Arial" w:hAnsi="Arial" w:cs="Arial"/>
          <w:b/>
        </w:rPr>
        <w:t>prefeitura.sp.gov.br</w:t>
      </w:r>
      <w:r w:rsidRPr="00EA2920">
        <w:rPr>
          <w:rFonts w:ascii="Arial" w:hAnsi="Arial" w:cs="Arial"/>
        </w:rPr>
        <w:t xml:space="preserve">, no qual deverá conter todas as informações da empresa, constante no </w:t>
      </w:r>
      <w:r w:rsidR="0095631C" w:rsidRPr="00EA2920">
        <w:rPr>
          <w:rFonts w:ascii="Arial" w:hAnsi="Arial" w:cs="Arial"/>
          <w:b/>
        </w:rPr>
        <w:t xml:space="preserve">ANEXO </w:t>
      </w:r>
      <w:r w:rsidR="000461D4" w:rsidRPr="00EA2920">
        <w:rPr>
          <w:rFonts w:ascii="Arial" w:hAnsi="Arial" w:cs="Arial"/>
          <w:b/>
        </w:rPr>
        <w:t>XI</w:t>
      </w:r>
      <w:r w:rsidRPr="00EA2920">
        <w:rPr>
          <w:rFonts w:ascii="Arial" w:hAnsi="Arial" w:cs="Arial"/>
          <w:b/>
        </w:rPr>
        <w:t>I</w:t>
      </w:r>
      <w:r w:rsidRPr="00EA2920">
        <w:rPr>
          <w:rFonts w:ascii="Arial" w:hAnsi="Arial" w:cs="Arial"/>
        </w:rPr>
        <w:t>.</w:t>
      </w:r>
    </w:p>
    <w:p w:rsidR="008F6C35" w:rsidRPr="008F4CF9" w:rsidRDefault="008F6C35" w:rsidP="001F502F">
      <w:pPr>
        <w:numPr>
          <w:ilvl w:val="0"/>
          <w:numId w:val="53"/>
        </w:numPr>
        <w:pBdr>
          <w:top w:val="nil"/>
          <w:left w:val="nil"/>
          <w:bottom w:val="nil"/>
          <w:right w:val="nil"/>
          <w:between w:val="nil"/>
        </w:pBdr>
        <w:spacing w:before="120" w:after="120" w:line="240" w:lineRule="auto"/>
        <w:ind w:left="0" w:firstLine="0"/>
        <w:jc w:val="both"/>
        <w:rPr>
          <w:rFonts w:ascii="Arial" w:eastAsia="Calibri" w:hAnsi="Arial" w:cs="Arial"/>
          <w:bCs/>
        </w:rPr>
      </w:pPr>
      <w:r w:rsidRPr="00EA2920">
        <w:rPr>
          <w:rFonts w:ascii="Arial" w:hAnsi="Arial" w:cs="Arial"/>
        </w:rPr>
        <w:t>Após emissão do Ofício Garantia caberá a licitante apresentar o recolhimento da garantia a Secretaria Municipal da Fazenda – SF, através do e-mail</w:t>
      </w:r>
      <w:r w:rsidR="00A87236" w:rsidRPr="00EA2920">
        <w:rPr>
          <w:rFonts w:ascii="Arial" w:hAnsi="Arial" w:cs="Arial"/>
        </w:rPr>
        <w:t xml:space="preserve"> </w:t>
      </w:r>
      <w:hyperlink r:id="rId8" w:history="1">
        <w:r w:rsidR="00FB566B" w:rsidRPr="00A84549">
          <w:rPr>
            <w:rStyle w:val="Hyperlink"/>
            <w:rFonts w:ascii="Arial" w:hAnsi="Arial" w:cs="Arial"/>
            <w:b/>
          </w:rPr>
          <w:t>caucoes@sf.prefeitura.sp.gov.br</w:t>
        </w:r>
      </w:hyperlink>
      <w:r w:rsidR="00FB566B">
        <w:rPr>
          <w:rFonts w:ascii="Arial" w:hAnsi="Arial" w:cs="Arial"/>
          <w:b/>
        </w:rPr>
        <w:t xml:space="preserve"> e subclcompras@smsub.prefeitura.sp.gov.br</w:t>
      </w:r>
      <w:r w:rsidRPr="00EA2920">
        <w:rPr>
          <w:rFonts w:ascii="Arial" w:hAnsi="Arial" w:cs="Arial"/>
        </w:rPr>
        <w:t xml:space="preserve">, até </w:t>
      </w:r>
      <w:r w:rsidR="00B95499" w:rsidRPr="00EA2920">
        <w:rPr>
          <w:rFonts w:ascii="Arial" w:hAnsi="Arial" w:cs="Arial"/>
        </w:rPr>
        <w:t>a data de abertura da licitação</w:t>
      </w:r>
      <w:r w:rsidR="008F4CF9">
        <w:rPr>
          <w:rFonts w:ascii="Arial" w:hAnsi="Arial" w:cs="Arial"/>
        </w:rPr>
        <w:t xml:space="preserve">, </w:t>
      </w:r>
      <w:r w:rsidR="008F4CF9" w:rsidRPr="002F0C2E">
        <w:rPr>
          <w:rFonts w:ascii="Arial" w:hAnsi="Arial" w:cs="Arial"/>
        </w:rPr>
        <w:t>devendo ser observado o horário de entrega dos envelopes</w:t>
      </w:r>
      <w:r w:rsidRPr="00EA2920">
        <w:rPr>
          <w:rFonts w:ascii="Arial" w:hAnsi="Arial" w:cs="Arial"/>
        </w:rPr>
        <w:t>.</w:t>
      </w:r>
    </w:p>
    <w:p w:rsidR="008F4CF9" w:rsidRDefault="008F4CF9" w:rsidP="008F4CF9">
      <w:pPr>
        <w:pBdr>
          <w:top w:val="nil"/>
          <w:left w:val="nil"/>
          <w:bottom w:val="nil"/>
          <w:right w:val="nil"/>
          <w:between w:val="nil"/>
        </w:pBdr>
        <w:spacing w:before="120" w:after="120" w:line="240" w:lineRule="auto"/>
        <w:jc w:val="both"/>
        <w:rPr>
          <w:rFonts w:ascii="Arial" w:hAnsi="Arial" w:cs="Arial"/>
        </w:rPr>
      </w:pPr>
      <w:r w:rsidRPr="008F4CF9">
        <w:rPr>
          <w:rFonts w:ascii="Arial" w:hAnsi="Arial" w:cs="Arial"/>
          <w:b/>
        </w:rPr>
        <w:t>5.4.1</w:t>
      </w:r>
      <w:r>
        <w:rPr>
          <w:rFonts w:ascii="Arial" w:hAnsi="Arial" w:cs="Arial"/>
          <w:b/>
        </w:rPr>
        <w:t xml:space="preserve"> </w:t>
      </w:r>
      <w:r w:rsidRPr="002F0C2E">
        <w:rPr>
          <w:rFonts w:ascii="Arial" w:hAnsi="Arial" w:cs="Arial"/>
        </w:rPr>
        <w:t xml:space="preserve">O comprovante </w:t>
      </w:r>
      <w:r w:rsidRPr="002F0C2E">
        <w:rPr>
          <w:rFonts w:ascii="Arial" w:eastAsia="Calibri" w:hAnsi="Arial" w:cs="Arial"/>
          <w:bCs/>
          <w:color w:val="000000"/>
        </w:rPr>
        <w:t>do</w:t>
      </w:r>
      <w:r w:rsidRPr="002F0C2E">
        <w:rPr>
          <w:rFonts w:ascii="Arial" w:hAnsi="Arial" w:cs="Arial"/>
        </w:rPr>
        <w:t xml:space="preserve"> recolhimento da garantia para licitar deverá ser apresentado juntamente com o envelope 1 Proposta, a não apresentação do recolhimento da garantia acarretará a desclassificação da licitante</w:t>
      </w:r>
      <w:r>
        <w:rPr>
          <w:rFonts w:ascii="Arial" w:hAnsi="Arial" w:cs="Arial"/>
        </w:rPr>
        <w:t>;</w:t>
      </w:r>
    </w:p>
    <w:p w:rsidR="008F4CF9" w:rsidRPr="008F4CF9" w:rsidRDefault="008F4CF9" w:rsidP="008F4CF9">
      <w:pPr>
        <w:pBdr>
          <w:top w:val="nil"/>
          <w:left w:val="nil"/>
          <w:bottom w:val="nil"/>
          <w:right w:val="nil"/>
          <w:between w:val="nil"/>
        </w:pBdr>
        <w:spacing w:before="120" w:after="120" w:line="240" w:lineRule="auto"/>
        <w:jc w:val="both"/>
        <w:rPr>
          <w:rFonts w:ascii="Arial" w:eastAsia="Calibri" w:hAnsi="Arial" w:cs="Arial"/>
          <w:b/>
          <w:bCs/>
        </w:rPr>
      </w:pPr>
      <w:r>
        <w:rPr>
          <w:rFonts w:ascii="Arial" w:eastAsia="Calibri" w:hAnsi="Arial" w:cs="Arial"/>
          <w:b/>
          <w:bCs/>
        </w:rPr>
        <w:t xml:space="preserve">5.4.2 </w:t>
      </w:r>
      <w:r w:rsidRPr="002F0C2E">
        <w:rPr>
          <w:rFonts w:ascii="Arial" w:hAnsi="Arial" w:cs="Arial"/>
        </w:rPr>
        <w:t>A Secretaria Municipal da Fazenda não emitirá o comprovante do recolhimento da garantia, sem o Ofício Garantia devidamente preenchido e assinado pela Comissão de Contratação da presente licitação</w:t>
      </w:r>
      <w:r>
        <w:rPr>
          <w:rFonts w:ascii="Arial" w:hAnsi="Arial" w:cs="Arial"/>
        </w:rPr>
        <w:t>;</w:t>
      </w:r>
    </w:p>
    <w:p w:rsidR="008F6C35" w:rsidRPr="00EA2920" w:rsidRDefault="008F6C35" w:rsidP="001F502F">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EA2920">
        <w:rPr>
          <w:rFonts w:ascii="Arial" w:hAnsi="Arial" w:cs="Arial"/>
        </w:rPr>
        <w:t xml:space="preserve">A Garantia não poderá ter validade inferior a </w:t>
      </w:r>
      <w:r w:rsidR="00DE3C6D" w:rsidRPr="00EA2920">
        <w:rPr>
          <w:rFonts w:ascii="Arial" w:hAnsi="Arial" w:cs="Arial"/>
        </w:rPr>
        <w:t>60</w:t>
      </w:r>
      <w:r w:rsidRPr="00EA2920">
        <w:rPr>
          <w:rFonts w:ascii="Arial" w:hAnsi="Arial" w:cs="Arial"/>
        </w:rPr>
        <w:t xml:space="preserve"> (</w:t>
      </w:r>
      <w:r w:rsidR="00DE3C6D" w:rsidRPr="00EA2920">
        <w:rPr>
          <w:rFonts w:ascii="Arial" w:hAnsi="Arial" w:cs="Arial"/>
        </w:rPr>
        <w:t>sessenta</w:t>
      </w:r>
      <w:r w:rsidRPr="00EA2920">
        <w:rPr>
          <w:rFonts w:ascii="Arial" w:hAnsi="Arial" w:cs="Arial"/>
        </w:rPr>
        <w:t xml:space="preserve">) dias da abertura do certame; </w:t>
      </w:r>
    </w:p>
    <w:p w:rsidR="008F6C35" w:rsidRPr="00EA2920" w:rsidRDefault="008F6C35" w:rsidP="001F502F">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EA2920">
        <w:rPr>
          <w:rFonts w:ascii="Arial" w:hAnsi="Arial" w:cs="Arial"/>
        </w:rPr>
        <w:t xml:space="preserve">A </w:t>
      </w:r>
      <w:r w:rsidR="00C33738" w:rsidRPr="00EA2920">
        <w:rPr>
          <w:rFonts w:ascii="Arial" w:hAnsi="Arial" w:cs="Arial"/>
        </w:rPr>
        <w:t>Comissão de Contratação da presente licitação</w:t>
      </w:r>
      <w:r w:rsidR="00167CFE" w:rsidRPr="00EA2920">
        <w:rPr>
          <w:rFonts w:ascii="Arial" w:hAnsi="Arial" w:cs="Arial"/>
        </w:rPr>
        <w:t xml:space="preserve"> </w:t>
      </w:r>
      <w:r w:rsidRPr="00EA2920">
        <w:rPr>
          <w:rFonts w:ascii="Arial" w:hAnsi="Arial" w:cs="Arial"/>
        </w:rPr>
        <w:t>não se responsabilizará por informações prestadas erroneamente pelas licitantes, enviadas para e-mails diferentes do</w:t>
      </w:r>
      <w:r w:rsidR="00AB7A8D" w:rsidRPr="00EA2920">
        <w:rPr>
          <w:rFonts w:ascii="Arial" w:hAnsi="Arial" w:cs="Arial"/>
        </w:rPr>
        <w:t xml:space="preserve"> informado</w:t>
      </w:r>
      <w:r w:rsidRPr="00EA2920">
        <w:rPr>
          <w:rFonts w:ascii="Arial" w:hAnsi="Arial" w:cs="Arial"/>
        </w:rPr>
        <w:t xml:space="preserve"> neste instrumento, assim como solicitações realizadas fora do prazo ou sem tempo hábil para análise e produção dos documentos necessários. </w:t>
      </w:r>
    </w:p>
    <w:p w:rsidR="00E63560" w:rsidRPr="00EA2920" w:rsidRDefault="00E63560" w:rsidP="001F502F">
      <w:pPr>
        <w:numPr>
          <w:ilvl w:val="0"/>
          <w:numId w:val="53"/>
        </w:numPr>
        <w:pBdr>
          <w:top w:val="nil"/>
          <w:left w:val="nil"/>
          <w:bottom w:val="nil"/>
          <w:right w:val="nil"/>
          <w:between w:val="nil"/>
        </w:pBdr>
        <w:spacing w:before="120" w:after="120" w:line="240" w:lineRule="auto"/>
        <w:ind w:left="0" w:firstLine="0"/>
        <w:jc w:val="both"/>
        <w:rPr>
          <w:rFonts w:ascii="Arial" w:hAnsi="Arial" w:cs="Arial"/>
        </w:rPr>
      </w:pPr>
      <w:r w:rsidRPr="00EA2920">
        <w:rPr>
          <w:rFonts w:ascii="Arial" w:hAnsi="Arial" w:cs="Arial"/>
        </w:rPr>
        <w:t>A garantia de proposta poderá ser prestada nas modalidades de que trata o </w:t>
      </w:r>
      <w:hyperlink r:id="rId9" w:anchor="art96%C2%A71" w:history="1">
        <w:r w:rsidRPr="00EA2920">
          <w:rPr>
            <w:rFonts w:ascii="Arial" w:hAnsi="Arial" w:cs="Arial"/>
          </w:rPr>
          <w:t>§ 1º do art. 96 da Lei</w:t>
        </w:r>
      </w:hyperlink>
      <w:r w:rsidRPr="00EA2920">
        <w:rPr>
          <w:rFonts w:ascii="Arial" w:hAnsi="Arial" w:cs="Arial"/>
        </w:rPr>
        <w:t xml:space="preserve"> nº 14.133/2021.</w:t>
      </w:r>
    </w:p>
    <w:p w:rsidR="008F6C35" w:rsidRPr="00EA2920" w:rsidRDefault="008F6C35" w:rsidP="001F502F">
      <w:pPr>
        <w:numPr>
          <w:ilvl w:val="0"/>
          <w:numId w:val="53"/>
        </w:numPr>
        <w:pBdr>
          <w:top w:val="nil"/>
          <w:left w:val="nil"/>
          <w:bottom w:val="nil"/>
          <w:right w:val="nil"/>
          <w:between w:val="nil"/>
        </w:pBdr>
        <w:spacing w:after="0" w:line="240" w:lineRule="auto"/>
        <w:ind w:left="0" w:firstLine="0"/>
        <w:jc w:val="both"/>
        <w:rPr>
          <w:rFonts w:ascii="Arial" w:hAnsi="Arial" w:cs="Arial"/>
        </w:rPr>
      </w:pPr>
      <w:r w:rsidRPr="00EA2920">
        <w:rPr>
          <w:rFonts w:ascii="Arial" w:hAnsi="Arial" w:cs="Arial"/>
        </w:rPr>
        <w:t xml:space="preserve">A Garantia será </w:t>
      </w:r>
      <w:r w:rsidR="00E63560" w:rsidRPr="00EA2920">
        <w:rPr>
          <w:rFonts w:ascii="Arial" w:hAnsi="Arial" w:cs="Arial"/>
        </w:rPr>
        <w:t>devolvida aos licitantes no prazo de 10 (dez) dias úteis, contado da assinatura do contrato ou da data em que for declarada fracassada a licitação.</w:t>
      </w:r>
    </w:p>
    <w:p w:rsidR="00E63560" w:rsidRPr="00CD0CA7" w:rsidRDefault="00E63560" w:rsidP="00167CFE">
      <w:pPr>
        <w:pBdr>
          <w:top w:val="nil"/>
          <w:left w:val="nil"/>
          <w:bottom w:val="nil"/>
          <w:right w:val="nil"/>
          <w:between w:val="nil"/>
        </w:pBdr>
        <w:spacing w:after="0" w:line="240" w:lineRule="auto"/>
        <w:ind w:left="1134"/>
        <w:jc w:val="both"/>
        <w:rPr>
          <w:rFonts w:ascii="Arial" w:hAnsi="Arial" w:cs="Arial"/>
          <w:sz w:val="24"/>
          <w:szCs w:val="24"/>
        </w:rPr>
      </w:pPr>
    </w:p>
    <w:p w:rsidR="00974FE5" w:rsidRPr="00EA2920" w:rsidRDefault="00974FE5" w:rsidP="00167CF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DO PREENCHIMENTO DA PROPOSTA</w:t>
      </w:r>
    </w:p>
    <w:p w:rsidR="00974FE5" w:rsidRPr="00EA2920" w:rsidRDefault="008F4CF9" w:rsidP="00167CFE">
      <w:pPr>
        <w:pStyle w:val="PargrafodaLista"/>
        <w:numPr>
          <w:ilvl w:val="0"/>
          <w:numId w:val="13"/>
        </w:numPr>
        <w:spacing w:before="120" w:after="120" w:line="240" w:lineRule="auto"/>
        <w:ind w:left="0" w:firstLine="0"/>
        <w:contextualSpacing w:val="0"/>
        <w:jc w:val="both"/>
        <w:rPr>
          <w:rFonts w:ascii="Arial" w:eastAsia="Calibri" w:hAnsi="Arial" w:cs="Arial"/>
          <w:b/>
        </w:rPr>
      </w:pPr>
      <w:r w:rsidRPr="002F0C2E">
        <w:rPr>
          <w:rFonts w:ascii="Arial" w:hAnsi="Arial" w:cs="Arial"/>
        </w:rPr>
        <w:t>O licitante deverá enviar sua proposta de acordo com o Anexo IV</w:t>
      </w:r>
      <w:r>
        <w:rPr>
          <w:rFonts w:ascii="Arial" w:hAnsi="Arial" w:cs="Arial"/>
        </w:rPr>
        <w:t>;</w:t>
      </w:r>
    </w:p>
    <w:p w:rsidR="00974FE5" w:rsidRPr="00EA2920" w:rsidRDefault="00974FE5" w:rsidP="00167CFE">
      <w:pPr>
        <w:pStyle w:val="PargrafodaLista"/>
        <w:numPr>
          <w:ilvl w:val="0"/>
          <w:numId w:val="13"/>
        </w:numPr>
        <w:spacing w:before="120" w:after="120" w:line="240" w:lineRule="auto"/>
        <w:ind w:left="0" w:firstLine="0"/>
        <w:contextualSpacing w:val="0"/>
        <w:jc w:val="both"/>
        <w:rPr>
          <w:rFonts w:ascii="Arial" w:hAnsi="Arial" w:cs="Arial"/>
        </w:rPr>
      </w:pPr>
      <w:r w:rsidRPr="00EA2920">
        <w:rPr>
          <w:rFonts w:ascii="Arial" w:hAnsi="Arial" w:cs="Arial"/>
        </w:rPr>
        <w:t>Todas as especificações do objeto contidas na proposta vinculam o licitante.</w:t>
      </w:r>
    </w:p>
    <w:p w:rsidR="00974FE5" w:rsidRPr="00EA2920" w:rsidRDefault="00974FE5" w:rsidP="00167CFE">
      <w:pPr>
        <w:pStyle w:val="PargrafodaLista"/>
        <w:numPr>
          <w:ilvl w:val="0"/>
          <w:numId w:val="13"/>
        </w:numPr>
        <w:spacing w:before="120" w:after="120" w:line="240" w:lineRule="auto"/>
        <w:ind w:left="0" w:firstLine="0"/>
        <w:contextualSpacing w:val="0"/>
        <w:jc w:val="both"/>
        <w:rPr>
          <w:rFonts w:ascii="Arial" w:hAnsi="Arial" w:cs="Arial"/>
        </w:rPr>
      </w:pPr>
      <w:r w:rsidRPr="00EA2920">
        <w:rPr>
          <w:rFonts w:ascii="Arial" w:hAnsi="Arial" w:cs="Arial"/>
        </w:rPr>
        <w:t>Nos valores propostos estarão inclusos todos os custos operacionais, encargos previdenciários, trabalhistas, tributários, comerciais e quaisquer outros que incidam direta ou indiretamente na execução do objeto.</w:t>
      </w:r>
    </w:p>
    <w:p w:rsidR="00974FE5" w:rsidRPr="00EA2920" w:rsidRDefault="00974FE5" w:rsidP="00167CFE">
      <w:pPr>
        <w:pStyle w:val="PargrafodaLista"/>
        <w:numPr>
          <w:ilvl w:val="0"/>
          <w:numId w:val="13"/>
        </w:numPr>
        <w:spacing w:before="120" w:after="120" w:line="240" w:lineRule="auto"/>
        <w:ind w:left="0" w:firstLine="0"/>
        <w:contextualSpacing w:val="0"/>
        <w:jc w:val="both"/>
        <w:rPr>
          <w:rFonts w:ascii="Arial" w:hAnsi="Arial" w:cs="Arial"/>
        </w:rPr>
      </w:pPr>
      <w:r w:rsidRPr="00EA2920">
        <w:rPr>
          <w:rFonts w:ascii="Arial" w:hAnsi="Arial" w:cs="Arial"/>
        </w:rPr>
        <w:t>Os preços ofertados, tanto na proposta inicial, quanto na etapa de lances, serão de exclusiva responsabilidade do licitante, não lhe assistindo o direito de pleitear qualquer alteração, sob alegação de erro, omissão ou qualquer outro pretexto.</w:t>
      </w:r>
    </w:p>
    <w:p w:rsidR="00974FE5" w:rsidRPr="00EA2920" w:rsidRDefault="00974FE5" w:rsidP="00167CFE">
      <w:pPr>
        <w:pStyle w:val="PargrafodaLista"/>
        <w:numPr>
          <w:ilvl w:val="0"/>
          <w:numId w:val="13"/>
        </w:numPr>
        <w:spacing w:before="120" w:after="120" w:line="240" w:lineRule="auto"/>
        <w:ind w:left="0" w:firstLine="0"/>
        <w:contextualSpacing w:val="0"/>
        <w:jc w:val="both"/>
        <w:rPr>
          <w:rFonts w:ascii="Arial" w:hAnsi="Arial" w:cs="Arial"/>
        </w:rPr>
      </w:pPr>
      <w:r w:rsidRPr="00EA2920">
        <w:rPr>
          <w:rFonts w:ascii="Arial" w:hAnsi="Arial" w:cs="Arial"/>
        </w:rPr>
        <w:t xml:space="preserve">A apresentação das propostas implica obrigatoriedade do cumprimento das disposições nelas contidas, em conformidade com o que dispõe </w:t>
      </w:r>
      <w:r w:rsidR="009822D3" w:rsidRPr="00EA2920">
        <w:rPr>
          <w:rFonts w:ascii="Arial" w:hAnsi="Arial" w:cs="Arial"/>
        </w:rPr>
        <w:t>o Termo de Referência</w:t>
      </w:r>
      <w:r w:rsidRPr="00EA2920">
        <w:rPr>
          <w:rFonts w:ascii="Arial" w:hAnsi="Arial" w:cs="Arial"/>
        </w:rPr>
        <w:t>,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B73701" w:rsidRPr="00EA2920" w:rsidRDefault="00B73701" w:rsidP="00167CFE">
      <w:pPr>
        <w:pStyle w:val="PargrafodaLista"/>
        <w:numPr>
          <w:ilvl w:val="0"/>
          <w:numId w:val="13"/>
        </w:numPr>
        <w:spacing w:before="120" w:after="120" w:line="240" w:lineRule="auto"/>
        <w:ind w:left="0" w:firstLine="0"/>
        <w:contextualSpacing w:val="0"/>
        <w:jc w:val="both"/>
        <w:rPr>
          <w:rFonts w:ascii="Arial" w:hAnsi="Arial" w:cs="Arial"/>
        </w:rPr>
      </w:pPr>
      <w:r w:rsidRPr="00EA2920">
        <w:rPr>
          <w:rFonts w:ascii="Arial" w:hAnsi="Arial" w:cs="Arial"/>
        </w:rPr>
        <w:t xml:space="preserve">O prazo de validade da proposta não será inferior a </w:t>
      </w:r>
      <w:r w:rsidRPr="00EA2920">
        <w:rPr>
          <w:rFonts w:ascii="Arial" w:hAnsi="Arial" w:cs="Arial"/>
          <w:b/>
        </w:rPr>
        <w:t>60 (sessenta) dias</w:t>
      </w:r>
      <w:r w:rsidRPr="00EA2920">
        <w:rPr>
          <w:rFonts w:ascii="Arial" w:hAnsi="Arial" w:cs="Arial"/>
        </w:rPr>
        <w:t>, contados da data de abertura da sessão pública estabelecida no preâmbulo deste Edital.</w:t>
      </w:r>
    </w:p>
    <w:p w:rsidR="00AB7A8D" w:rsidRPr="00EA2920" w:rsidRDefault="00B73701" w:rsidP="00167CFE">
      <w:pPr>
        <w:pStyle w:val="PargrafodaLista"/>
        <w:numPr>
          <w:ilvl w:val="0"/>
          <w:numId w:val="13"/>
        </w:numPr>
        <w:spacing w:after="0" w:line="240" w:lineRule="auto"/>
        <w:ind w:left="0" w:firstLine="0"/>
        <w:contextualSpacing w:val="0"/>
        <w:jc w:val="both"/>
        <w:rPr>
          <w:rFonts w:ascii="Arial" w:hAnsi="Arial" w:cs="Arial"/>
        </w:rPr>
      </w:pPr>
      <w:r w:rsidRPr="00EA2920">
        <w:rPr>
          <w:rFonts w:ascii="Arial" w:hAnsi="Arial" w:cs="Arial"/>
        </w:rPr>
        <w:t xml:space="preserve">Os licitantes devem respeitar os preços máximos estabelecidos </w:t>
      </w:r>
      <w:r w:rsidR="00AB7A8D" w:rsidRPr="00EA2920">
        <w:rPr>
          <w:rFonts w:ascii="Arial" w:hAnsi="Arial" w:cs="Arial"/>
        </w:rPr>
        <w:t>neste Edital.</w:t>
      </w:r>
    </w:p>
    <w:p w:rsidR="00B73701" w:rsidRPr="00CD0CA7" w:rsidRDefault="00B73701" w:rsidP="00167CFE">
      <w:pPr>
        <w:pStyle w:val="PargrafodaLista"/>
        <w:autoSpaceDE w:val="0"/>
        <w:autoSpaceDN w:val="0"/>
        <w:adjustRightInd w:val="0"/>
        <w:spacing w:after="0" w:line="240" w:lineRule="auto"/>
        <w:ind w:left="788"/>
        <w:contextualSpacing w:val="0"/>
        <w:jc w:val="both"/>
        <w:rPr>
          <w:rFonts w:ascii="Arial" w:hAnsi="Arial" w:cs="Arial"/>
          <w:sz w:val="24"/>
          <w:szCs w:val="24"/>
        </w:rPr>
      </w:pPr>
    </w:p>
    <w:p w:rsidR="00B73701" w:rsidRPr="00EA2920" w:rsidRDefault="00B73701" w:rsidP="00167CFE">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ABERTURA DA SESSÃO, CLASSIFICAÇÃO DAS PROPOSTAS E FORMULAÇÃO DE LANCES</w:t>
      </w:r>
    </w:p>
    <w:p w:rsidR="00B73701" w:rsidRPr="00EA2920" w:rsidRDefault="008F4CF9" w:rsidP="00C16F43">
      <w:pPr>
        <w:pStyle w:val="PargrafodaLista"/>
        <w:numPr>
          <w:ilvl w:val="0"/>
          <w:numId w:val="15"/>
        </w:numPr>
        <w:spacing w:before="120" w:after="120" w:line="240" w:lineRule="auto"/>
        <w:ind w:left="0" w:firstLine="0"/>
        <w:contextualSpacing w:val="0"/>
        <w:jc w:val="both"/>
        <w:rPr>
          <w:rFonts w:ascii="Arial" w:eastAsia="Calibri" w:hAnsi="Arial" w:cs="Arial"/>
          <w:b/>
        </w:rPr>
      </w:pPr>
      <w:r w:rsidRPr="002F0C2E">
        <w:rPr>
          <w:rFonts w:ascii="Arial" w:hAnsi="Arial" w:cs="Arial"/>
        </w:rPr>
        <w:t>Após o recebimento dos envelopes, bem como da Declaração dando ciência de que a licitante cumpre plenamente os requisitos de habilitação, dar-se-à a abertura dos envelopes contendo as propostas das concorrentes</w:t>
      </w:r>
      <w:r w:rsidR="00B73701" w:rsidRPr="00EA2920">
        <w:rPr>
          <w:rFonts w:ascii="Arial" w:hAnsi="Arial" w:cs="Arial"/>
        </w:rPr>
        <w:t>.</w:t>
      </w:r>
    </w:p>
    <w:p w:rsidR="00B73701" w:rsidRPr="00EA2920" w:rsidRDefault="008F4CF9" w:rsidP="00C16F43">
      <w:pPr>
        <w:pStyle w:val="PargrafodaLista"/>
        <w:numPr>
          <w:ilvl w:val="0"/>
          <w:numId w:val="15"/>
        </w:numPr>
        <w:spacing w:before="120" w:after="120" w:line="240" w:lineRule="auto"/>
        <w:ind w:left="0" w:firstLine="0"/>
        <w:contextualSpacing w:val="0"/>
        <w:jc w:val="both"/>
        <w:rPr>
          <w:rFonts w:ascii="Arial" w:hAnsi="Arial" w:cs="Arial"/>
        </w:rPr>
      </w:pPr>
      <w:r w:rsidRPr="002F0C2E">
        <w:rPr>
          <w:rFonts w:ascii="Arial" w:hAnsi="Arial" w:cs="Arial"/>
        </w:rPr>
        <w:lastRenderedPageBreak/>
        <w:t>Iniciada a etapa competitiva, os licitantes deverão dar lances verbais. O lance deverá ser ofertado pelo valor total do objeto</w:t>
      </w:r>
      <w:r w:rsidR="00B73701" w:rsidRPr="00EA2920">
        <w:rPr>
          <w:rFonts w:ascii="Arial" w:hAnsi="Arial" w:cs="Arial"/>
        </w:rPr>
        <w:t>.</w:t>
      </w:r>
    </w:p>
    <w:p w:rsidR="00B73701" w:rsidRPr="00EA2920" w:rsidRDefault="008F4CF9" w:rsidP="00C16F43">
      <w:pPr>
        <w:pStyle w:val="PargrafodaLista"/>
        <w:numPr>
          <w:ilvl w:val="0"/>
          <w:numId w:val="15"/>
        </w:numPr>
        <w:spacing w:before="120" w:after="120" w:line="240" w:lineRule="auto"/>
        <w:ind w:left="0" w:firstLine="0"/>
        <w:contextualSpacing w:val="0"/>
        <w:jc w:val="both"/>
        <w:rPr>
          <w:rFonts w:ascii="Arial" w:hAnsi="Arial" w:cs="Arial"/>
        </w:rPr>
      </w:pPr>
      <w:r w:rsidRPr="002F0C2E">
        <w:rPr>
          <w:rFonts w:ascii="Arial" w:hAnsi="Arial" w:cs="Arial"/>
        </w:rPr>
        <w:t>Os licitantes poderão oferecer lances sucessivos, observando o horário fixado para abertura da sessão e as regras estabelecidas no Edital</w:t>
      </w:r>
      <w:r w:rsidR="00B73701" w:rsidRPr="00EA2920">
        <w:rPr>
          <w:rFonts w:ascii="Arial" w:hAnsi="Arial" w:cs="Arial"/>
        </w:rPr>
        <w:t>.</w:t>
      </w:r>
    </w:p>
    <w:p w:rsidR="0010117D" w:rsidRPr="00EA2920" w:rsidRDefault="0010117D" w:rsidP="00C16F43">
      <w:pPr>
        <w:pStyle w:val="PargrafodaLista"/>
        <w:numPr>
          <w:ilvl w:val="0"/>
          <w:numId w:val="15"/>
        </w:numPr>
        <w:spacing w:before="120" w:after="120" w:line="240" w:lineRule="auto"/>
        <w:ind w:left="0" w:firstLine="0"/>
        <w:contextualSpacing w:val="0"/>
        <w:jc w:val="both"/>
        <w:rPr>
          <w:rFonts w:ascii="Arial" w:hAnsi="Arial" w:cs="Arial"/>
        </w:rPr>
      </w:pPr>
      <w:r w:rsidRPr="00EA2920">
        <w:rPr>
          <w:rFonts w:ascii="Arial" w:hAnsi="Arial" w:cs="Arial"/>
        </w:rPr>
        <w:t xml:space="preserve">O intervalo mínimo de diferença de valores, que incidirá tanto em relação aos lances intermediários quanto em relação à proposta que cobrir a melhor oferta deverá ser de </w:t>
      </w:r>
      <w:r w:rsidRPr="00EA2920">
        <w:rPr>
          <w:rFonts w:ascii="Arial" w:hAnsi="Arial" w:cs="Arial"/>
          <w:b/>
        </w:rPr>
        <w:t xml:space="preserve">R$ </w:t>
      </w:r>
      <w:r w:rsidR="002A6322" w:rsidRPr="00EA2920">
        <w:rPr>
          <w:rFonts w:ascii="Arial" w:hAnsi="Arial" w:cs="Arial"/>
          <w:b/>
        </w:rPr>
        <w:t>1</w:t>
      </w:r>
      <w:r w:rsidR="000461D4" w:rsidRPr="00EA2920">
        <w:rPr>
          <w:rFonts w:ascii="Arial" w:hAnsi="Arial" w:cs="Arial"/>
          <w:b/>
        </w:rPr>
        <w:t>.0</w:t>
      </w:r>
      <w:r w:rsidR="002A6322" w:rsidRPr="00EA2920">
        <w:rPr>
          <w:rFonts w:ascii="Arial" w:hAnsi="Arial" w:cs="Arial"/>
          <w:b/>
        </w:rPr>
        <w:t>00,00</w:t>
      </w:r>
      <w:r w:rsidRPr="00EA2920">
        <w:rPr>
          <w:rFonts w:ascii="Arial" w:hAnsi="Arial" w:cs="Arial"/>
          <w:b/>
        </w:rPr>
        <w:t xml:space="preserve"> (</w:t>
      </w:r>
      <w:r w:rsidR="000461D4" w:rsidRPr="00EA2920">
        <w:rPr>
          <w:rFonts w:ascii="Arial" w:hAnsi="Arial" w:cs="Arial"/>
          <w:b/>
        </w:rPr>
        <w:t>um mil</w:t>
      </w:r>
      <w:r w:rsidR="002A6322" w:rsidRPr="00EA2920">
        <w:rPr>
          <w:rFonts w:ascii="Arial" w:hAnsi="Arial" w:cs="Arial"/>
          <w:b/>
        </w:rPr>
        <w:t xml:space="preserve"> reais</w:t>
      </w:r>
      <w:r w:rsidRPr="00EA2920">
        <w:rPr>
          <w:rFonts w:ascii="Arial" w:hAnsi="Arial" w:cs="Arial"/>
          <w:b/>
        </w:rPr>
        <w:t>)</w:t>
      </w:r>
      <w:r w:rsidRPr="00EA2920">
        <w:rPr>
          <w:rFonts w:ascii="Arial" w:hAnsi="Arial" w:cs="Arial"/>
        </w:rPr>
        <w:t>;</w:t>
      </w:r>
    </w:p>
    <w:p w:rsidR="0010117D" w:rsidRPr="00EA2920" w:rsidRDefault="0010117D" w:rsidP="00C16F43">
      <w:pPr>
        <w:pStyle w:val="PargrafodaLista"/>
        <w:numPr>
          <w:ilvl w:val="0"/>
          <w:numId w:val="15"/>
        </w:numPr>
        <w:spacing w:before="120" w:after="120" w:line="240" w:lineRule="auto"/>
        <w:ind w:left="0" w:firstLine="0"/>
        <w:contextualSpacing w:val="0"/>
        <w:jc w:val="both"/>
        <w:rPr>
          <w:rFonts w:ascii="Arial" w:hAnsi="Arial" w:cs="Arial"/>
        </w:rPr>
      </w:pPr>
      <w:r w:rsidRPr="00EA2920">
        <w:rPr>
          <w:rFonts w:ascii="Arial" w:hAnsi="Arial" w:cs="Arial"/>
        </w:rPr>
        <w:t>O licitante poderá, uma única vez, excluir seu último lance ofertado, no intervalo de quinze segundos após o registro no sistema, na hipótese de lance inconsistente ou inexequível.</w:t>
      </w:r>
    </w:p>
    <w:p w:rsidR="0010117D" w:rsidRPr="00EA2920" w:rsidRDefault="005D4A81" w:rsidP="00C16F43">
      <w:pPr>
        <w:pStyle w:val="PargrafodaLista"/>
        <w:numPr>
          <w:ilvl w:val="0"/>
          <w:numId w:val="15"/>
        </w:numPr>
        <w:spacing w:before="120" w:after="120" w:line="240" w:lineRule="auto"/>
        <w:ind w:left="0" w:firstLine="0"/>
        <w:contextualSpacing w:val="0"/>
        <w:jc w:val="both"/>
        <w:rPr>
          <w:rFonts w:ascii="Arial" w:hAnsi="Arial" w:cs="Arial"/>
        </w:rPr>
      </w:pPr>
      <w:r w:rsidRPr="002F0C2E">
        <w:rPr>
          <w:rFonts w:ascii="Arial" w:hAnsi="Arial" w:cs="Arial"/>
        </w:rPr>
        <w:t>O envio de lances na CONCORRÊNCIA PRESENCIAL o modo de disputa “aberto e fechado”, os licitantes apresentarão lances públicos e sucessivos, com lance final e fechado</w:t>
      </w:r>
      <w:r w:rsidR="0010117D" w:rsidRPr="00EA2920">
        <w:rPr>
          <w:rFonts w:ascii="Arial" w:hAnsi="Arial" w:cs="Arial"/>
        </w:rPr>
        <w:t>.</w:t>
      </w:r>
    </w:p>
    <w:p w:rsidR="00572B9A" w:rsidRPr="00EA2920" w:rsidRDefault="005D4A81" w:rsidP="00C16F43">
      <w:pPr>
        <w:pStyle w:val="PargrafodaLista"/>
        <w:numPr>
          <w:ilvl w:val="0"/>
          <w:numId w:val="15"/>
        </w:numPr>
        <w:spacing w:before="120" w:after="120" w:line="240" w:lineRule="auto"/>
        <w:ind w:left="0" w:firstLine="0"/>
        <w:contextualSpacing w:val="0"/>
        <w:jc w:val="both"/>
        <w:rPr>
          <w:rFonts w:ascii="Arial" w:hAnsi="Arial" w:cs="Arial"/>
        </w:rPr>
      </w:pPr>
      <w:r w:rsidRPr="002F0C2E">
        <w:rPr>
          <w:rFonts w:ascii="Arial" w:hAnsi="Arial" w:cs="Arial"/>
        </w:rPr>
        <w:t>A etapa de lances da sessão pública terá duração inicial de 20 (vinte) minutos. Após esse prazo será encerrada a recepção de lances</w:t>
      </w:r>
      <w:r w:rsidR="00572B9A" w:rsidRPr="00EA2920">
        <w:rPr>
          <w:rFonts w:ascii="Arial" w:hAnsi="Arial" w:cs="Arial"/>
        </w:rPr>
        <w:t>.</w:t>
      </w:r>
    </w:p>
    <w:p w:rsidR="00572B9A" w:rsidRPr="00EA2920" w:rsidRDefault="005D4A81" w:rsidP="00C16F43">
      <w:pPr>
        <w:pStyle w:val="PargrafodaLista"/>
        <w:numPr>
          <w:ilvl w:val="0"/>
          <w:numId w:val="15"/>
        </w:numPr>
        <w:spacing w:before="120" w:after="120" w:line="240" w:lineRule="auto"/>
        <w:ind w:left="0" w:firstLine="0"/>
        <w:contextualSpacing w:val="0"/>
        <w:jc w:val="both"/>
        <w:rPr>
          <w:rFonts w:ascii="Arial" w:hAnsi="Arial" w:cs="Arial"/>
        </w:rPr>
      </w:pPr>
      <w:r w:rsidRPr="002F0C2E">
        <w:rPr>
          <w:rFonts w:ascii="Arial" w:hAnsi="Arial" w:cs="Arial"/>
        </w:rPr>
        <w:t>Encerrada a etapa de lances a empresa vencedora tem o prazo de 24 (vinte e quatro) horas para apresentar reformulado os documentos abaixo:</w:t>
      </w:r>
    </w:p>
    <w:p w:rsidR="002D4788" w:rsidRPr="00EA2920" w:rsidRDefault="002D4788" w:rsidP="00C16F4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rPr>
      </w:pPr>
      <w:r w:rsidRPr="00EA2920">
        <w:rPr>
          <w:rFonts w:ascii="Arial" w:eastAsia="Calibri" w:hAnsi="Arial" w:cs="Arial"/>
          <w:b/>
          <w:color w:val="000000"/>
        </w:rPr>
        <w:t>Proposta Comercial</w:t>
      </w:r>
      <w:r w:rsidR="00C16F43" w:rsidRPr="00EA2920">
        <w:rPr>
          <w:rFonts w:ascii="Arial" w:eastAsia="Calibri" w:hAnsi="Arial" w:cs="Arial"/>
          <w:b/>
          <w:color w:val="000000"/>
        </w:rPr>
        <w:t xml:space="preserve"> </w:t>
      </w:r>
      <w:r w:rsidRPr="00EA2920">
        <w:rPr>
          <w:rFonts w:ascii="Arial" w:eastAsia="Calibri" w:hAnsi="Arial" w:cs="Arial"/>
          <w:color w:val="000000"/>
        </w:rPr>
        <w:t>(</w:t>
      </w:r>
      <w:r w:rsidR="00300B22" w:rsidRPr="00EA2920">
        <w:rPr>
          <w:rFonts w:ascii="Arial" w:eastAsia="Calibri" w:hAnsi="Arial" w:cs="Arial"/>
          <w:b/>
          <w:color w:val="000000"/>
        </w:rPr>
        <w:t>Anexo I</w:t>
      </w:r>
      <w:r w:rsidR="005C7088" w:rsidRPr="00EA2920">
        <w:rPr>
          <w:rFonts w:ascii="Arial" w:eastAsia="Calibri" w:hAnsi="Arial" w:cs="Arial"/>
          <w:b/>
          <w:color w:val="000000"/>
        </w:rPr>
        <w:t>V</w:t>
      </w:r>
      <w:r w:rsidRPr="00EA2920">
        <w:rPr>
          <w:rFonts w:ascii="Arial" w:eastAsia="Calibri" w:hAnsi="Arial" w:cs="Arial"/>
          <w:color w:val="000000"/>
        </w:rPr>
        <w:t>),</w:t>
      </w:r>
      <w:r w:rsidR="00C16F43" w:rsidRPr="00EA2920">
        <w:rPr>
          <w:rFonts w:ascii="Arial" w:eastAsia="Calibri" w:hAnsi="Arial" w:cs="Arial"/>
          <w:color w:val="000000"/>
        </w:rPr>
        <w:t xml:space="preserve"> </w:t>
      </w:r>
      <w:r w:rsidRPr="00EA2920">
        <w:rPr>
          <w:rFonts w:ascii="Arial" w:eastAsia="Calibri" w:hAnsi="Arial" w:cs="Arial"/>
          <w:color w:val="000000"/>
        </w:rPr>
        <w:t xml:space="preserve">utilizando como data-base a mesma do orçamento referencial elaborado pela Administração, ou seja, </w:t>
      </w:r>
      <w:r w:rsidR="001F16EF" w:rsidRPr="00EA2920">
        <w:rPr>
          <w:rFonts w:ascii="Arial" w:eastAsia="Calibri" w:hAnsi="Arial" w:cs="Arial"/>
          <w:color w:val="000000"/>
        </w:rPr>
        <w:t>J</w:t>
      </w:r>
      <w:r w:rsidR="00496270" w:rsidRPr="00EA2920">
        <w:rPr>
          <w:rFonts w:ascii="Arial" w:eastAsia="Calibri" w:hAnsi="Arial" w:cs="Arial"/>
          <w:color w:val="000000"/>
        </w:rPr>
        <w:t>aneiro</w:t>
      </w:r>
      <w:r w:rsidRPr="00EA2920">
        <w:rPr>
          <w:rFonts w:ascii="Arial" w:eastAsia="Calibri" w:hAnsi="Arial" w:cs="Arial"/>
          <w:color w:val="000000"/>
        </w:rPr>
        <w:t>/20</w:t>
      </w:r>
      <w:r w:rsidR="001F16EF" w:rsidRPr="00EA2920">
        <w:rPr>
          <w:rFonts w:ascii="Arial" w:eastAsia="Calibri" w:hAnsi="Arial" w:cs="Arial"/>
          <w:color w:val="000000"/>
        </w:rPr>
        <w:t>2</w:t>
      </w:r>
      <w:r w:rsidR="00496270" w:rsidRPr="00EA2920">
        <w:rPr>
          <w:rFonts w:ascii="Arial" w:eastAsia="Calibri" w:hAnsi="Arial" w:cs="Arial"/>
          <w:color w:val="000000"/>
        </w:rPr>
        <w:t>4</w:t>
      </w:r>
      <w:r w:rsidRPr="00EA2920">
        <w:rPr>
          <w:rFonts w:ascii="Arial" w:eastAsia="Calibri" w:hAnsi="Arial" w:cs="Arial"/>
          <w:color w:val="000000"/>
        </w:rPr>
        <w:t>;</w:t>
      </w:r>
    </w:p>
    <w:p w:rsidR="00C57A4A" w:rsidRPr="00EA2920" w:rsidRDefault="00C57A4A" w:rsidP="00C16F4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rPr>
      </w:pPr>
      <w:r w:rsidRPr="00EA2920">
        <w:rPr>
          <w:rFonts w:ascii="Arial" w:hAnsi="Arial" w:cs="Arial"/>
          <w:b/>
          <w:bCs/>
        </w:rPr>
        <w:t>Demonstrativos das composições da(s) Taxa(s) de BDI proposta(s)</w:t>
      </w:r>
      <w:r w:rsidR="00C16F43" w:rsidRPr="00EA2920">
        <w:rPr>
          <w:rFonts w:ascii="Arial" w:hAnsi="Arial" w:cs="Arial"/>
          <w:b/>
          <w:bCs/>
        </w:rPr>
        <w:t xml:space="preserve"> </w:t>
      </w:r>
      <w:r w:rsidRPr="00EA2920">
        <w:rPr>
          <w:rFonts w:ascii="Arial" w:eastAsia="Calibri" w:hAnsi="Arial" w:cs="Arial"/>
          <w:color w:val="000000"/>
        </w:rPr>
        <w:t>(</w:t>
      </w:r>
      <w:r w:rsidR="005C7088" w:rsidRPr="00EA2920">
        <w:rPr>
          <w:rFonts w:ascii="Arial" w:eastAsia="Calibri" w:hAnsi="Arial" w:cs="Arial"/>
          <w:b/>
          <w:color w:val="000000"/>
        </w:rPr>
        <w:t>Anexo V</w:t>
      </w:r>
      <w:r w:rsidRPr="00EA2920">
        <w:rPr>
          <w:rFonts w:ascii="Arial" w:eastAsia="Calibri" w:hAnsi="Arial" w:cs="Arial"/>
          <w:color w:val="000000"/>
        </w:rPr>
        <w:t>)</w:t>
      </w:r>
      <w:r w:rsidRPr="00EA2920">
        <w:rPr>
          <w:rFonts w:ascii="Arial" w:hAnsi="Arial" w:cs="Arial"/>
          <w:bCs/>
        </w:rPr>
        <w:t>, em forma de porcentagem,</w:t>
      </w:r>
      <w:r w:rsidR="001F16EF" w:rsidRPr="00EA2920">
        <w:rPr>
          <w:rFonts w:ascii="Arial" w:hAnsi="Arial" w:cs="Arial"/>
          <w:bCs/>
        </w:rPr>
        <w:t xml:space="preserve"> </w:t>
      </w:r>
      <w:r w:rsidRPr="00EA2920">
        <w:rPr>
          <w:rFonts w:ascii="Arial" w:hAnsi="Arial" w:cs="Arial"/>
          <w:bCs/>
        </w:rPr>
        <w:t>apresentado com duas casas decimais, a ser aplicada sobre o custo global da Planilha de Preços Propostos.</w:t>
      </w:r>
    </w:p>
    <w:p w:rsidR="002D4788" w:rsidRPr="00EA2920" w:rsidRDefault="00C57A4A" w:rsidP="00C16F43">
      <w:pPr>
        <w:pStyle w:val="PargrafodaLista"/>
        <w:numPr>
          <w:ilvl w:val="0"/>
          <w:numId w:val="23"/>
        </w:numPr>
        <w:pBdr>
          <w:top w:val="nil"/>
          <w:left w:val="nil"/>
          <w:bottom w:val="nil"/>
          <w:right w:val="nil"/>
          <w:between w:val="nil"/>
        </w:pBdr>
        <w:spacing w:before="120" w:after="120" w:line="240" w:lineRule="auto"/>
        <w:ind w:left="0" w:firstLine="0"/>
        <w:contextualSpacing w:val="0"/>
        <w:jc w:val="both"/>
        <w:rPr>
          <w:rFonts w:ascii="Arial" w:hAnsi="Arial" w:cs="Arial"/>
        </w:rPr>
      </w:pPr>
      <w:r w:rsidRPr="00EA2920">
        <w:rPr>
          <w:rFonts w:ascii="Arial" w:eastAsia="Calibri" w:hAnsi="Arial" w:cs="Arial"/>
          <w:b/>
          <w:color w:val="000000"/>
        </w:rPr>
        <w:t>Cronograma físico-financeiro</w:t>
      </w:r>
      <w:r w:rsidRPr="00EA2920">
        <w:rPr>
          <w:rFonts w:ascii="Arial" w:eastAsia="Calibri" w:hAnsi="Arial" w:cs="Arial"/>
          <w:color w:val="000000"/>
        </w:rPr>
        <w:t xml:space="preserve"> (</w:t>
      </w:r>
      <w:r w:rsidRPr="00EA2920">
        <w:rPr>
          <w:rFonts w:ascii="Arial" w:eastAsia="Calibri" w:hAnsi="Arial" w:cs="Arial"/>
          <w:b/>
          <w:color w:val="000000"/>
        </w:rPr>
        <w:t xml:space="preserve">Anexo </w:t>
      </w:r>
      <w:r w:rsidR="005C7088" w:rsidRPr="00EA2920">
        <w:rPr>
          <w:rFonts w:ascii="Arial" w:eastAsia="Calibri" w:hAnsi="Arial" w:cs="Arial"/>
          <w:b/>
          <w:color w:val="000000"/>
        </w:rPr>
        <w:t>X</w:t>
      </w:r>
      <w:r w:rsidRPr="00EA2920">
        <w:rPr>
          <w:rFonts w:ascii="Arial" w:eastAsia="Calibri" w:hAnsi="Arial" w:cs="Arial"/>
          <w:b/>
          <w:color w:val="000000"/>
        </w:rPr>
        <w:t>I</w:t>
      </w:r>
      <w:r w:rsidR="005C7088" w:rsidRPr="00EA2920">
        <w:rPr>
          <w:rFonts w:ascii="Arial" w:eastAsia="Calibri" w:hAnsi="Arial" w:cs="Arial"/>
          <w:b/>
          <w:color w:val="000000"/>
        </w:rPr>
        <w:t>V</w:t>
      </w:r>
      <w:r w:rsidRPr="00EA2920">
        <w:rPr>
          <w:rFonts w:ascii="Arial" w:eastAsia="Calibri" w:hAnsi="Arial" w:cs="Arial"/>
          <w:color w:val="000000"/>
        </w:rPr>
        <w:t>), observando-se o prazo estabelecido no Edital e seus anexos.</w:t>
      </w:r>
    </w:p>
    <w:p w:rsidR="003238D1" w:rsidRPr="00EA2920" w:rsidRDefault="003238D1" w:rsidP="00C16F43">
      <w:pPr>
        <w:pStyle w:val="PargrafodaLista"/>
        <w:numPr>
          <w:ilvl w:val="0"/>
          <w:numId w:val="2"/>
        </w:numPr>
        <w:autoSpaceDE w:val="0"/>
        <w:autoSpaceDN w:val="0"/>
        <w:adjustRightInd w:val="0"/>
        <w:spacing w:after="0" w:line="240" w:lineRule="auto"/>
        <w:ind w:left="0" w:firstLine="0"/>
        <w:contextualSpacing w:val="0"/>
        <w:jc w:val="both"/>
        <w:rPr>
          <w:rFonts w:ascii="Arial" w:eastAsia="Calibri" w:hAnsi="Arial" w:cs="Arial"/>
          <w:b/>
        </w:rPr>
      </w:pPr>
      <w:r w:rsidRPr="00EA2920">
        <w:rPr>
          <w:rFonts w:ascii="Arial" w:eastAsia="Calibri" w:hAnsi="Arial" w:cs="Arial"/>
          <w:b/>
        </w:rPr>
        <w:t>DA FASE DE JULGAMENTO</w:t>
      </w:r>
    </w:p>
    <w:p w:rsidR="003238D1" w:rsidRPr="00EA2920" w:rsidRDefault="003238D1" w:rsidP="00C16F43">
      <w:pPr>
        <w:pStyle w:val="PargrafodaLista"/>
        <w:numPr>
          <w:ilvl w:val="0"/>
          <w:numId w:val="19"/>
        </w:numPr>
        <w:spacing w:before="120" w:after="120" w:line="240" w:lineRule="auto"/>
        <w:ind w:left="0" w:firstLine="0"/>
        <w:contextualSpacing w:val="0"/>
        <w:jc w:val="both"/>
        <w:rPr>
          <w:rFonts w:ascii="Arial" w:eastAsia="Calibri" w:hAnsi="Arial" w:cs="Arial"/>
          <w:b/>
        </w:rPr>
      </w:pPr>
      <w:r w:rsidRPr="00EA2920">
        <w:rPr>
          <w:rFonts w:ascii="Arial" w:hAnsi="Arial" w:cs="Arial"/>
        </w:rPr>
        <w:t xml:space="preserve">Encerrada a etapa de negociação, a comissão de contratação verificará se o licitante provisoriamente classificado em primeiro lugar atende às condições de participação no certame, conforme previsto no art. 14 da </w:t>
      </w:r>
      <w:r w:rsidR="00250613" w:rsidRPr="00EA2920">
        <w:rPr>
          <w:rFonts w:ascii="Arial" w:hAnsi="Arial" w:cs="Arial"/>
        </w:rPr>
        <w:t xml:space="preserve">Lei nº 14.133/2021 </w:t>
      </w:r>
      <w:r w:rsidRPr="00EA2920">
        <w:rPr>
          <w:rFonts w:ascii="Arial" w:hAnsi="Arial" w:cs="Arial"/>
        </w:rPr>
        <w:t>e no item 3.6 do edital, especialmente quanto à existência de sanção que impeça a participação no certame ou a futura contratação, mediante a consulta aos seguintes cadastros:</w:t>
      </w:r>
    </w:p>
    <w:p w:rsidR="008276A6" w:rsidRPr="00EA2920" w:rsidRDefault="008276A6" w:rsidP="00C16F43">
      <w:pPr>
        <w:pStyle w:val="PargrafodaLista"/>
        <w:numPr>
          <w:ilvl w:val="0"/>
          <w:numId w:val="20"/>
        </w:numPr>
        <w:autoSpaceDE w:val="0"/>
        <w:autoSpaceDN w:val="0"/>
        <w:adjustRightInd w:val="0"/>
        <w:spacing w:before="120" w:after="120" w:line="240" w:lineRule="auto"/>
        <w:ind w:left="0" w:firstLine="0"/>
        <w:contextualSpacing w:val="0"/>
        <w:jc w:val="both"/>
        <w:rPr>
          <w:rFonts w:ascii="Arial" w:eastAsia="Calibri" w:hAnsi="Arial" w:cs="Arial"/>
        </w:rPr>
      </w:pPr>
      <w:r w:rsidRPr="00EA2920">
        <w:rPr>
          <w:rFonts w:ascii="Arial" w:eastAsia="Calibri" w:hAnsi="Arial" w:cs="Arial"/>
        </w:rPr>
        <w:t>Cadastro Nacional de Empresas Inidôneas e Suspensas - CEIS, mantido pela Controladoria Geral da União;</w:t>
      </w:r>
    </w:p>
    <w:p w:rsidR="008276A6" w:rsidRPr="00EA2920" w:rsidRDefault="008276A6" w:rsidP="00C16F43">
      <w:pPr>
        <w:pStyle w:val="PargrafodaLista"/>
        <w:numPr>
          <w:ilvl w:val="0"/>
          <w:numId w:val="20"/>
        </w:numPr>
        <w:autoSpaceDE w:val="0"/>
        <w:autoSpaceDN w:val="0"/>
        <w:adjustRightInd w:val="0"/>
        <w:spacing w:before="120" w:after="120" w:line="240" w:lineRule="auto"/>
        <w:ind w:left="0" w:firstLine="0"/>
        <w:contextualSpacing w:val="0"/>
        <w:jc w:val="both"/>
        <w:rPr>
          <w:rFonts w:ascii="Arial" w:eastAsia="Calibri" w:hAnsi="Arial" w:cs="Arial"/>
        </w:rPr>
      </w:pPr>
      <w:r w:rsidRPr="00EA2920">
        <w:rPr>
          <w:rFonts w:ascii="Arial" w:eastAsia="Calibri" w:hAnsi="Arial" w:cs="Arial"/>
        </w:rPr>
        <w:t>Cadastro Nacional de Empresas Punidas – CNEP, mantido pela Controladoria-Geral da União;</w:t>
      </w:r>
    </w:p>
    <w:p w:rsidR="00A907AB" w:rsidRPr="00EA2920" w:rsidRDefault="00A907AB" w:rsidP="00C16F43">
      <w:pPr>
        <w:pStyle w:val="PargrafodaLista"/>
        <w:numPr>
          <w:ilvl w:val="0"/>
          <w:numId w:val="19"/>
        </w:numPr>
        <w:spacing w:before="120" w:after="120" w:line="240" w:lineRule="auto"/>
        <w:ind w:left="0" w:firstLine="0"/>
        <w:contextualSpacing w:val="0"/>
        <w:jc w:val="both"/>
        <w:rPr>
          <w:rFonts w:ascii="Arial" w:hAnsi="Arial" w:cs="Arial"/>
        </w:rPr>
      </w:pPr>
      <w:r w:rsidRPr="00EA2920">
        <w:rPr>
          <w:rFonts w:ascii="Arial" w:hAnsi="Arial" w:cs="Arial"/>
        </w:rPr>
        <w:t>Constatada a existência de sanção, o licitante será inabilitado, por falta de condição de participação.</w:t>
      </w:r>
    </w:p>
    <w:p w:rsidR="00CA4A05" w:rsidRPr="00EA2920" w:rsidRDefault="00CA4A05" w:rsidP="00C16F43">
      <w:pPr>
        <w:pStyle w:val="PargrafodaLista"/>
        <w:numPr>
          <w:ilvl w:val="0"/>
          <w:numId w:val="19"/>
        </w:numPr>
        <w:spacing w:before="120" w:after="120" w:line="240" w:lineRule="auto"/>
        <w:ind w:left="0" w:firstLine="0"/>
        <w:contextualSpacing w:val="0"/>
        <w:jc w:val="both"/>
        <w:rPr>
          <w:rFonts w:ascii="Arial" w:hAnsi="Arial" w:cs="Arial"/>
        </w:rPr>
      </w:pPr>
      <w:r w:rsidRPr="00EA2920">
        <w:rPr>
          <w:rFonts w:ascii="Arial" w:hAnsi="Arial" w:cs="Arial"/>
        </w:rPr>
        <w:t>Caso atendidas as condições de participação, será iniciado o procedimento de habilitação.</w:t>
      </w:r>
    </w:p>
    <w:p w:rsidR="00CA4A05" w:rsidRPr="00EA2920" w:rsidRDefault="00CA4A05" w:rsidP="00C16F43">
      <w:pPr>
        <w:pStyle w:val="PargrafodaLista"/>
        <w:numPr>
          <w:ilvl w:val="0"/>
          <w:numId w:val="19"/>
        </w:numPr>
        <w:spacing w:before="120" w:after="120" w:line="240" w:lineRule="auto"/>
        <w:ind w:left="0" w:firstLine="0"/>
        <w:contextualSpacing w:val="0"/>
        <w:jc w:val="both"/>
        <w:rPr>
          <w:rFonts w:ascii="Arial" w:hAnsi="Arial" w:cs="Arial"/>
        </w:rPr>
      </w:pPr>
      <w:r w:rsidRPr="00EA2920">
        <w:rPr>
          <w:rFonts w:ascii="Arial" w:hAnsi="Arial" w:cs="Arial"/>
        </w:rPr>
        <w:t>Será desclassificada a proposta vencedora que:</w:t>
      </w:r>
    </w:p>
    <w:p w:rsidR="00563008" w:rsidRPr="00EA2920"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Contiver vício insanável;</w:t>
      </w:r>
    </w:p>
    <w:p w:rsidR="00563008" w:rsidRPr="00EA2920"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Não obedecer às especificações técnicas contidas no </w:t>
      </w:r>
      <w:r w:rsidRPr="00EA2920">
        <w:rPr>
          <w:rFonts w:ascii="Arial" w:hAnsi="Arial" w:cs="Arial"/>
          <w:b/>
        </w:rPr>
        <w:t>ANEXO I</w:t>
      </w:r>
      <w:r w:rsidRPr="00EA2920">
        <w:rPr>
          <w:rFonts w:ascii="Arial" w:hAnsi="Arial" w:cs="Arial"/>
        </w:rPr>
        <w:t>;</w:t>
      </w:r>
    </w:p>
    <w:p w:rsidR="00563008" w:rsidRPr="00EA2920"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Apresentar preços inexequíveis</w:t>
      </w:r>
      <w:r w:rsidR="002D4788" w:rsidRPr="00EA2920">
        <w:rPr>
          <w:rFonts w:ascii="Arial" w:hAnsi="Arial" w:cs="Arial"/>
        </w:rPr>
        <w:t>,</w:t>
      </w:r>
      <w:r w:rsidR="00C16F43" w:rsidRPr="00EA2920">
        <w:rPr>
          <w:rFonts w:ascii="Arial" w:hAnsi="Arial" w:cs="Arial"/>
        </w:rPr>
        <w:t xml:space="preserve"> </w:t>
      </w:r>
      <w:r w:rsidR="002D4788" w:rsidRPr="00EA2920">
        <w:rPr>
          <w:rFonts w:ascii="Arial" w:hAnsi="Arial" w:cs="Arial"/>
        </w:rPr>
        <w:t xml:space="preserve">conforme §4º art. 59 do Decreto 62.100/2022, </w:t>
      </w:r>
      <w:r w:rsidRPr="00EA2920">
        <w:rPr>
          <w:rFonts w:ascii="Arial" w:hAnsi="Arial" w:cs="Arial"/>
        </w:rPr>
        <w:t xml:space="preserve">ou </w:t>
      </w:r>
      <w:r w:rsidR="006C7B16" w:rsidRPr="00EA2920">
        <w:rPr>
          <w:rFonts w:ascii="Arial" w:hAnsi="Arial" w:cs="Arial"/>
        </w:rPr>
        <w:t>a proposta ou lance vencedor apresentar preço final superior a</w:t>
      </w:r>
      <w:r w:rsidRPr="00EA2920">
        <w:rPr>
          <w:rFonts w:ascii="Arial" w:hAnsi="Arial" w:cs="Arial"/>
        </w:rPr>
        <w:t>o preço máximo definido para a contratação;</w:t>
      </w:r>
    </w:p>
    <w:p w:rsidR="00563008" w:rsidRPr="00EA2920"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Não tiverem sua exeq</w:t>
      </w:r>
      <w:r w:rsidR="00E46F6F">
        <w:rPr>
          <w:rFonts w:ascii="Arial" w:hAnsi="Arial" w:cs="Arial"/>
        </w:rPr>
        <w:t>ü</w:t>
      </w:r>
      <w:r w:rsidRPr="00EA2920">
        <w:rPr>
          <w:rFonts w:ascii="Arial" w:hAnsi="Arial" w:cs="Arial"/>
        </w:rPr>
        <w:t>ibilidade demonstrada, quando exigido pela Administração;</w:t>
      </w:r>
    </w:p>
    <w:p w:rsidR="00563008" w:rsidRPr="00EA2920" w:rsidRDefault="00563008" w:rsidP="00C16F43">
      <w:pPr>
        <w:pStyle w:val="PargrafodaLista"/>
        <w:numPr>
          <w:ilvl w:val="0"/>
          <w:numId w:val="2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Apresentar desconformidade com quaisquer outras exigências deste Edital ou seus anexos, </w:t>
      </w:r>
      <w:r w:rsidR="004F1882" w:rsidRPr="00EA2920">
        <w:rPr>
          <w:rFonts w:ascii="Arial" w:hAnsi="Arial" w:cs="Arial"/>
        </w:rPr>
        <w:t>desde que insanável;</w:t>
      </w:r>
    </w:p>
    <w:p w:rsidR="00560BAB" w:rsidRPr="00EA2920" w:rsidRDefault="00560BAB" w:rsidP="00C16F43">
      <w:pPr>
        <w:pStyle w:val="PargrafodaLista"/>
        <w:numPr>
          <w:ilvl w:val="0"/>
          <w:numId w:val="19"/>
        </w:numPr>
        <w:spacing w:after="0" w:line="240" w:lineRule="auto"/>
        <w:ind w:left="0" w:firstLine="0"/>
        <w:contextualSpacing w:val="0"/>
        <w:jc w:val="both"/>
        <w:rPr>
          <w:rFonts w:ascii="Arial" w:hAnsi="Arial" w:cs="Arial"/>
        </w:rPr>
      </w:pPr>
      <w:r w:rsidRPr="00EA2920">
        <w:rPr>
          <w:rFonts w:ascii="Arial" w:hAnsi="Arial" w:cs="Arial"/>
        </w:rPr>
        <w:lastRenderedPageBreak/>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E821A3" w:rsidRPr="00CD0CA7" w:rsidRDefault="00E821A3" w:rsidP="00C16F43">
      <w:pPr>
        <w:pStyle w:val="PargrafodaLista"/>
        <w:autoSpaceDE w:val="0"/>
        <w:autoSpaceDN w:val="0"/>
        <w:adjustRightInd w:val="0"/>
        <w:spacing w:after="0" w:line="240" w:lineRule="auto"/>
        <w:ind w:left="0"/>
        <w:contextualSpacing w:val="0"/>
        <w:jc w:val="both"/>
        <w:rPr>
          <w:rFonts w:ascii="Arial" w:hAnsi="Arial" w:cs="Arial"/>
          <w:sz w:val="24"/>
          <w:szCs w:val="24"/>
        </w:rPr>
      </w:pPr>
    </w:p>
    <w:p w:rsidR="00E821A3" w:rsidRPr="00EA2920" w:rsidRDefault="00E821A3" w:rsidP="00C16F43">
      <w:pPr>
        <w:pStyle w:val="PargrafodaLista"/>
        <w:numPr>
          <w:ilvl w:val="0"/>
          <w:numId w:val="2"/>
        </w:numPr>
        <w:autoSpaceDE w:val="0"/>
        <w:autoSpaceDN w:val="0"/>
        <w:adjustRightInd w:val="0"/>
        <w:spacing w:after="0" w:line="240" w:lineRule="auto"/>
        <w:ind w:left="0" w:firstLine="0"/>
        <w:contextualSpacing w:val="0"/>
        <w:jc w:val="both"/>
        <w:rPr>
          <w:rFonts w:ascii="Arial" w:eastAsia="Calibri" w:hAnsi="Arial" w:cs="Arial"/>
          <w:b/>
        </w:rPr>
      </w:pPr>
      <w:r w:rsidRPr="00EA2920">
        <w:rPr>
          <w:rFonts w:ascii="Arial" w:eastAsia="Calibri" w:hAnsi="Arial" w:cs="Arial"/>
          <w:b/>
        </w:rPr>
        <w:t>DA FASE HABILITAÇÃO</w:t>
      </w:r>
    </w:p>
    <w:p w:rsidR="00AB4B80" w:rsidRPr="00EA2920" w:rsidRDefault="00AB4B80" w:rsidP="00C16F43">
      <w:pPr>
        <w:pStyle w:val="PargrafodaLista"/>
        <w:numPr>
          <w:ilvl w:val="0"/>
          <w:numId w:val="25"/>
        </w:numPr>
        <w:pBdr>
          <w:top w:val="nil"/>
          <w:left w:val="nil"/>
          <w:bottom w:val="nil"/>
          <w:right w:val="nil"/>
          <w:between w:val="nil"/>
        </w:pBdr>
        <w:spacing w:before="120" w:after="120" w:line="240" w:lineRule="auto"/>
        <w:ind w:left="0" w:firstLine="0"/>
        <w:contextualSpacing w:val="0"/>
        <w:jc w:val="both"/>
        <w:rPr>
          <w:rFonts w:ascii="Arial" w:eastAsia="Calibri" w:hAnsi="Arial" w:cs="Arial"/>
          <w:b/>
          <w:color w:val="000000"/>
        </w:rPr>
      </w:pPr>
      <w:r w:rsidRPr="00EA2920">
        <w:rPr>
          <w:rFonts w:ascii="Arial" w:eastAsia="Calibri" w:hAnsi="Arial" w:cs="Arial"/>
          <w:b/>
          <w:color w:val="000000"/>
        </w:rPr>
        <w:t xml:space="preserve">Prova de </w:t>
      </w:r>
      <w:r w:rsidRPr="00EA2920">
        <w:rPr>
          <w:rFonts w:ascii="Arial" w:eastAsia="Calibri" w:hAnsi="Arial" w:cs="Arial"/>
          <w:b/>
          <w:color w:val="000000"/>
          <w:u w:val="single"/>
        </w:rPr>
        <w:t>HABILITAÇÃO JURÍDICA</w:t>
      </w:r>
      <w:r w:rsidRPr="00EA2920">
        <w:rPr>
          <w:rFonts w:ascii="Arial" w:eastAsia="Calibri" w:hAnsi="Arial" w:cs="Arial"/>
          <w:b/>
          <w:color w:val="000000"/>
        </w:rPr>
        <w:t>, por meio dos seguintes documentos:</w:t>
      </w:r>
    </w:p>
    <w:p w:rsidR="00AB4B80" w:rsidRPr="00EA2920" w:rsidRDefault="00AB4B80" w:rsidP="000D06FF">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Registro Comercial, no caso de </w:t>
      </w:r>
      <w:r w:rsidRPr="00EA2920">
        <w:rPr>
          <w:rFonts w:ascii="Arial" w:eastAsia="Calibri" w:hAnsi="Arial" w:cs="Arial"/>
          <w:i/>
          <w:color w:val="000000"/>
        </w:rPr>
        <w:t>empresa individual</w:t>
      </w:r>
      <w:r w:rsidRPr="00EA2920">
        <w:rPr>
          <w:rFonts w:ascii="Arial" w:eastAsia="Calibri" w:hAnsi="Arial" w:cs="Arial"/>
          <w:color w:val="000000"/>
        </w:rPr>
        <w:t>;</w:t>
      </w:r>
    </w:p>
    <w:p w:rsidR="00AB4B80" w:rsidRPr="00EA2920" w:rsidRDefault="00AB4B80" w:rsidP="000D06FF">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Ato Constitutivo, Estatuto ou Contrato Social em vigor, devidamente registrado, e alterações subseq</w:t>
      </w:r>
      <w:r w:rsidR="00E46F6F">
        <w:rPr>
          <w:rFonts w:ascii="Arial" w:eastAsia="Calibri" w:hAnsi="Arial" w:cs="Arial"/>
          <w:color w:val="000000"/>
        </w:rPr>
        <w:t>ü</w:t>
      </w:r>
      <w:r w:rsidRPr="00EA2920">
        <w:rPr>
          <w:rFonts w:ascii="Arial" w:eastAsia="Calibri" w:hAnsi="Arial" w:cs="Arial"/>
          <w:color w:val="000000"/>
        </w:rPr>
        <w:t xml:space="preserve">entes, em se tratando de </w:t>
      </w:r>
      <w:r w:rsidRPr="00EA2920">
        <w:rPr>
          <w:rFonts w:ascii="Arial" w:eastAsia="Calibri" w:hAnsi="Arial" w:cs="Arial"/>
          <w:i/>
          <w:color w:val="000000"/>
        </w:rPr>
        <w:t>sociedades comerciais</w:t>
      </w:r>
      <w:r w:rsidRPr="00EA2920">
        <w:rPr>
          <w:rFonts w:ascii="Arial" w:eastAsia="Calibri" w:hAnsi="Arial" w:cs="Arial"/>
          <w:color w:val="000000"/>
        </w:rPr>
        <w:t xml:space="preserve"> e, no caso de </w:t>
      </w:r>
      <w:r w:rsidRPr="00EA2920">
        <w:rPr>
          <w:rFonts w:ascii="Arial" w:eastAsia="Calibri" w:hAnsi="Arial" w:cs="Arial"/>
          <w:i/>
          <w:color w:val="000000"/>
        </w:rPr>
        <w:t>sociedades por ações</w:t>
      </w:r>
      <w:r w:rsidRPr="00EA2920">
        <w:rPr>
          <w:rFonts w:ascii="Arial" w:eastAsia="Calibri" w:hAnsi="Arial" w:cs="Arial"/>
          <w:color w:val="000000"/>
        </w:rPr>
        <w:t>, acompanhado de documentos de eleição de seus administradores;</w:t>
      </w:r>
    </w:p>
    <w:p w:rsidR="00AB4B80" w:rsidRPr="00EA2920" w:rsidRDefault="00AB4B80" w:rsidP="001F502F">
      <w:pPr>
        <w:pStyle w:val="PargrafodaLista"/>
        <w:numPr>
          <w:ilvl w:val="2"/>
          <w:numId w:val="55"/>
        </w:numPr>
        <w:pBdr>
          <w:top w:val="nil"/>
          <w:left w:val="nil"/>
          <w:bottom w:val="nil"/>
          <w:right w:val="nil"/>
          <w:between w:val="nil"/>
        </w:pBdr>
        <w:spacing w:before="120" w:after="120" w:line="240" w:lineRule="auto"/>
        <w:jc w:val="both"/>
        <w:rPr>
          <w:rFonts w:ascii="Arial" w:eastAsia="Calibri" w:hAnsi="Arial" w:cs="Arial"/>
          <w:color w:val="000000"/>
        </w:rPr>
      </w:pPr>
      <w:r w:rsidRPr="00EA2920">
        <w:rPr>
          <w:rFonts w:ascii="Arial" w:eastAsia="Calibri" w:hAnsi="Arial" w:cs="Arial"/>
          <w:color w:val="000000"/>
        </w:rPr>
        <w:t xml:space="preserve">Inscrição do Ato Constitutivo, no caso de </w:t>
      </w:r>
      <w:r w:rsidRPr="00EA2920">
        <w:rPr>
          <w:rFonts w:ascii="Arial" w:eastAsia="Calibri" w:hAnsi="Arial" w:cs="Arial"/>
          <w:i/>
          <w:color w:val="000000"/>
        </w:rPr>
        <w:t>sociedades civis</w:t>
      </w:r>
      <w:r w:rsidRPr="00EA2920">
        <w:rPr>
          <w:rFonts w:ascii="Arial" w:eastAsia="Calibri" w:hAnsi="Arial" w:cs="Arial"/>
          <w:color w:val="000000"/>
        </w:rPr>
        <w:t>, acompanhada de prova da diretoria em exercício.</w:t>
      </w:r>
    </w:p>
    <w:p w:rsidR="00AB4B80" w:rsidRPr="00EA2920" w:rsidRDefault="00AB4B80" w:rsidP="001F502F">
      <w:pPr>
        <w:pStyle w:val="PargrafodaLista"/>
        <w:numPr>
          <w:ilvl w:val="2"/>
          <w:numId w:val="55"/>
        </w:numPr>
        <w:pBdr>
          <w:top w:val="nil"/>
          <w:left w:val="nil"/>
          <w:bottom w:val="nil"/>
          <w:right w:val="nil"/>
          <w:between w:val="nil"/>
        </w:pBdr>
        <w:spacing w:before="120" w:after="120" w:line="240" w:lineRule="auto"/>
        <w:jc w:val="both"/>
        <w:rPr>
          <w:rFonts w:ascii="Arial" w:eastAsia="Calibri" w:hAnsi="Arial" w:cs="Arial"/>
          <w:color w:val="000000"/>
        </w:rPr>
      </w:pPr>
      <w:r w:rsidRPr="00EA2920">
        <w:rPr>
          <w:rFonts w:ascii="Arial" w:eastAsia="Calibri" w:hAnsi="Arial" w:cs="Arial"/>
          <w:color w:val="000000"/>
        </w:rPr>
        <w:t xml:space="preserve">Arquivamento na Junta Comercial da publicação oficial das Atas de </w:t>
      </w:r>
      <w:r w:rsidR="00C16F43" w:rsidRPr="00EA2920">
        <w:rPr>
          <w:rFonts w:ascii="Arial" w:eastAsia="Calibri" w:hAnsi="Arial" w:cs="Arial"/>
          <w:color w:val="000000"/>
        </w:rPr>
        <w:t>Assembléias</w:t>
      </w:r>
      <w:r w:rsidRPr="00EA2920">
        <w:rPr>
          <w:rFonts w:ascii="Arial" w:eastAsia="Calibri" w:hAnsi="Arial" w:cs="Arial"/>
          <w:color w:val="000000"/>
        </w:rPr>
        <w:t xml:space="preserve"> Gerais, que tenham aprovado ou alterado os estatutos em vigor, no caso de </w:t>
      </w:r>
      <w:r w:rsidRPr="00EA2920">
        <w:rPr>
          <w:rFonts w:ascii="Arial" w:eastAsia="Calibri" w:hAnsi="Arial" w:cs="Arial"/>
          <w:i/>
          <w:color w:val="000000"/>
        </w:rPr>
        <w:t>sociedades por ações</w:t>
      </w:r>
      <w:r w:rsidRPr="00EA2920">
        <w:rPr>
          <w:rFonts w:ascii="Arial" w:eastAsia="Calibri" w:hAnsi="Arial" w:cs="Arial"/>
          <w:color w:val="000000"/>
        </w:rPr>
        <w:t xml:space="preserve">, bem como Ata da </w:t>
      </w:r>
      <w:r w:rsidR="00C16F43" w:rsidRPr="00EA2920">
        <w:rPr>
          <w:rFonts w:ascii="Arial" w:eastAsia="Calibri" w:hAnsi="Arial" w:cs="Arial"/>
          <w:color w:val="000000"/>
        </w:rPr>
        <w:t>Assembléia</w:t>
      </w:r>
      <w:r w:rsidRPr="00EA2920">
        <w:rPr>
          <w:rFonts w:ascii="Arial" w:eastAsia="Calibri" w:hAnsi="Arial" w:cs="Arial"/>
          <w:color w:val="000000"/>
        </w:rPr>
        <w:t xml:space="preserve"> da última eleição de Diretoria;</w:t>
      </w:r>
    </w:p>
    <w:p w:rsidR="00AB4B80" w:rsidRPr="00EA2920" w:rsidRDefault="00AB4B80" w:rsidP="00490F6A">
      <w:pPr>
        <w:numPr>
          <w:ilvl w:val="0"/>
          <w:numId w:val="24"/>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Decreto de autorização, em se tratando de </w:t>
      </w:r>
      <w:r w:rsidRPr="00EA2920">
        <w:rPr>
          <w:rFonts w:ascii="Arial" w:eastAsia="Calibri" w:hAnsi="Arial" w:cs="Arial"/>
          <w:i/>
          <w:color w:val="000000"/>
        </w:rPr>
        <w:t>empresa ou sociedade estrangeira</w:t>
      </w:r>
      <w:r w:rsidRPr="00EA2920">
        <w:rPr>
          <w:rFonts w:ascii="Arial" w:eastAsia="Calibri" w:hAnsi="Arial" w:cs="Arial"/>
          <w:color w:val="000000"/>
        </w:rPr>
        <w:t xml:space="preserve"> em funcionamento no País, e ato de registro expedido pelo órgão competente, quando a atividade assim o exigir.</w:t>
      </w:r>
    </w:p>
    <w:p w:rsidR="00490F6A" w:rsidRPr="00EA2920" w:rsidRDefault="00490F6A" w:rsidP="00C16F43">
      <w:pPr>
        <w:numPr>
          <w:ilvl w:val="0"/>
          <w:numId w:val="24"/>
        </w:numPr>
        <w:pBdr>
          <w:top w:val="nil"/>
          <w:left w:val="nil"/>
          <w:bottom w:val="nil"/>
          <w:right w:val="nil"/>
          <w:between w:val="nil"/>
        </w:pBdr>
        <w:autoSpaceDE w:val="0"/>
        <w:spacing w:after="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Declaração Geral – </w:t>
      </w:r>
      <w:r w:rsidRPr="00EA2920">
        <w:rPr>
          <w:rFonts w:ascii="Arial" w:eastAsia="Calibri" w:hAnsi="Arial" w:cs="Arial"/>
          <w:b/>
          <w:color w:val="000000"/>
        </w:rPr>
        <w:t>Anexo V</w:t>
      </w:r>
      <w:r w:rsidR="0080325C" w:rsidRPr="00EA2920">
        <w:rPr>
          <w:rFonts w:ascii="Arial" w:eastAsia="Calibri" w:hAnsi="Arial" w:cs="Arial"/>
          <w:b/>
          <w:color w:val="000000"/>
        </w:rPr>
        <w:t>II</w:t>
      </w:r>
      <w:r w:rsidRPr="00EA2920">
        <w:rPr>
          <w:rFonts w:ascii="Arial" w:eastAsia="Calibri" w:hAnsi="Arial" w:cs="Arial"/>
          <w:b/>
          <w:color w:val="000000"/>
        </w:rPr>
        <w:t>I</w:t>
      </w:r>
      <w:r w:rsidRPr="00EA2920">
        <w:rPr>
          <w:rFonts w:ascii="Arial" w:eastAsia="Calibri" w:hAnsi="Arial" w:cs="Arial"/>
          <w:color w:val="000000"/>
        </w:rPr>
        <w:t>.</w:t>
      </w:r>
    </w:p>
    <w:p w:rsidR="00C6684A" w:rsidRPr="00EA2920" w:rsidRDefault="00C6684A" w:rsidP="00C16F43">
      <w:pPr>
        <w:pStyle w:val="PargrafodaLista"/>
        <w:pBdr>
          <w:top w:val="nil"/>
          <w:left w:val="nil"/>
          <w:bottom w:val="nil"/>
          <w:right w:val="nil"/>
          <w:between w:val="nil"/>
        </w:pBdr>
        <w:spacing w:after="0" w:line="240" w:lineRule="auto"/>
        <w:ind w:left="1418"/>
        <w:contextualSpacing w:val="0"/>
        <w:jc w:val="both"/>
        <w:rPr>
          <w:rFonts w:ascii="Arial" w:eastAsia="Calibri" w:hAnsi="Arial" w:cs="Arial"/>
          <w:color w:val="000000"/>
        </w:rPr>
      </w:pPr>
    </w:p>
    <w:p w:rsidR="00AB4B80" w:rsidRPr="00EA2920" w:rsidRDefault="00AB4B80" w:rsidP="00C16F43">
      <w:pPr>
        <w:pStyle w:val="PargrafodaLista"/>
        <w:numPr>
          <w:ilvl w:val="0"/>
          <w:numId w:val="25"/>
        </w:numPr>
        <w:pBdr>
          <w:top w:val="nil"/>
          <w:left w:val="nil"/>
          <w:bottom w:val="nil"/>
          <w:right w:val="nil"/>
          <w:between w:val="nil"/>
        </w:pBdr>
        <w:spacing w:after="0" w:line="240" w:lineRule="auto"/>
        <w:ind w:left="0" w:firstLine="0"/>
        <w:contextualSpacing w:val="0"/>
        <w:jc w:val="both"/>
        <w:rPr>
          <w:rFonts w:ascii="Arial" w:eastAsia="Calibri" w:hAnsi="Arial" w:cs="Arial"/>
          <w:color w:val="000000"/>
        </w:rPr>
      </w:pPr>
      <w:r w:rsidRPr="00EA2920">
        <w:rPr>
          <w:rFonts w:ascii="Arial" w:eastAsia="Calibri" w:hAnsi="Arial" w:cs="Arial"/>
          <w:b/>
          <w:color w:val="000000"/>
        </w:rPr>
        <w:t xml:space="preserve">Prova de </w:t>
      </w:r>
      <w:r w:rsidRPr="00EA2920">
        <w:rPr>
          <w:rFonts w:ascii="Arial" w:eastAsia="Calibri" w:hAnsi="Arial" w:cs="Arial"/>
          <w:b/>
          <w:color w:val="000000"/>
          <w:u w:val="single"/>
        </w:rPr>
        <w:t>REGULARIDADE FISCAL</w:t>
      </w:r>
      <w:r w:rsidRPr="00EA2920">
        <w:rPr>
          <w:rFonts w:ascii="Arial" w:eastAsia="Calibri" w:hAnsi="Arial" w:cs="Arial"/>
          <w:b/>
          <w:color w:val="000000"/>
        </w:rPr>
        <w:t>, por meio dos seguintes documentos:</w:t>
      </w:r>
    </w:p>
    <w:p w:rsidR="00AB4B80" w:rsidRPr="00EA2920"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Inscrição no Cadastro Nacional de Pessoa Jurídica (</w:t>
      </w:r>
      <w:r w:rsidRPr="00EA2920">
        <w:rPr>
          <w:rFonts w:ascii="Arial" w:eastAsia="Calibri" w:hAnsi="Arial" w:cs="Arial"/>
          <w:b/>
          <w:color w:val="000000"/>
        </w:rPr>
        <w:t>CNPJ</w:t>
      </w:r>
      <w:r w:rsidRPr="00EA2920">
        <w:rPr>
          <w:rFonts w:ascii="Arial" w:eastAsia="Calibri" w:hAnsi="Arial" w:cs="Arial"/>
          <w:color w:val="000000"/>
        </w:rPr>
        <w:t>);</w:t>
      </w:r>
    </w:p>
    <w:p w:rsidR="00AB4B80" w:rsidRPr="00EA2920"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Inscrição no Cadastro de Contribuintes Estadual ou Municipal, se houver, relativo à sede do licitante, pertinente ao seu ramo de atividade e compatível com o objeto da licitação;</w:t>
      </w:r>
    </w:p>
    <w:p w:rsidR="00AB4B80" w:rsidRPr="00EA2920" w:rsidRDefault="00AB4B80" w:rsidP="00293EA5">
      <w:pPr>
        <w:numPr>
          <w:ilvl w:val="0"/>
          <w:numId w:val="27"/>
        </w:numPr>
        <w:pBdr>
          <w:top w:val="nil"/>
          <w:left w:val="nil"/>
          <w:bottom w:val="nil"/>
          <w:right w:val="nil"/>
          <w:between w:val="nil"/>
        </w:pBdr>
        <w:spacing w:before="120" w:after="120" w:line="240" w:lineRule="auto"/>
        <w:ind w:left="1701" w:hanging="567"/>
        <w:jc w:val="both"/>
        <w:rPr>
          <w:rFonts w:ascii="Arial" w:eastAsia="Calibri" w:hAnsi="Arial" w:cs="Arial"/>
          <w:b/>
          <w:color w:val="000000"/>
        </w:rPr>
      </w:pPr>
      <w:r w:rsidRPr="00EA2920">
        <w:rPr>
          <w:rFonts w:ascii="Arial" w:eastAsia="Calibri" w:hAnsi="Arial" w:cs="Arial"/>
          <w:color w:val="000000"/>
        </w:rPr>
        <w:t>Os interessados com sede em outro Município que tenham filial no Município de São Paulo deverão, também, comprovar inscrição no cadastro de contribuintes deste Município.</w:t>
      </w:r>
    </w:p>
    <w:p w:rsidR="00216F61" w:rsidRPr="00EA2920" w:rsidRDefault="00216F61"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Certificado de regularidade perante o Fundo de Garantia por Tempo de Serviço (</w:t>
      </w:r>
      <w:r w:rsidRPr="00EA2920">
        <w:rPr>
          <w:rFonts w:ascii="Arial" w:eastAsia="Calibri" w:hAnsi="Arial" w:cs="Arial"/>
          <w:b/>
          <w:color w:val="000000"/>
        </w:rPr>
        <w:t>FGTS</w:t>
      </w:r>
      <w:r w:rsidRPr="00EA2920">
        <w:rPr>
          <w:rFonts w:ascii="Arial" w:eastAsia="Calibri" w:hAnsi="Arial" w:cs="Arial"/>
          <w:color w:val="000000"/>
        </w:rPr>
        <w:t>), com prazo de validade em vigor, sendo aceito documento extraído via INTERNET.</w:t>
      </w:r>
    </w:p>
    <w:p w:rsidR="00216F61" w:rsidRPr="00EA2920" w:rsidRDefault="00216F61"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Prova de inexistência de Débitos Trabalhistas, mediante a apresentação de Certidão Negativa de Débitos Trabalhistas (</w:t>
      </w:r>
      <w:r w:rsidRPr="00EA2920">
        <w:rPr>
          <w:rFonts w:ascii="Arial" w:eastAsia="Calibri" w:hAnsi="Arial" w:cs="Arial"/>
          <w:b/>
          <w:color w:val="000000"/>
        </w:rPr>
        <w:t>CNDT</w:t>
      </w:r>
      <w:r w:rsidRPr="00EA2920">
        <w:rPr>
          <w:rFonts w:ascii="Arial" w:eastAsia="Calibri" w:hAnsi="Arial" w:cs="Arial"/>
          <w:color w:val="000000"/>
        </w:rPr>
        <w:t>).</w:t>
      </w:r>
    </w:p>
    <w:p w:rsidR="00AB4B80" w:rsidRPr="00EA2920"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Regularidade para com a Fazenda Nacional e situação de regularidade perante a Procuradoria Geral da Fazenda Nacional, que deverão ser comprovadas mediante a apresentação da Certidão Conjunta de Débitos, relativos a Tributos Federais, à Dívida Ativa da União e à Seguridade Social (</w:t>
      </w:r>
      <w:r w:rsidRPr="00EA2920">
        <w:rPr>
          <w:rFonts w:ascii="Arial" w:eastAsia="Calibri" w:hAnsi="Arial" w:cs="Arial"/>
          <w:b/>
          <w:color w:val="000000"/>
        </w:rPr>
        <w:t>CND</w:t>
      </w:r>
      <w:r w:rsidRPr="00EA2920">
        <w:rPr>
          <w:rFonts w:ascii="Arial" w:eastAsia="Calibri" w:hAnsi="Arial" w:cs="Arial"/>
          <w:color w:val="000000"/>
        </w:rPr>
        <w:t>).</w:t>
      </w:r>
    </w:p>
    <w:p w:rsidR="00AB4B80" w:rsidRPr="00EA2920"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Regularidade para com a Fazenda Estadual </w:t>
      </w:r>
      <w:r w:rsidR="00216F61" w:rsidRPr="00EA2920">
        <w:rPr>
          <w:rFonts w:ascii="Arial" w:eastAsia="Calibri" w:hAnsi="Arial" w:cs="Arial"/>
          <w:color w:val="000000"/>
        </w:rPr>
        <w:t xml:space="preserve">e Municipal </w:t>
      </w:r>
      <w:r w:rsidRPr="00EA2920">
        <w:rPr>
          <w:rFonts w:ascii="Arial" w:eastAsia="Calibri" w:hAnsi="Arial" w:cs="Arial"/>
          <w:color w:val="000000"/>
        </w:rPr>
        <w:t xml:space="preserve">da sede do licitante, pertinente ao seu ramo de atividade e quanto aos tributos relacionados com o objeto desta licitação, mediante a apresentação de </w:t>
      </w:r>
      <w:r w:rsidRPr="00EA2920">
        <w:rPr>
          <w:rFonts w:ascii="Arial" w:eastAsia="Calibri" w:hAnsi="Arial" w:cs="Arial"/>
          <w:b/>
          <w:color w:val="000000"/>
        </w:rPr>
        <w:t>certidão expedida pelo órgão competente</w:t>
      </w:r>
      <w:r w:rsidRPr="00EA2920">
        <w:rPr>
          <w:rFonts w:ascii="Arial" w:eastAsia="Calibri" w:hAnsi="Arial" w:cs="Arial"/>
          <w:color w:val="000000"/>
        </w:rPr>
        <w:t>, que terá validade por 6 (seis) meses, contados da data de sua expedição, se outro prazo não estiver assinalado por Lei ou no próprio documento.</w:t>
      </w:r>
    </w:p>
    <w:p w:rsidR="00AB4B80" w:rsidRPr="00EA2920" w:rsidRDefault="00AB4B80" w:rsidP="00293EA5">
      <w:pPr>
        <w:numPr>
          <w:ilvl w:val="0"/>
          <w:numId w:val="26"/>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 xml:space="preserve">Regularidade </w:t>
      </w:r>
      <w:r w:rsidR="00566327" w:rsidRPr="00EA2920">
        <w:rPr>
          <w:rFonts w:ascii="Arial" w:eastAsia="Calibri" w:hAnsi="Arial" w:cs="Arial"/>
          <w:color w:val="000000"/>
        </w:rPr>
        <w:t>perante</w:t>
      </w:r>
      <w:r w:rsidRPr="00EA2920">
        <w:rPr>
          <w:rFonts w:ascii="Arial" w:eastAsia="Calibri" w:hAnsi="Arial" w:cs="Arial"/>
          <w:color w:val="000000"/>
        </w:rPr>
        <w:t xml:space="preserve"> a Fazenda Municipal </w:t>
      </w:r>
      <w:r w:rsidR="00216F61" w:rsidRPr="00EA2920">
        <w:rPr>
          <w:rFonts w:ascii="Arial" w:eastAsia="Calibri" w:hAnsi="Arial" w:cs="Arial"/>
          <w:color w:val="000000"/>
        </w:rPr>
        <w:t>de São Paulo</w:t>
      </w:r>
      <w:r w:rsidRPr="00EA2920">
        <w:rPr>
          <w:rFonts w:ascii="Arial" w:eastAsia="Calibri" w:hAnsi="Arial" w:cs="Arial"/>
          <w:color w:val="000000"/>
        </w:rPr>
        <w:t xml:space="preserve">, mediante a apresentação de </w:t>
      </w:r>
      <w:r w:rsidRPr="00EA2920">
        <w:rPr>
          <w:rFonts w:ascii="Arial" w:eastAsia="Calibri" w:hAnsi="Arial" w:cs="Arial"/>
          <w:b/>
          <w:color w:val="000000"/>
        </w:rPr>
        <w:t>Certidão Negativa de Débitos de Tributos Mobiliários</w:t>
      </w:r>
      <w:r w:rsidRPr="00EA2920">
        <w:rPr>
          <w:rFonts w:ascii="Arial" w:eastAsia="Calibri" w:hAnsi="Arial" w:cs="Arial"/>
          <w:color w:val="000000"/>
        </w:rPr>
        <w:t>.</w:t>
      </w:r>
    </w:p>
    <w:p w:rsidR="00AB4B80" w:rsidRPr="00EA2920" w:rsidRDefault="00AB4B80" w:rsidP="00293EA5">
      <w:pPr>
        <w:numPr>
          <w:ilvl w:val="0"/>
          <w:numId w:val="28"/>
        </w:numPr>
        <w:pBdr>
          <w:top w:val="nil"/>
          <w:left w:val="nil"/>
          <w:bottom w:val="nil"/>
          <w:right w:val="nil"/>
          <w:between w:val="nil"/>
        </w:pBdr>
        <w:spacing w:before="120" w:after="120" w:line="240" w:lineRule="auto"/>
        <w:ind w:left="1701" w:hanging="567"/>
        <w:jc w:val="both"/>
        <w:rPr>
          <w:rFonts w:ascii="Arial" w:eastAsia="Calibri" w:hAnsi="Arial" w:cs="Arial"/>
          <w:color w:val="000000"/>
        </w:rPr>
      </w:pPr>
      <w:r w:rsidRPr="00EA2920">
        <w:rPr>
          <w:rFonts w:ascii="Arial" w:eastAsia="Calibri" w:hAnsi="Arial" w:cs="Arial"/>
          <w:color w:val="000000"/>
        </w:rPr>
        <w:lastRenderedPageBreak/>
        <w:t xml:space="preserve">Na hipótese de não estar cadastrado como contribuinte neste Município, o licitante com sede fora do Município de São Paulo deverá apresentar </w:t>
      </w:r>
      <w:r w:rsidRPr="00EA2920">
        <w:rPr>
          <w:rFonts w:ascii="Arial" w:eastAsia="Calibri" w:hAnsi="Arial" w:cs="Arial"/>
          <w:b/>
          <w:color w:val="000000"/>
        </w:rPr>
        <w:t>declaração firmada pelo representante legal da empresa, sob as penas da Lei, do não cadastramento e de que nada deve à Fazenda do Município de São Paulo</w:t>
      </w:r>
      <w:r w:rsidRPr="00EA2920">
        <w:rPr>
          <w:rFonts w:ascii="Arial" w:eastAsia="Calibri" w:hAnsi="Arial" w:cs="Arial"/>
          <w:color w:val="000000"/>
        </w:rPr>
        <w:t xml:space="preserve"> relativamente aos tributos relacionados com a prestação licitada – </w:t>
      </w:r>
      <w:r w:rsidRPr="00EA2920">
        <w:rPr>
          <w:rFonts w:ascii="Arial" w:eastAsia="Calibri" w:hAnsi="Arial" w:cs="Arial"/>
          <w:b/>
          <w:color w:val="000000"/>
        </w:rPr>
        <w:t>ANEXO V</w:t>
      </w:r>
      <w:r w:rsidR="00447E7D" w:rsidRPr="00EA2920">
        <w:rPr>
          <w:rFonts w:ascii="Arial" w:eastAsia="Calibri" w:hAnsi="Arial" w:cs="Arial"/>
          <w:b/>
          <w:color w:val="000000"/>
        </w:rPr>
        <w:t>I</w:t>
      </w:r>
      <w:r w:rsidRPr="00EA2920">
        <w:rPr>
          <w:rFonts w:ascii="Arial" w:eastAsia="Calibri" w:hAnsi="Arial" w:cs="Arial"/>
          <w:color w:val="000000"/>
        </w:rPr>
        <w:t>.</w:t>
      </w:r>
    </w:p>
    <w:p w:rsidR="00566327" w:rsidRPr="00EA2920" w:rsidRDefault="00566327" w:rsidP="00C16F43">
      <w:pPr>
        <w:numPr>
          <w:ilvl w:val="2"/>
          <w:numId w:val="29"/>
        </w:numPr>
        <w:pBdr>
          <w:top w:val="nil"/>
          <w:left w:val="nil"/>
          <w:bottom w:val="nil"/>
          <w:right w:val="nil"/>
          <w:between w:val="nil"/>
        </w:pBdr>
        <w:spacing w:after="0" w:line="240" w:lineRule="auto"/>
        <w:ind w:left="0" w:firstLine="0"/>
        <w:jc w:val="both"/>
        <w:rPr>
          <w:rFonts w:ascii="Arial" w:eastAsia="Calibri" w:hAnsi="Arial" w:cs="Arial"/>
          <w:color w:val="000000"/>
        </w:rPr>
      </w:pPr>
      <w:r w:rsidRPr="00EA2920">
        <w:rPr>
          <w:rFonts w:ascii="Arial" w:hAnsi="Arial" w:cs="Arial"/>
          <w:color w:val="333333"/>
        </w:rPr>
        <w:t>Poderão ser aceitas certidões positivas com efeito de negativas ou cujos débitos estejam judicialmente garantidos ou com sua exigibilidade suspensa por decisão judicial, conforme Decreto nº 62.100/2022.</w:t>
      </w:r>
    </w:p>
    <w:p w:rsidR="00A7160C" w:rsidRPr="00EA2920" w:rsidRDefault="00A7160C" w:rsidP="00C16F43">
      <w:pPr>
        <w:pBdr>
          <w:top w:val="nil"/>
          <w:left w:val="nil"/>
          <w:bottom w:val="nil"/>
          <w:right w:val="nil"/>
          <w:between w:val="nil"/>
        </w:pBdr>
        <w:spacing w:after="0" w:line="240" w:lineRule="auto"/>
        <w:ind w:left="1134"/>
        <w:jc w:val="both"/>
        <w:rPr>
          <w:rFonts w:ascii="Arial" w:eastAsia="Calibri" w:hAnsi="Arial" w:cs="Arial"/>
          <w:color w:val="000000"/>
        </w:rPr>
      </w:pPr>
    </w:p>
    <w:p w:rsidR="00F214CD" w:rsidRPr="00EA2920" w:rsidRDefault="00F214CD" w:rsidP="00C16F43">
      <w:pPr>
        <w:pStyle w:val="PargrafodaLista"/>
        <w:numPr>
          <w:ilvl w:val="0"/>
          <w:numId w:val="25"/>
        </w:numPr>
        <w:pBdr>
          <w:top w:val="nil"/>
          <w:left w:val="nil"/>
          <w:bottom w:val="nil"/>
          <w:right w:val="nil"/>
          <w:between w:val="nil"/>
        </w:pBdr>
        <w:spacing w:after="0" w:line="240" w:lineRule="auto"/>
        <w:ind w:left="0" w:firstLine="0"/>
        <w:contextualSpacing w:val="0"/>
        <w:jc w:val="both"/>
        <w:rPr>
          <w:rFonts w:ascii="Arial" w:eastAsia="Calibri" w:hAnsi="Arial" w:cs="Arial"/>
          <w:b/>
          <w:color w:val="000000"/>
          <w:u w:val="single"/>
        </w:rPr>
      </w:pPr>
      <w:r w:rsidRPr="00EA2920">
        <w:rPr>
          <w:rFonts w:ascii="Arial" w:eastAsia="Calibri" w:hAnsi="Arial" w:cs="Arial"/>
          <w:b/>
          <w:color w:val="000000"/>
          <w:u w:val="single"/>
        </w:rPr>
        <w:t>Prova de QUALIFICAÇÃO ECONÔMICO FINANCEIRA, por meio dos seguintes documentos:</w:t>
      </w:r>
    </w:p>
    <w:p w:rsidR="00566327" w:rsidRPr="00EA2920" w:rsidRDefault="00F214CD" w:rsidP="00293EA5">
      <w:pPr>
        <w:pStyle w:val="PargrafodaLista"/>
        <w:numPr>
          <w:ilvl w:val="0"/>
          <w:numId w:val="30"/>
        </w:numPr>
        <w:autoSpaceDE w:val="0"/>
        <w:spacing w:before="120" w:after="120" w:line="240" w:lineRule="auto"/>
        <w:ind w:left="1066" w:hanging="357"/>
        <w:contextualSpacing w:val="0"/>
        <w:jc w:val="both"/>
        <w:rPr>
          <w:rFonts w:ascii="Arial" w:eastAsia="Calibri" w:hAnsi="Arial" w:cs="Arial"/>
          <w:color w:val="000000"/>
        </w:rPr>
      </w:pPr>
      <w:r w:rsidRPr="00EA2920">
        <w:rPr>
          <w:rFonts w:ascii="Arial" w:hAnsi="Arial" w:cs="Arial"/>
          <w:color w:val="000000"/>
        </w:rPr>
        <w:t>Certidão negativa de falência expedida pelo distribuidor da sede do fornecedor ou, se for o caso, Certidão de Recuperação Judicial, expedida pelo Cartório Distribuidor da sede da pessoa jurídica, com data de emissão de no máximo 30 (trinta) dias anteriores à data da abertura da sessão, ou que esteja dentro do prazo de validade expresso na própria certidão;</w:t>
      </w:r>
    </w:p>
    <w:p w:rsidR="00881C76" w:rsidRPr="00EA2920" w:rsidRDefault="00881C76" w:rsidP="00293EA5">
      <w:pPr>
        <w:pStyle w:val="PargrafodaLista"/>
        <w:numPr>
          <w:ilvl w:val="0"/>
          <w:numId w:val="30"/>
        </w:numPr>
        <w:autoSpaceDE w:val="0"/>
        <w:spacing w:before="120" w:after="120" w:line="240" w:lineRule="auto"/>
        <w:ind w:left="1066" w:hanging="357"/>
        <w:contextualSpacing w:val="0"/>
        <w:jc w:val="both"/>
        <w:rPr>
          <w:rFonts w:ascii="Arial" w:hAnsi="Arial" w:cs="Arial"/>
          <w:color w:val="000000"/>
        </w:rPr>
      </w:pPr>
      <w:r w:rsidRPr="00EA2920">
        <w:rPr>
          <w:rFonts w:ascii="Arial" w:hAnsi="Arial" w:cs="Arial"/>
          <w:color w:val="000000"/>
        </w:rPr>
        <w:t>Balanço patrimonial, demonstração de resultado de exercício e demais demonstrações contábeis dos 2 (dois) últimos exercícios sociais;</w:t>
      </w:r>
    </w:p>
    <w:p w:rsidR="00881C76" w:rsidRPr="00EA2920" w:rsidRDefault="00881C76" w:rsidP="00293EA5">
      <w:pPr>
        <w:pStyle w:val="PargrafodaLista"/>
        <w:numPr>
          <w:ilvl w:val="0"/>
          <w:numId w:val="30"/>
        </w:numPr>
        <w:autoSpaceDE w:val="0"/>
        <w:spacing w:before="120" w:after="120" w:line="240" w:lineRule="auto"/>
        <w:ind w:left="1066" w:hanging="357"/>
        <w:contextualSpacing w:val="0"/>
        <w:jc w:val="both"/>
        <w:rPr>
          <w:rFonts w:ascii="Arial" w:hAnsi="Arial" w:cs="Arial"/>
          <w:color w:val="000000"/>
        </w:rPr>
      </w:pPr>
      <w:r w:rsidRPr="00EA2920">
        <w:rPr>
          <w:rFonts w:ascii="Arial" w:hAnsi="Arial" w:cs="Arial"/>
          <w:color w:val="000000"/>
        </w:rPr>
        <w:t>Apresentar capital mínimo igual ou superior a 10% (dez por cento) do valor estimado para a presente contratação;</w:t>
      </w:r>
    </w:p>
    <w:p w:rsidR="00F830B4" w:rsidRPr="00EA2920" w:rsidRDefault="00F830B4" w:rsidP="00C16F43">
      <w:pPr>
        <w:pStyle w:val="PargrafodaLista"/>
        <w:numPr>
          <w:ilvl w:val="0"/>
          <w:numId w:val="31"/>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rPr>
        <w:t xml:space="preserve">As empresas criadas no exercício financeiro da licitação deverão atender a todas as exigências da habilitação e poderão substituir os demonstrativos contábeis pelo balanço de abertura. </w:t>
      </w:r>
    </w:p>
    <w:p w:rsidR="00AB4B80" w:rsidRPr="00EA2920" w:rsidRDefault="00F830B4" w:rsidP="00C16F43">
      <w:pPr>
        <w:pStyle w:val="PargrafodaLista"/>
        <w:numPr>
          <w:ilvl w:val="0"/>
          <w:numId w:val="3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 balanço patrimonial, demonstração de resultado de exercício e demais demonstrações contábeis limitar-se-ão ao último exercício no caso de a pessoa jurídica ter sido constituída há menos de 2 (dois) anos.</w:t>
      </w:r>
    </w:p>
    <w:p w:rsidR="00EE4B34" w:rsidRPr="00EA2920" w:rsidRDefault="00EE4B34" w:rsidP="00C16F43">
      <w:pPr>
        <w:pStyle w:val="PargrafodaLista"/>
        <w:numPr>
          <w:ilvl w:val="0"/>
          <w:numId w:val="25"/>
        </w:numPr>
        <w:pBdr>
          <w:top w:val="nil"/>
          <w:left w:val="nil"/>
          <w:bottom w:val="nil"/>
          <w:right w:val="nil"/>
          <w:between w:val="nil"/>
        </w:pBdr>
        <w:spacing w:before="120" w:after="120" w:line="240" w:lineRule="auto"/>
        <w:ind w:left="0" w:firstLine="0"/>
        <w:contextualSpacing w:val="0"/>
        <w:jc w:val="both"/>
        <w:rPr>
          <w:rFonts w:ascii="Arial" w:eastAsia="Calibri" w:hAnsi="Arial" w:cs="Arial"/>
          <w:b/>
          <w:color w:val="000000"/>
        </w:rPr>
      </w:pPr>
      <w:r w:rsidRPr="00EA2920">
        <w:rPr>
          <w:rFonts w:ascii="Arial" w:eastAsia="Calibri" w:hAnsi="Arial" w:cs="Arial"/>
          <w:b/>
          <w:color w:val="000000"/>
        </w:rPr>
        <w:t xml:space="preserve">Prova de </w:t>
      </w:r>
      <w:r w:rsidRPr="00EA2920">
        <w:rPr>
          <w:rFonts w:ascii="Arial" w:eastAsia="Calibri" w:hAnsi="Arial" w:cs="Arial"/>
          <w:b/>
          <w:color w:val="000000"/>
          <w:u w:val="single"/>
        </w:rPr>
        <w:t>QUALIFICAÇÃO TÉCNICA</w:t>
      </w:r>
      <w:r w:rsidRPr="00EA2920">
        <w:rPr>
          <w:rFonts w:ascii="Arial" w:eastAsia="Calibri" w:hAnsi="Arial" w:cs="Arial"/>
          <w:b/>
          <w:color w:val="000000"/>
        </w:rPr>
        <w:t>, por meio dos seguintes documentos:</w:t>
      </w:r>
    </w:p>
    <w:p w:rsidR="00EE4B34" w:rsidRPr="00EA2920" w:rsidRDefault="00EE4B34" w:rsidP="00293EA5">
      <w:pPr>
        <w:numPr>
          <w:ilvl w:val="0"/>
          <w:numId w:val="32"/>
        </w:numPr>
        <w:pBdr>
          <w:top w:val="nil"/>
          <w:left w:val="nil"/>
          <w:bottom w:val="nil"/>
          <w:right w:val="nil"/>
          <w:between w:val="nil"/>
        </w:pBdr>
        <w:autoSpaceDE w:val="0"/>
        <w:spacing w:before="120" w:after="120" w:line="240" w:lineRule="auto"/>
        <w:ind w:left="1066" w:hanging="357"/>
        <w:jc w:val="both"/>
        <w:rPr>
          <w:rFonts w:ascii="Arial" w:eastAsia="Calibri" w:hAnsi="Arial" w:cs="Arial"/>
          <w:color w:val="000000"/>
        </w:rPr>
      </w:pPr>
      <w:r w:rsidRPr="00EA2920">
        <w:rPr>
          <w:rFonts w:ascii="Arial" w:eastAsia="Calibri" w:hAnsi="Arial" w:cs="Arial"/>
          <w:color w:val="000000"/>
        </w:rPr>
        <w:t>Certidão atualizada de Registro de Pessoa Jurídica expedida pelo CREA/CONFEA e/ou Conselho competente na qual constem os seus responsáveis técnicos;</w:t>
      </w:r>
    </w:p>
    <w:p w:rsidR="00EE4B34" w:rsidRPr="00EA2920" w:rsidRDefault="00EE4B34" w:rsidP="000461D4">
      <w:pPr>
        <w:numPr>
          <w:ilvl w:val="0"/>
          <w:numId w:val="32"/>
        </w:numPr>
        <w:pBdr>
          <w:top w:val="nil"/>
          <w:left w:val="nil"/>
          <w:bottom w:val="nil"/>
          <w:right w:val="nil"/>
          <w:between w:val="nil"/>
        </w:pBdr>
        <w:autoSpaceDE w:val="0"/>
        <w:spacing w:before="120" w:after="120" w:line="240" w:lineRule="auto"/>
        <w:ind w:left="1134" w:hanging="425"/>
        <w:jc w:val="both"/>
        <w:textAlignment w:val="baseline"/>
        <w:rPr>
          <w:rFonts w:ascii="Arial" w:eastAsia="Calibri" w:hAnsi="Arial" w:cs="Arial"/>
          <w:b/>
        </w:rPr>
      </w:pPr>
      <w:r w:rsidRPr="00EA2920">
        <w:rPr>
          <w:rFonts w:ascii="Arial" w:eastAsia="Calibri" w:hAnsi="Arial" w:cs="Arial"/>
        </w:rPr>
        <w:t xml:space="preserve">Atestado fornecido por pessoa jurídica de direito público ou privado, onde conste a </w:t>
      </w:r>
      <w:r w:rsidRPr="00EA2920">
        <w:rPr>
          <w:rFonts w:ascii="Arial" w:eastAsia="Calibri" w:hAnsi="Arial" w:cs="Arial"/>
          <w:b/>
        </w:rPr>
        <w:t xml:space="preserve">empresa </w:t>
      </w:r>
      <w:r w:rsidRPr="00EA2920">
        <w:rPr>
          <w:rFonts w:ascii="Arial" w:eastAsia="Calibri" w:hAnsi="Arial" w:cs="Arial"/>
        </w:rPr>
        <w:t xml:space="preserve">licitante como contratada, comprovando aptidão para desempenho de atividades pertinentes e compatíveis com o objeto da licitação, conforme </w:t>
      </w:r>
      <w:r w:rsidR="00FF24A0">
        <w:rPr>
          <w:rFonts w:ascii="Arial" w:eastAsia="Calibri" w:hAnsi="Arial" w:cs="Arial"/>
        </w:rPr>
        <w:t>Termo de Referência</w:t>
      </w:r>
    </w:p>
    <w:p w:rsidR="00EE4B34" w:rsidRPr="00EA2920" w:rsidRDefault="00EE4B34" w:rsidP="00447C7F">
      <w:pPr>
        <w:numPr>
          <w:ilvl w:val="0"/>
          <w:numId w:val="33"/>
        </w:numPr>
        <w:spacing w:before="120" w:after="120" w:line="240" w:lineRule="auto"/>
        <w:ind w:leftChars="709" w:left="2127" w:hanging="567"/>
        <w:jc w:val="both"/>
        <w:textAlignment w:val="baseline"/>
        <w:rPr>
          <w:rFonts w:ascii="Arial" w:eastAsia="Calibri" w:hAnsi="Arial" w:cs="Arial"/>
          <w:color w:val="000000"/>
        </w:rPr>
      </w:pPr>
      <w:r w:rsidRPr="00EA2920">
        <w:rPr>
          <w:rFonts w:ascii="Arial" w:eastAsia="Calibri" w:hAnsi="Arial" w:cs="Arial"/>
          <w:color w:val="000000"/>
        </w:rPr>
        <w:t>Caso o(s) atestado(s) apresentado(s) seja(m) de contratação de empresas reunidas em consórcio, será considerado para fins de comprovação das experiências, o percentual de participação de cada consorciado.</w:t>
      </w:r>
    </w:p>
    <w:p w:rsidR="00EE4B34" w:rsidRPr="00EA2920" w:rsidRDefault="00EE4B34" w:rsidP="00293EA5">
      <w:pPr>
        <w:numPr>
          <w:ilvl w:val="0"/>
          <w:numId w:val="32"/>
        </w:numPr>
        <w:pBdr>
          <w:top w:val="nil"/>
          <w:left w:val="nil"/>
          <w:bottom w:val="nil"/>
          <w:right w:val="nil"/>
          <w:between w:val="nil"/>
        </w:pBdr>
        <w:autoSpaceDE w:val="0"/>
        <w:spacing w:before="120" w:after="120" w:line="240" w:lineRule="auto"/>
        <w:ind w:left="1066" w:hanging="357"/>
        <w:jc w:val="both"/>
        <w:rPr>
          <w:rFonts w:ascii="Arial" w:eastAsia="Calibri" w:hAnsi="Arial" w:cs="Arial"/>
        </w:rPr>
      </w:pPr>
      <w:r w:rsidRPr="00EA2920">
        <w:rPr>
          <w:rFonts w:ascii="Arial" w:eastAsia="Calibri" w:hAnsi="Arial" w:cs="Arial"/>
        </w:rPr>
        <w:t xml:space="preserve">Atestado de responsabilidade técnica pela execução de serviços e obras, cujo detentor seja o </w:t>
      </w:r>
      <w:r w:rsidRPr="00EA2920">
        <w:rPr>
          <w:rFonts w:ascii="Arial" w:eastAsia="Calibri" w:hAnsi="Arial" w:cs="Arial"/>
          <w:b/>
        </w:rPr>
        <w:t xml:space="preserve">profissional </w:t>
      </w:r>
      <w:r w:rsidRPr="00EA2920">
        <w:rPr>
          <w:rFonts w:ascii="Arial" w:eastAsia="Calibri" w:hAnsi="Arial" w:cs="Arial"/>
        </w:rPr>
        <w:t xml:space="preserve">citado no item anterior, fornecido por pessoa jurídica de direito público ou privado, acompanhado do Certificado de Acervo Técnico - CAT, expedido pela entidade profissional competente (registro no sistema CREA/CONFEA e/ou Conselho competente), comprovando aptidão para desempenho de atividades pertinentes e compatíveis com o objeto da licitação, conforme </w:t>
      </w:r>
      <w:r w:rsidR="00FF24A0">
        <w:rPr>
          <w:rFonts w:ascii="Arial" w:eastAsia="Calibri" w:hAnsi="Arial" w:cs="Arial"/>
        </w:rPr>
        <w:t>Termo de Referência.</w:t>
      </w:r>
    </w:p>
    <w:p w:rsidR="00126EE3" w:rsidRPr="00EA2920" w:rsidRDefault="00126EE3"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b/>
          <w:color w:val="000000"/>
        </w:rPr>
      </w:pPr>
      <w:r w:rsidRPr="00EA2920">
        <w:rPr>
          <w:rFonts w:ascii="Arial" w:eastAsia="Calibri" w:hAnsi="Arial" w:cs="Arial"/>
          <w:color w:val="000000"/>
        </w:rPr>
        <w:t>A documentação exigida poderá ser apresentada</w:t>
      </w:r>
      <w:r w:rsidR="00E75CD5" w:rsidRPr="00EA2920">
        <w:rPr>
          <w:rFonts w:ascii="Arial" w:eastAsia="Calibri" w:hAnsi="Arial" w:cs="Arial"/>
          <w:color w:val="000000"/>
        </w:rPr>
        <w:t xml:space="preserve"> no original,</w:t>
      </w:r>
      <w:r w:rsidRPr="00EA2920">
        <w:rPr>
          <w:rFonts w:ascii="Arial" w:eastAsia="Calibri" w:hAnsi="Arial" w:cs="Arial"/>
          <w:color w:val="000000"/>
        </w:rPr>
        <w:t xml:space="preserve"> por qualquer processo de cópia reprográfica autenticada</w:t>
      </w:r>
      <w:r w:rsidR="00CC4600" w:rsidRPr="00EA2920">
        <w:rPr>
          <w:rFonts w:ascii="Arial" w:eastAsia="Calibri" w:hAnsi="Arial" w:cs="Arial"/>
          <w:color w:val="000000"/>
        </w:rPr>
        <w:t xml:space="preserve"> e/ou</w:t>
      </w:r>
      <w:r w:rsidRPr="00EA2920">
        <w:rPr>
          <w:rFonts w:ascii="Arial" w:eastAsia="Calibri" w:hAnsi="Arial" w:cs="Arial"/>
          <w:color w:val="000000"/>
        </w:rPr>
        <w:t xml:space="preserve"> por publicação em órgão da imprensa oficial, sendo que </w:t>
      </w:r>
      <w:r w:rsidRPr="00EA2920">
        <w:rPr>
          <w:rFonts w:ascii="Arial" w:eastAsia="Calibri" w:hAnsi="Arial" w:cs="Arial"/>
          <w:b/>
          <w:color w:val="000000"/>
        </w:rPr>
        <w:t>nenhum documento será autenticado</w:t>
      </w:r>
      <w:r w:rsidRPr="00EA2920">
        <w:rPr>
          <w:rFonts w:ascii="Arial" w:eastAsia="Calibri" w:hAnsi="Arial" w:cs="Arial"/>
          <w:color w:val="000000"/>
        </w:rPr>
        <w:t xml:space="preserve"> pela Comissão de Contratação.</w:t>
      </w:r>
    </w:p>
    <w:p w:rsidR="00402221" w:rsidRPr="00EA2920" w:rsidRDefault="00402221"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b/>
          <w:color w:val="000000"/>
        </w:rPr>
      </w:pPr>
      <w:r w:rsidRPr="00EA2920">
        <w:rPr>
          <w:rFonts w:ascii="Arial" w:eastAsia="Calibri" w:hAnsi="Arial" w:cs="Arial"/>
          <w:color w:val="000000"/>
        </w:rPr>
        <w:t>Os documentos deverão estar com sua validade em vigor na data da abertura da sessão.</w:t>
      </w:r>
    </w:p>
    <w:p w:rsidR="00402221" w:rsidRPr="00EA2920" w:rsidRDefault="00402221"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lastRenderedPageBreak/>
        <w:t>Toda e qualquer declaração emitida pela empresa deverá estar em papel timbrado da licitante, sendo a mesma datada e assinada por seu(s) representante(s) legal(is), devidamente qualificado(s).</w:t>
      </w:r>
    </w:p>
    <w:p w:rsidR="00402221" w:rsidRPr="00EA2920" w:rsidRDefault="00402221"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Os documentos cujo prazo de validade não esteja especificado neste Edital ou em lei</w:t>
      </w:r>
      <w:r w:rsidR="00CC4600" w:rsidRPr="00EA2920">
        <w:rPr>
          <w:rFonts w:ascii="Arial" w:eastAsia="Calibri" w:hAnsi="Arial" w:cs="Arial"/>
          <w:color w:val="000000"/>
        </w:rPr>
        <w:t>,</w:t>
      </w:r>
      <w:r w:rsidRPr="00EA2920">
        <w:rPr>
          <w:rFonts w:ascii="Arial" w:eastAsia="Calibri" w:hAnsi="Arial" w:cs="Arial"/>
          <w:color w:val="000000"/>
        </w:rPr>
        <w:t xml:space="preserve"> terão validade de 60 (sessenta) dias da data de sua expedição.</w:t>
      </w:r>
    </w:p>
    <w:p w:rsidR="00402221" w:rsidRPr="00EA2920" w:rsidRDefault="00FA6C59"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Será verificado se o licitante apresentou declaração de que atende aos requisitos de habilitação, e o declarante responderá pela veracidade das informações prestadas, na forma da lei (art. 63, I, da Lei nº 14.133/2021).</w:t>
      </w:r>
    </w:p>
    <w:p w:rsidR="007F7C42" w:rsidRPr="00EA2920" w:rsidRDefault="005D4A81"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2F0C2E">
        <w:rPr>
          <w:rFonts w:ascii="Arial" w:eastAsia="Calibri" w:hAnsi="Arial" w:cs="Arial"/>
          <w:color w:val="000000"/>
        </w:rPr>
        <w:t>Após a entrega dos documentos para habilitação, não será permitida a substituição ou a apresentação de novos documentos, salvo para complementação de informações acerca dos documentos já apresentados pelos licitantes</w:t>
      </w:r>
      <w:r w:rsidR="000B6E68" w:rsidRPr="00EA2920">
        <w:rPr>
          <w:rFonts w:ascii="Arial" w:eastAsia="Calibri" w:hAnsi="Arial" w:cs="Arial"/>
          <w:color w:val="000000"/>
        </w:rPr>
        <w:t>.</w:t>
      </w:r>
    </w:p>
    <w:p w:rsidR="00890118" w:rsidRPr="00EA2920" w:rsidRDefault="005D4A81"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hAnsi="Arial" w:cs="Arial"/>
        </w:rPr>
      </w:pPr>
      <w:r w:rsidRPr="002F0C2E">
        <w:rPr>
          <w:rFonts w:ascii="Arial" w:eastAsia="Calibri" w:hAnsi="Arial" w:cs="Arial"/>
          <w:color w:val="000000"/>
        </w:rPr>
        <w:t>Na hipótese de o licitante não atender às exigências para habilitação, a comissão de contratação examinará a proposta subsequente e assim sucessivamente, na ordem de classificação, até a apuração de uma proposta que atenda ao presente edital</w:t>
      </w:r>
      <w:r w:rsidR="00890118" w:rsidRPr="00EA2920">
        <w:rPr>
          <w:rFonts w:ascii="Arial" w:hAnsi="Arial" w:cs="Arial"/>
        </w:rPr>
        <w:t>.</w:t>
      </w:r>
    </w:p>
    <w:p w:rsidR="00890118" w:rsidRPr="00EA2920" w:rsidRDefault="005D4A81" w:rsidP="00C16F43">
      <w:pPr>
        <w:pStyle w:val="PargrafodaLista"/>
        <w:numPr>
          <w:ilvl w:val="0"/>
          <w:numId w:val="25"/>
        </w:numPr>
        <w:pBdr>
          <w:top w:val="nil"/>
          <w:left w:val="nil"/>
          <w:bottom w:val="nil"/>
          <w:right w:val="nil"/>
          <w:between w:val="nil"/>
        </w:pBd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2F0C2E">
        <w:rPr>
          <w:rFonts w:ascii="Arial" w:eastAsia="Calibri" w:hAnsi="Arial" w:cs="Arial"/>
          <w:color w:val="000000"/>
        </w:rPr>
        <w:t>Somente serão disponibilizados para acesso público os documentos de habilitação do licitante cuja proposta atenda ao edital de licitação, após concluídos os procedimentos de que trata o item anterior</w:t>
      </w:r>
      <w:r w:rsidR="00890118" w:rsidRPr="00EA2920">
        <w:rPr>
          <w:rFonts w:ascii="Arial" w:eastAsia="Calibri" w:hAnsi="Arial" w:cs="Arial"/>
          <w:color w:val="000000"/>
        </w:rPr>
        <w:t>.</w:t>
      </w:r>
    </w:p>
    <w:p w:rsidR="002176CE" w:rsidRPr="00CD0CA7" w:rsidRDefault="002176CE" w:rsidP="00C16F43">
      <w:pPr>
        <w:pStyle w:val="PargrafodaLista"/>
        <w:pBdr>
          <w:top w:val="nil"/>
          <w:left w:val="nil"/>
          <w:bottom w:val="nil"/>
          <w:right w:val="nil"/>
          <w:between w:val="nil"/>
        </w:pBdr>
        <w:spacing w:after="0" w:line="240" w:lineRule="auto"/>
        <w:ind w:left="851"/>
        <w:contextualSpacing w:val="0"/>
        <w:jc w:val="both"/>
        <w:rPr>
          <w:rFonts w:ascii="Arial" w:eastAsia="Calibri" w:hAnsi="Arial" w:cs="Arial"/>
          <w:color w:val="000000"/>
          <w:sz w:val="24"/>
          <w:szCs w:val="24"/>
        </w:rPr>
      </w:pPr>
    </w:p>
    <w:p w:rsidR="002176CE" w:rsidRPr="00EA2920" w:rsidRDefault="00E64FB9"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DO RECURSO</w:t>
      </w:r>
    </w:p>
    <w:p w:rsidR="00C16F43" w:rsidRPr="00EA2920" w:rsidRDefault="00C16F43" w:rsidP="00C16F43">
      <w:pPr>
        <w:pStyle w:val="PargrafodaLista"/>
        <w:autoSpaceDE w:val="0"/>
        <w:autoSpaceDN w:val="0"/>
        <w:adjustRightInd w:val="0"/>
        <w:spacing w:after="0" w:line="240" w:lineRule="auto"/>
        <w:ind w:left="357"/>
        <w:contextualSpacing w:val="0"/>
        <w:jc w:val="both"/>
        <w:rPr>
          <w:rFonts w:ascii="Arial" w:eastAsia="Calibri" w:hAnsi="Arial" w:cs="Arial"/>
          <w:b/>
        </w:rPr>
      </w:pPr>
    </w:p>
    <w:p w:rsidR="00E64FB9" w:rsidRPr="00EA2920" w:rsidRDefault="00E64FB9" w:rsidP="00C16F43">
      <w:pPr>
        <w:pStyle w:val="PargrafodaLista"/>
        <w:numPr>
          <w:ilvl w:val="0"/>
          <w:numId w:val="35"/>
        </w:numPr>
        <w:autoSpaceDE w:val="0"/>
        <w:autoSpaceDN w:val="0"/>
        <w:adjustRightInd w:val="0"/>
        <w:spacing w:after="0" w:line="240" w:lineRule="auto"/>
        <w:ind w:left="0" w:firstLine="0"/>
        <w:contextualSpacing w:val="0"/>
        <w:jc w:val="both"/>
        <w:rPr>
          <w:rFonts w:ascii="Arial" w:eastAsia="Calibri" w:hAnsi="Arial" w:cs="Arial"/>
          <w:b/>
        </w:rPr>
      </w:pPr>
      <w:r w:rsidRPr="00EA2920">
        <w:rPr>
          <w:rFonts w:ascii="Arial" w:hAnsi="Arial" w:cs="Arial"/>
          <w:color w:val="000000"/>
        </w:rPr>
        <w:t xml:space="preserve">A interposição de recurso referente ao julgamento das propostas, à habilitação ou inabilitação de licitantes, à anulação ou revogação da licitação, observará o disposto no </w:t>
      </w:r>
      <w:r w:rsidRPr="00EA2920">
        <w:rPr>
          <w:rFonts w:ascii="Arial" w:hAnsi="Arial" w:cs="Arial"/>
        </w:rPr>
        <w:t xml:space="preserve">art. 165 da Lei nº 14.133, de </w:t>
      </w:r>
      <w:r w:rsidRPr="00EA2920">
        <w:rPr>
          <w:rFonts w:ascii="Arial" w:hAnsi="Arial" w:cs="Arial"/>
          <w:color w:val="000000"/>
        </w:rPr>
        <w:t>2021.</w:t>
      </w:r>
    </w:p>
    <w:p w:rsidR="00E64FB9" w:rsidRPr="00EA2920" w:rsidRDefault="00E64FB9"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 xml:space="preserve">A intenção de recorrer deverá ser </w:t>
      </w:r>
      <w:r w:rsidRPr="00EA2920">
        <w:rPr>
          <w:rFonts w:ascii="Arial" w:hAnsi="Arial" w:cs="Arial"/>
          <w:b/>
        </w:rPr>
        <w:t>manifestada</w:t>
      </w:r>
      <w:r w:rsidRPr="00EA2920">
        <w:rPr>
          <w:rFonts w:ascii="Arial" w:hAnsi="Arial" w:cs="Arial"/>
          <w:color w:val="000000"/>
        </w:rPr>
        <w:t xml:space="preserve"> imedi</w:t>
      </w:r>
      <w:r w:rsidR="00DD6F3A" w:rsidRPr="00EA2920">
        <w:rPr>
          <w:rFonts w:ascii="Arial" w:hAnsi="Arial" w:cs="Arial"/>
          <w:color w:val="000000"/>
        </w:rPr>
        <w:t>atamente, sob pena de preclusão</w:t>
      </w:r>
      <w:r w:rsidR="005D4A81">
        <w:rPr>
          <w:rFonts w:ascii="Arial" w:hAnsi="Arial" w:cs="Arial"/>
          <w:color w:val="000000"/>
        </w:rPr>
        <w:t>.</w:t>
      </w:r>
    </w:p>
    <w:p w:rsidR="00AF6699" w:rsidRPr="00EA2920" w:rsidRDefault="00AF6699"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A falta de manifestação da(s) licitante(s) no prazo estabelecido acarretará a decadência do direito de recurso.</w:t>
      </w:r>
    </w:p>
    <w:p w:rsidR="00E64FB9" w:rsidRPr="00EA2920" w:rsidRDefault="005D4A81"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2F0C2E">
        <w:rPr>
          <w:rFonts w:ascii="Arial" w:hAnsi="Arial" w:cs="Arial"/>
          <w:color w:val="000000"/>
        </w:rPr>
        <w:t>As razões do recurso deverão ser apresentadas em momento único, no prazo de 3 (três) dias úteis, contados a partir da lavratura da ata de habilitação ou inabilitação</w:t>
      </w:r>
      <w:r w:rsidR="00DD6F3A" w:rsidRPr="00EA2920">
        <w:rPr>
          <w:rFonts w:ascii="Arial" w:hAnsi="Arial" w:cs="Arial"/>
          <w:color w:val="000000"/>
        </w:rPr>
        <w:t xml:space="preserve">, </w:t>
      </w:r>
    </w:p>
    <w:p w:rsidR="00EE4B34" w:rsidRPr="00EA2920" w:rsidRDefault="00DD6F3A"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w:t>
      </w:r>
      <w:r w:rsidR="001F16EF" w:rsidRPr="00EA2920">
        <w:rPr>
          <w:rFonts w:ascii="Arial" w:hAnsi="Arial" w:cs="Arial"/>
          <w:color w:val="000000"/>
        </w:rPr>
        <w:t xml:space="preserve"> </w:t>
      </w:r>
      <w:r w:rsidRPr="00EA2920">
        <w:rPr>
          <w:rFonts w:ascii="Arial" w:hAnsi="Arial" w:cs="Arial"/>
          <w:color w:val="000000"/>
        </w:rPr>
        <w:t>úteis, contado do recebimento dos autos.</w:t>
      </w:r>
    </w:p>
    <w:p w:rsidR="00227329" w:rsidRPr="00EA2920" w:rsidRDefault="00227329"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Os demais licitantes, se desejarem, poderão apresentar suas</w:t>
      </w:r>
      <w:r w:rsidR="00C16F43" w:rsidRPr="00EA2920">
        <w:rPr>
          <w:rFonts w:ascii="Arial" w:hAnsi="Arial" w:cs="Arial"/>
          <w:color w:val="000000"/>
        </w:rPr>
        <w:t xml:space="preserve"> </w:t>
      </w:r>
      <w:r w:rsidRPr="00EA2920">
        <w:rPr>
          <w:rFonts w:ascii="Arial" w:hAnsi="Arial" w:cs="Arial"/>
          <w:color w:val="000000"/>
        </w:rPr>
        <w:t>contrar</w:t>
      </w:r>
      <w:r w:rsidR="00E46F6F">
        <w:rPr>
          <w:rFonts w:ascii="Arial" w:hAnsi="Arial" w:cs="Arial"/>
          <w:color w:val="000000"/>
        </w:rPr>
        <w:t>r</w:t>
      </w:r>
      <w:r w:rsidRPr="00EA2920">
        <w:rPr>
          <w:rFonts w:ascii="Arial" w:hAnsi="Arial" w:cs="Arial"/>
          <w:color w:val="000000"/>
        </w:rPr>
        <w:t>azões, no prazo de 3 (três) dias úteis, contado da divulgação da interposição do recurso.</w:t>
      </w:r>
    </w:p>
    <w:p w:rsidR="00227329" w:rsidRPr="00EA2920" w:rsidRDefault="00FC1295"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O recurso e pedido de reconsideração terão efeito suspensivo até a decisão final pela autoridade competente.</w:t>
      </w:r>
    </w:p>
    <w:p w:rsidR="00FC1295" w:rsidRPr="00EA2920" w:rsidRDefault="00FC1295"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O acolhimento do recurso importará na invalidação apenas dos atos que não possam ser aproveitados.</w:t>
      </w:r>
    </w:p>
    <w:p w:rsidR="00FC1295" w:rsidRPr="00EA2920" w:rsidRDefault="00FC1295" w:rsidP="00C16F43">
      <w:pPr>
        <w:pStyle w:val="PargrafodaLista"/>
        <w:numPr>
          <w:ilvl w:val="0"/>
          <w:numId w:val="35"/>
        </w:numPr>
        <w:autoSpaceDE w:val="0"/>
        <w:autoSpaceDN w:val="0"/>
        <w:adjustRightInd w:val="0"/>
        <w:spacing w:before="120" w:after="120" w:line="240" w:lineRule="auto"/>
        <w:ind w:left="0" w:firstLine="0"/>
        <w:contextualSpacing w:val="0"/>
        <w:jc w:val="both"/>
        <w:rPr>
          <w:rFonts w:ascii="Arial" w:hAnsi="Arial" w:cs="Arial"/>
          <w:color w:val="000000"/>
        </w:rPr>
      </w:pPr>
      <w:r w:rsidRPr="00EA2920">
        <w:rPr>
          <w:rFonts w:ascii="Arial" w:hAnsi="Arial" w:cs="Arial"/>
          <w:color w:val="000000"/>
        </w:rPr>
        <w:t>Será assegurado ao licitante vista dos elementos indispensáveis à defesa de seus interesses.</w:t>
      </w:r>
    </w:p>
    <w:p w:rsidR="00DE497A" w:rsidRPr="00EA2920" w:rsidRDefault="00DE497A" w:rsidP="00C16F43">
      <w:pPr>
        <w:pStyle w:val="PargrafodaLista"/>
        <w:numPr>
          <w:ilvl w:val="0"/>
          <w:numId w:val="35"/>
        </w:numPr>
        <w:autoSpaceDE w:val="0"/>
        <w:autoSpaceDN w:val="0"/>
        <w:adjustRightInd w:val="0"/>
        <w:spacing w:after="0" w:line="240" w:lineRule="auto"/>
        <w:ind w:left="0" w:firstLine="0"/>
        <w:contextualSpacing w:val="0"/>
        <w:jc w:val="both"/>
        <w:rPr>
          <w:rFonts w:ascii="Arial" w:hAnsi="Arial" w:cs="Arial"/>
          <w:color w:val="000000"/>
        </w:rPr>
      </w:pPr>
      <w:r w:rsidRPr="00EA2920">
        <w:rPr>
          <w:rFonts w:ascii="Arial" w:hAnsi="Arial" w:cs="Arial"/>
          <w:color w:val="000000"/>
        </w:rPr>
        <w:t>Os recursos interpostos fora do prazo</w:t>
      </w:r>
      <w:r w:rsidR="00AF6699" w:rsidRPr="00EA2920">
        <w:rPr>
          <w:rFonts w:ascii="Arial" w:hAnsi="Arial" w:cs="Arial"/>
          <w:color w:val="000000"/>
        </w:rPr>
        <w:t xml:space="preserve"> ou do campo próprio do sistema</w:t>
      </w:r>
      <w:r w:rsidRPr="00EA2920">
        <w:rPr>
          <w:rFonts w:ascii="Arial" w:hAnsi="Arial" w:cs="Arial"/>
          <w:color w:val="000000"/>
        </w:rPr>
        <w:t xml:space="preserve"> não serão conhecidos.</w:t>
      </w:r>
    </w:p>
    <w:p w:rsidR="00124FFE" w:rsidRPr="00EA2920" w:rsidRDefault="00124FFE" w:rsidP="00C16F43">
      <w:pPr>
        <w:pStyle w:val="PargrafodaLista"/>
        <w:autoSpaceDE w:val="0"/>
        <w:autoSpaceDN w:val="0"/>
        <w:adjustRightInd w:val="0"/>
        <w:spacing w:after="0" w:line="240" w:lineRule="auto"/>
        <w:ind w:left="788"/>
        <w:contextualSpacing w:val="0"/>
        <w:jc w:val="both"/>
        <w:rPr>
          <w:rFonts w:ascii="Arial" w:hAnsi="Arial" w:cs="Arial"/>
          <w:color w:val="000000"/>
        </w:rPr>
      </w:pPr>
    </w:p>
    <w:p w:rsidR="00124FFE" w:rsidRPr="00EA2920" w:rsidRDefault="00124FFE"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ADJUDICAÇÃO E DA HOMOLOGAÇÃO</w:t>
      </w:r>
    </w:p>
    <w:p w:rsidR="00124FFE" w:rsidRPr="00EA2920" w:rsidRDefault="00124FFE" w:rsidP="00C16F43">
      <w:pPr>
        <w:pStyle w:val="PargrafodaLista"/>
        <w:numPr>
          <w:ilvl w:val="0"/>
          <w:numId w:val="36"/>
        </w:numPr>
        <w:autoSpaceDE w:val="0"/>
        <w:autoSpaceDN w:val="0"/>
        <w:adjustRightInd w:val="0"/>
        <w:spacing w:before="120" w:after="120" w:line="240" w:lineRule="auto"/>
        <w:ind w:left="0" w:firstLine="0"/>
        <w:contextualSpacing w:val="0"/>
        <w:jc w:val="both"/>
        <w:rPr>
          <w:rFonts w:ascii="Arial" w:eastAsia="Calibri" w:hAnsi="Arial" w:cs="Arial"/>
          <w:b/>
        </w:rPr>
      </w:pPr>
      <w:r w:rsidRPr="00EA2920">
        <w:rPr>
          <w:rFonts w:ascii="Arial" w:hAnsi="Arial" w:cs="Arial"/>
        </w:rPr>
        <w:t>O objeto da licitação será adjudicado ao(s) licitante(s) declarado(s) vencedor(es), pela autoridade superior, que em seguida homologará o processo licitatório.</w:t>
      </w:r>
    </w:p>
    <w:p w:rsidR="00124FFE" w:rsidRPr="00EA2920" w:rsidRDefault="00124FFE" w:rsidP="00C16F43">
      <w:pPr>
        <w:pStyle w:val="PargrafodaLista"/>
        <w:numPr>
          <w:ilvl w:val="0"/>
          <w:numId w:val="36"/>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lastRenderedPageBreak/>
        <w:t>Após a fase recursal, constatada a regularidade dos atos praticados, a autoridade competente homologará o procedimento licitatório.</w:t>
      </w:r>
    </w:p>
    <w:p w:rsidR="00B50D29" w:rsidRPr="00CD0CA7" w:rsidRDefault="00B50D29" w:rsidP="00C16F43">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B50D29" w:rsidRPr="00EA2920" w:rsidRDefault="00B50D29" w:rsidP="00C16F43">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DO CONTRATO</w:t>
      </w:r>
    </w:p>
    <w:p w:rsidR="00EB6FC2" w:rsidRPr="00EA2920" w:rsidRDefault="00EB6FC2" w:rsidP="00EB6FC2">
      <w:pPr>
        <w:pStyle w:val="PargrafodaLista"/>
        <w:autoSpaceDE w:val="0"/>
        <w:autoSpaceDN w:val="0"/>
        <w:adjustRightInd w:val="0"/>
        <w:spacing w:after="0" w:line="240" w:lineRule="auto"/>
        <w:ind w:left="357"/>
        <w:contextualSpacing w:val="0"/>
        <w:jc w:val="both"/>
        <w:rPr>
          <w:rFonts w:ascii="Arial" w:eastAsia="Calibri" w:hAnsi="Arial" w:cs="Arial"/>
          <w:b/>
        </w:rPr>
      </w:pPr>
    </w:p>
    <w:p w:rsidR="00B50D29" w:rsidRPr="00EA2920" w:rsidRDefault="00A56E30" w:rsidP="00923ABC">
      <w:pPr>
        <w:pStyle w:val="PargrafodaLista"/>
        <w:numPr>
          <w:ilvl w:val="0"/>
          <w:numId w:val="37"/>
        </w:numPr>
        <w:autoSpaceDE w:val="0"/>
        <w:autoSpaceDN w:val="0"/>
        <w:adjustRightInd w:val="0"/>
        <w:spacing w:after="0" w:line="240" w:lineRule="auto"/>
        <w:ind w:left="0" w:firstLine="0"/>
        <w:contextualSpacing w:val="0"/>
        <w:jc w:val="both"/>
        <w:rPr>
          <w:rFonts w:ascii="Arial" w:eastAsia="Calibri" w:hAnsi="Arial" w:cs="Arial"/>
          <w:b/>
        </w:rPr>
      </w:pPr>
      <w:r w:rsidRPr="00EA2920">
        <w:rPr>
          <w:rFonts w:ascii="Arial" w:hAnsi="Arial" w:cs="Arial"/>
        </w:rPr>
        <w:t>Após a homologação da licitação, em sendo realizada a contratação, será firmado Contrato.</w:t>
      </w:r>
    </w:p>
    <w:p w:rsidR="00A56E30" w:rsidRPr="00EA2920" w:rsidRDefault="00A56E30"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 licitante vencedor terá o prazo de 05 (cinco) dias úteis, contados a partir da data de sua convocação, para assinar o Contrato, sob pena de decair do direito à contratação, sem prejuízo das sanções previstas neste Edital.</w:t>
      </w:r>
    </w:p>
    <w:p w:rsidR="00A56E30" w:rsidRPr="00EA2920" w:rsidRDefault="00A56E30" w:rsidP="00923ABC">
      <w:pPr>
        <w:pStyle w:val="PargrafodaLista"/>
        <w:numPr>
          <w:ilvl w:val="0"/>
          <w:numId w:val="38"/>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 prazo previsto no subitem anterior poderá ser prorrogado, por igual período, por solicitação justificada do adjudicatário e aceita pela Administração.</w:t>
      </w:r>
    </w:p>
    <w:p w:rsidR="00A56E30" w:rsidRPr="00EA2920" w:rsidRDefault="00A56E30"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Na assinatura do contrato, será exigida a comprovação das condições de habilitação consignadas no edital, que deverão ser mantidas pelo licitante durante a vigência do contrato.</w:t>
      </w:r>
    </w:p>
    <w:p w:rsidR="00A56E30" w:rsidRPr="00EA2920" w:rsidRDefault="00A56E30" w:rsidP="00923ABC">
      <w:pPr>
        <w:pStyle w:val="PargrafodaLista"/>
        <w:numPr>
          <w:ilvl w:val="0"/>
          <w:numId w:val="39"/>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Na hipótese de irregularidade, o contratado deverá regularizar a sua situação perante o cadastro no prazo de até 05 (cinco) dias úteis, sob pena de aplicação das penalidades previstas no edital.</w:t>
      </w:r>
    </w:p>
    <w:p w:rsidR="00D611E5" w:rsidRPr="00EA2920" w:rsidRDefault="00807DC6"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Quando convocada a subscrever o contrato, a adjudicatária deverá</w:t>
      </w:r>
      <w:r w:rsidR="00D611E5" w:rsidRPr="00EA2920">
        <w:rPr>
          <w:rFonts w:ascii="Arial" w:hAnsi="Arial" w:cs="Arial"/>
        </w:rPr>
        <w:t xml:space="preserve"> apresentar:</w:t>
      </w:r>
    </w:p>
    <w:p w:rsidR="00807DC6" w:rsidRPr="00EA2920" w:rsidRDefault="00807DC6"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atualizada de Registro de Pessoa Jurídica expedida pelo CREA e/ou Conselho competente</w:t>
      </w:r>
      <w:r w:rsidR="00915948" w:rsidRPr="00EA2920">
        <w:rPr>
          <w:rFonts w:ascii="Arial" w:hAnsi="Arial" w:cs="Arial"/>
        </w:rPr>
        <w:t>.</w:t>
      </w:r>
    </w:p>
    <w:p w:rsidR="00807DC6" w:rsidRPr="00EA2920" w:rsidRDefault="00807DC6" w:rsidP="001F502F">
      <w:pPr>
        <w:pStyle w:val="PargrafodaLista"/>
        <w:numPr>
          <w:ilvl w:val="0"/>
          <w:numId w:val="5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Caso a licitante vencedora da presente licitação esteja sediada em outro Estado, deverá providenciar, até a data da assinatura do Contrato, o visto do CREA-SP e/ou Conselho competente na Certidão de Registro de Pessoa Jurídica.</w:t>
      </w:r>
    </w:p>
    <w:p w:rsidR="00D611E5" w:rsidRPr="00EA2920"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Documento comprobatório de garantia do contrato, que deverá ser prestada antes de sua lavratura do contrato.</w:t>
      </w:r>
    </w:p>
    <w:p w:rsidR="00D611E5" w:rsidRPr="00EA2920"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Declaração com a indicação do responsável técnico pela execução do objeto do contrato, necessariamente o</w:t>
      </w:r>
      <w:r w:rsidR="00181C85" w:rsidRPr="00EA2920">
        <w:rPr>
          <w:rFonts w:ascii="Arial" w:hAnsi="Arial" w:cs="Arial"/>
        </w:rPr>
        <w:t xml:space="preserve"> </w:t>
      </w:r>
      <w:r w:rsidRPr="00EA2920">
        <w:rPr>
          <w:rFonts w:ascii="Arial" w:hAnsi="Arial" w:cs="Arial"/>
        </w:rPr>
        <w:t>indicado na licitação e o preposto que o representará durante a execução dos trabalhos;</w:t>
      </w:r>
    </w:p>
    <w:p w:rsidR="00D611E5" w:rsidRPr="00EA2920"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Declaração firmada sob as penas da lei, conforme previsto no artigo 5º do Decreto 50.977 de 06 de novembro de 2009 e no artigo 5º do Decreto nº 48.184, de 13 de março de 2007, do compromisso de utilização de produtos ou subprodutos de madeira de origem exótica, ou de origem nativa, que tenham procedência legal, e de utilização de</w:t>
      </w:r>
      <w:r w:rsidRPr="00CD0CA7">
        <w:rPr>
          <w:rFonts w:ascii="Arial" w:hAnsi="Arial" w:cs="Arial"/>
          <w:sz w:val="24"/>
          <w:szCs w:val="24"/>
        </w:rPr>
        <w:t xml:space="preserve"> </w:t>
      </w:r>
      <w:r w:rsidRPr="00EA2920">
        <w:rPr>
          <w:rFonts w:ascii="Arial" w:hAnsi="Arial" w:cs="Arial"/>
        </w:rPr>
        <w:t xml:space="preserve">produtos de empreendimentos minerários que tenham procedência legal, conforme modelo constante no </w:t>
      </w:r>
      <w:r w:rsidRPr="00EA2920">
        <w:rPr>
          <w:rFonts w:ascii="Arial" w:hAnsi="Arial" w:cs="Arial"/>
          <w:b/>
        </w:rPr>
        <w:t>ANEXO X</w:t>
      </w:r>
      <w:r w:rsidRPr="00EA2920">
        <w:rPr>
          <w:rFonts w:ascii="Arial" w:hAnsi="Arial" w:cs="Arial"/>
        </w:rPr>
        <w:t>.</w:t>
      </w:r>
    </w:p>
    <w:p w:rsidR="00D611E5" w:rsidRPr="00EA2920"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comprobatória de regularidade, perante a Prefeitura do Município de São Paulo, referente aos tributos relacionados com a prestação licitada e comprovante de inscrição no Cadastro de Contribuintes Mobiliários do Município de São Paulo.</w:t>
      </w:r>
    </w:p>
    <w:p w:rsidR="00D611E5" w:rsidRPr="00EA2920"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comprobatória de regularidade relativa à Seguridade Social e ao Fundo de Garantia por Tempo de Serviço – FGTS.</w:t>
      </w:r>
    </w:p>
    <w:p w:rsidR="00D611E5" w:rsidRPr="00EA2920"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de Negativa de Débitos Trabalhistas – CNDT.</w:t>
      </w:r>
    </w:p>
    <w:p w:rsidR="00D611E5" w:rsidRPr="00EA2920" w:rsidRDefault="00D611E5" w:rsidP="00923ABC">
      <w:pPr>
        <w:pStyle w:val="PargrafodaLista"/>
        <w:numPr>
          <w:ilvl w:val="0"/>
          <w:numId w:val="4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Certidão Conjunta de Débitos, relativos a Tributos Federais, à Dívida Ativa da União e à Seguridade Social.</w:t>
      </w:r>
    </w:p>
    <w:p w:rsidR="00DB0464" w:rsidRPr="00EA2920" w:rsidRDefault="00DB0464"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documentos acima citados deverão estar dentro do prazo de validade na data da assinatura do contrato</w:t>
      </w:r>
      <w:r w:rsidR="00CC4600" w:rsidRPr="00EA2920">
        <w:rPr>
          <w:rFonts w:ascii="Arial" w:hAnsi="Arial" w:cs="Arial"/>
        </w:rPr>
        <w:t>.</w:t>
      </w:r>
    </w:p>
    <w:p w:rsidR="000D7FDE" w:rsidRPr="00EA2920" w:rsidRDefault="000D7FDE"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Como condição à contratação, ainda, deverá restar comprovado que a empresa a ser contratada não possui pendências junto ao Cadastro Informativo Municipal – CADIN MUNICIPAL, </w:t>
      </w:r>
      <w:r w:rsidRPr="00EA2920">
        <w:rPr>
          <w:rFonts w:ascii="Arial" w:hAnsi="Arial" w:cs="Arial"/>
        </w:rPr>
        <w:lastRenderedPageBreak/>
        <w:t>por força da Lei Municipal nº 14.094/2005 e Decreto nº 47.096/2006, que disciplinam que a inclusão no CADIN impedirá a empresa de contratar com a Administração Municipal.</w:t>
      </w:r>
    </w:p>
    <w:p w:rsidR="00915948" w:rsidRPr="00EA2920" w:rsidRDefault="00915948" w:rsidP="00923ABC">
      <w:pPr>
        <w:pStyle w:val="PargrafodaLista"/>
        <w:numPr>
          <w:ilvl w:val="0"/>
          <w:numId w:val="3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Minuta do Contrato a ser firmado entre a Administração e a licitante vencedora, constitui parte integrante deste Edital – ANEXO II, sendo que nela encontram-se definidas e especificadas todas as regras e condições da contratação, inclusive, regras de medição, condições de pagamento dos serviços executados, critérios de reajuste, penalidades contratuais e condições de recebimento.</w:t>
      </w:r>
    </w:p>
    <w:p w:rsidR="00A56E30" w:rsidRPr="00EA2920" w:rsidRDefault="00A56E30" w:rsidP="00923ABC">
      <w:pPr>
        <w:pStyle w:val="PargrafodaLista"/>
        <w:numPr>
          <w:ilvl w:val="0"/>
          <w:numId w:val="37"/>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Na hipótese de o vencedor da licitação não comprovar as condições de habilitação consignadas</w:t>
      </w:r>
      <w:r w:rsidR="00923ABC" w:rsidRPr="00EA2920">
        <w:rPr>
          <w:rFonts w:ascii="Arial" w:hAnsi="Arial" w:cs="Arial"/>
        </w:rPr>
        <w:t xml:space="preserve"> </w:t>
      </w:r>
      <w:r w:rsidRPr="00EA2920">
        <w:rPr>
          <w:rFonts w:ascii="Arial" w:hAnsi="Arial" w:cs="Arial"/>
        </w:rPr>
        <w:t>no edital ou se recusar a assinar o contrato ou receber a nota de empenho, a Administração, sem</w:t>
      </w:r>
      <w:r w:rsidR="00923ABC" w:rsidRPr="00EA2920">
        <w:rPr>
          <w:rFonts w:ascii="Arial" w:hAnsi="Arial" w:cs="Arial"/>
        </w:rPr>
        <w:t xml:space="preserve"> </w:t>
      </w:r>
      <w:r w:rsidRPr="00EA2920">
        <w:rPr>
          <w:rFonts w:ascii="Arial" w:hAnsi="Arial" w:cs="Arial"/>
        </w:rPr>
        <w:t>prejuízo da aplicação das sanções das demais cominações legais cabíveis a esse licitante, poderá</w:t>
      </w:r>
      <w:r w:rsidR="00923ABC" w:rsidRPr="00EA2920">
        <w:rPr>
          <w:rFonts w:ascii="Arial" w:hAnsi="Arial" w:cs="Arial"/>
        </w:rPr>
        <w:t xml:space="preserve"> </w:t>
      </w:r>
      <w:r w:rsidRPr="00EA2920">
        <w:rPr>
          <w:rFonts w:ascii="Arial" w:hAnsi="Arial" w:cs="Arial"/>
        </w:rPr>
        <w:t>convocar outro licitante, respeitada a ordem de classificação, para, após a comprovação dos requisitos</w:t>
      </w:r>
      <w:r w:rsidR="00923ABC" w:rsidRPr="00EA2920">
        <w:rPr>
          <w:rFonts w:ascii="Arial" w:hAnsi="Arial" w:cs="Arial"/>
        </w:rPr>
        <w:t xml:space="preserve"> </w:t>
      </w:r>
      <w:r w:rsidRPr="00EA2920">
        <w:rPr>
          <w:rFonts w:ascii="Arial" w:hAnsi="Arial" w:cs="Arial"/>
        </w:rPr>
        <w:t>para habilitação, analisada a proposta e eventuais documentos complementares e, feita a negociação,assinar o contrato</w:t>
      </w:r>
      <w:r w:rsidR="005C56A3" w:rsidRPr="00EA2920">
        <w:rPr>
          <w:rFonts w:ascii="Arial" w:hAnsi="Arial" w:cs="Arial"/>
        </w:rPr>
        <w:t>.</w:t>
      </w:r>
    </w:p>
    <w:p w:rsidR="00415E24" w:rsidRPr="00CD0CA7" w:rsidRDefault="00415E24" w:rsidP="00923ABC">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415E24" w:rsidRPr="00EA2920" w:rsidRDefault="00415E24"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GARANTIA CONTRATUAL</w:t>
      </w:r>
    </w:p>
    <w:p w:rsidR="00415E24" w:rsidRPr="00EA2920" w:rsidRDefault="00415E24"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Deverá ser prestada garantia para contratar, antes da lavratura do termo contratual, no valor de </w:t>
      </w:r>
      <w:r w:rsidRPr="00E53873">
        <w:rPr>
          <w:rFonts w:ascii="Arial" w:hAnsi="Arial" w:cs="Arial"/>
          <w:b/>
        </w:rPr>
        <w:t>5% (cinco por cento)</w:t>
      </w:r>
      <w:r w:rsidRPr="00EA2920">
        <w:rPr>
          <w:rFonts w:ascii="Arial" w:hAnsi="Arial" w:cs="Arial"/>
        </w:rPr>
        <w:t xml:space="preserve"> do valor total do contrato, que será prestada mediante depósito no Tesouro Municipal, com memorando a ser retirado na unidade contratante para este fim.</w:t>
      </w:r>
    </w:p>
    <w:p w:rsidR="00415E24" w:rsidRPr="00EA2920"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A garantia </w:t>
      </w:r>
      <w:r w:rsidR="0053058C" w:rsidRPr="00EA2920">
        <w:rPr>
          <w:rFonts w:ascii="Arial" w:hAnsi="Arial" w:cs="Arial"/>
        </w:rPr>
        <w:t xml:space="preserve">contratual </w:t>
      </w:r>
      <w:r w:rsidRPr="00EA2920">
        <w:rPr>
          <w:rFonts w:ascii="Arial" w:hAnsi="Arial" w:cs="Arial"/>
        </w:rPr>
        <w:t>será prestada nas modalidades previstas no artigo 96, § 1°, da Lei Federal n° 14.133/21.</w:t>
      </w:r>
    </w:p>
    <w:p w:rsidR="00597A2A" w:rsidRPr="00EA2920"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Sempre que o valor contratual for aumentado ou o contrato tiver sua vigência prorrogada, a contratada será convocada a reforçar a garantia, no prazo máximo de 3 (três) dias úteis, de forma a que corresponda sempre a mesma percentagem estabelecida.</w:t>
      </w:r>
    </w:p>
    <w:p w:rsidR="00597A2A" w:rsidRPr="00EA2920"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 não cumprimento do disposto na cláusula supra, ensejará aplicação da penalidade.</w:t>
      </w:r>
    </w:p>
    <w:p w:rsidR="00597A2A" w:rsidRPr="00EA2920"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garantia exigida pela Administração poderá ser utilizada para satisfazer débitos decorrentes da execução do contrato, inclusive nos termos da Orientação Normativa 2/12 – PGM, e/ou de multas aplicadas à empresa contratada.</w:t>
      </w:r>
    </w:p>
    <w:p w:rsidR="00597A2A" w:rsidRPr="00EA2920" w:rsidRDefault="00597A2A" w:rsidP="00923ABC">
      <w:pPr>
        <w:pStyle w:val="PargrafodaLista"/>
        <w:numPr>
          <w:ilvl w:val="0"/>
          <w:numId w:val="4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garantia contratual será devolvida após a lavratura do Termo de Recebimento Definitivo dos serviços, mediante requerimento da Contratada, que deverá vir acompanhado de comprovação, contemporânea, da inexistência de ações distribuídas na Justiça do Trabalho que possam implicar na responsabilidade subsidiária do ente público, condicionante de sua liberação, nos termos da Orientação Normativa 2/12 – PGM.</w:t>
      </w:r>
    </w:p>
    <w:p w:rsidR="00597A2A" w:rsidRPr="00EA2920" w:rsidRDefault="00597A2A" w:rsidP="00923ABC">
      <w:pPr>
        <w:pStyle w:val="PargrafodaLista"/>
        <w:numPr>
          <w:ilvl w:val="0"/>
          <w:numId w:val="41"/>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 xml:space="preserve">A garantia poderá ser substituída, mediante requerimento da interessada, respeitadas as modalidades referidas no item </w:t>
      </w:r>
      <w:r w:rsidRPr="00EA2920">
        <w:rPr>
          <w:rFonts w:ascii="Arial" w:hAnsi="Arial" w:cs="Arial"/>
          <w:b/>
        </w:rPr>
        <w:t>1</w:t>
      </w:r>
      <w:r w:rsidR="0053058C" w:rsidRPr="00EA2920">
        <w:rPr>
          <w:rFonts w:ascii="Arial" w:hAnsi="Arial" w:cs="Arial"/>
          <w:b/>
        </w:rPr>
        <w:t>3</w:t>
      </w:r>
      <w:r w:rsidRPr="00EA2920">
        <w:rPr>
          <w:rFonts w:ascii="Arial" w:hAnsi="Arial" w:cs="Arial"/>
          <w:b/>
        </w:rPr>
        <w:t>.2</w:t>
      </w:r>
      <w:r w:rsidRPr="00EA2920">
        <w:rPr>
          <w:rFonts w:ascii="Arial" w:hAnsi="Arial" w:cs="Arial"/>
        </w:rPr>
        <w:t>.</w:t>
      </w:r>
    </w:p>
    <w:p w:rsidR="00DA23AA" w:rsidRPr="00CD0CA7" w:rsidRDefault="00DA23AA" w:rsidP="00923ABC">
      <w:pPr>
        <w:pStyle w:val="PargrafodaLista"/>
        <w:autoSpaceDE w:val="0"/>
        <w:autoSpaceDN w:val="0"/>
        <w:adjustRightInd w:val="0"/>
        <w:spacing w:after="0" w:line="240" w:lineRule="auto"/>
        <w:ind w:left="851"/>
        <w:contextualSpacing w:val="0"/>
        <w:jc w:val="both"/>
        <w:rPr>
          <w:rFonts w:ascii="Arial" w:hAnsi="Arial" w:cs="Arial"/>
          <w:sz w:val="24"/>
          <w:szCs w:val="24"/>
        </w:rPr>
      </w:pPr>
    </w:p>
    <w:p w:rsidR="00DA23AA" w:rsidRPr="00EA2920" w:rsidRDefault="00DA23AA"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PENALIDADES</w:t>
      </w:r>
    </w:p>
    <w:p w:rsidR="00DA23AA" w:rsidRPr="00EA2920" w:rsidRDefault="00DA23AA"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São aplicáveis as sanções e procedimentos previstos no Título IV, Capítulo I da Lei Federal nº 14.133/21 e Seção XI do Decreto Municipal nº 62.100/21.</w:t>
      </w:r>
    </w:p>
    <w:p w:rsidR="00DA23AA" w:rsidRPr="00EA2920" w:rsidRDefault="00DA23AA"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penalidades só deixarão de ser aplicadas nas seguintes hipóteses:</w:t>
      </w:r>
    </w:p>
    <w:p w:rsidR="00DA23AA" w:rsidRPr="00EA2920" w:rsidRDefault="00385764" w:rsidP="00293EA5">
      <w:pPr>
        <w:pStyle w:val="PargrafodaLista"/>
        <w:numPr>
          <w:ilvl w:val="0"/>
          <w:numId w:val="43"/>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Comprovação</w:t>
      </w:r>
      <w:r w:rsidR="00DA23AA" w:rsidRPr="00EA2920">
        <w:rPr>
          <w:rFonts w:ascii="Arial" w:hAnsi="Arial" w:cs="Arial"/>
        </w:rPr>
        <w:t>, anexada aos autos, da ocorrência de força maior impeditiva do cumprimento da obrigação; e/ou,</w:t>
      </w:r>
    </w:p>
    <w:p w:rsidR="00DA23AA" w:rsidRPr="00EA2920" w:rsidRDefault="00385764" w:rsidP="00293EA5">
      <w:pPr>
        <w:pStyle w:val="PargrafodaLista"/>
        <w:numPr>
          <w:ilvl w:val="0"/>
          <w:numId w:val="43"/>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Manifestação</w:t>
      </w:r>
      <w:r w:rsidR="00DA23AA" w:rsidRPr="00EA2920">
        <w:rPr>
          <w:rFonts w:ascii="Arial" w:hAnsi="Arial" w:cs="Arial"/>
        </w:rPr>
        <w:t xml:space="preserve"> da unidade requisitante, informando que o ocorrido derivou de fatos imputáveis exclusivamente à Administração.</w:t>
      </w:r>
    </w:p>
    <w:p w:rsidR="00DA23AA" w:rsidRPr="00EA2920" w:rsidRDefault="004A508D"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Ocorrendo recusa da adjudicatária em retirar/receber a nota de empenho</w:t>
      </w:r>
      <w:r w:rsidR="00C664CB" w:rsidRPr="00EA2920">
        <w:rPr>
          <w:rFonts w:ascii="Arial" w:hAnsi="Arial" w:cs="Arial"/>
        </w:rPr>
        <w:t xml:space="preserve"> ou assinar o termo de contrato</w:t>
      </w:r>
      <w:r w:rsidRPr="00EA2920">
        <w:rPr>
          <w:rFonts w:ascii="Arial" w:hAnsi="Arial" w:cs="Arial"/>
        </w:rPr>
        <w:t>, dentro do prazo estabelecido neste Edital, sem justificativa aceita pela Administração, garantido o direito prévio de citação e da ampla defesa, serão aplicadas:</w:t>
      </w:r>
    </w:p>
    <w:p w:rsidR="004A508D" w:rsidRPr="00EA2920" w:rsidRDefault="004A508D" w:rsidP="00293EA5">
      <w:pPr>
        <w:pStyle w:val="PargrafodaLista"/>
        <w:numPr>
          <w:ilvl w:val="0"/>
          <w:numId w:val="44"/>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Multa no valor de 20% (vinte por cento) do valor do ajuste se firmado fosse;</w:t>
      </w:r>
    </w:p>
    <w:p w:rsidR="004A508D" w:rsidRPr="00EA2920" w:rsidRDefault="004A508D" w:rsidP="00293EA5">
      <w:pPr>
        <w:pStyle w:val="PargrafodaLista"/>
        <w:numPr>
          <w:ilvl w:val="0"/>
          <w:numId w:val="44"/>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lastRenderedPageBreak/>
        <w:t>Pena de impedimento de licitar e contratar pelo prazo de até 3 (três) anos com a Administração Pública, a critério da Prefeitura;</w:t>
      </w:r>
    </w:p>
    <w:p w:rsidR="004A508D" w:rsidRPr="00EA2920" w:rsidRDefault="00AD0666" w:rsidP="00923ABC">
      <w:pPr>
        <w:pStyle w:val="PargrafodaLista"/>
        <w:numPr>
          <w:ilvl w:val="0"/>
          <w:numId w:val="45"/>
        </w:numPr>
        <w:spacing w:before="120" w:after="120" w:line="240" w:lineRule="auto"/>
        <w:ind w:left="0" w:firstLine="0"/>
        <w:contextualSpacing w:val="0"/>
        <w:jc w:val="both"/>
        <w:rPr>
          <w:rFonts w:ascii="Arial" w:hAnsi="Arial" w:cs="Arial"/>
        </w:rPr>
      </w:pPr>
      <w:r w:rsidRPr="00EA2920">
        <w:rPr>
          <w:rFonts w:ascii="Arial" w:hAnsi="Arial" w:cs="Arial"/>
        </w:rPr>
        <w:t>Incidirá nas mesmas penas previstas neste subitem a empresa que estiver impedida de firmar o ajuste pela não apresentação dos documentos necessários para tanto.</w:t>
      </w:r>
    </w:p>
    <w:p w:rsidR="00771BDC" w:rsidRPr="00EA2920" w:rsidRDefault="00771BDC"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À licitante que ensejar o retardamento da execução do certame, inclusive em razão de comportamento inadequado de seus representantes, deixar de entregar ou apresentar documentação falsa exigida neste edital, não mantiver a proposta/lance, comportar-se de modo inidôneo, fizer declaração falsa ou cometer fraude fiscal, garantido o direito prévio de citação e da ampla defesa, serão aplicadas as penalidades referidas nas alíneas “a” e “b” do subitem 1</w:t>
      </w:r>
      <w:r w:rsidR="0053058C" w:rsidRPr="00EA2920">
        <w:rPr>
          <w:rFonts w:ascii="Arial" w:hAnsi="Arial" w:cs="Arial"/>
        </w:rPr>
        <w:t>4</w:t>
      </w:r>
      <w:r w:rsidRPr="00EA2920">
        <w:rPr>
          <w:rFonts w:ascii="Arial" w:hAnsi="Arial" w:cs="Arial"/>
        </w:rPr>
        <w:t>.3 ou declaração de inidoneidade para licitar ou contratar, a depender da natureza e gravidade da infração cometida e peculiaridades do caso em concreto.</w:t>
      </w:r>
    </w:p>
    <w:p w:rsidR="00397718" w:rsidRPr="00EA2920" w:rsidRDefault="00397718"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penalidades poderão ainda ser aplicadas em outras hipóteses,</w:t>
      </w:r>
      <w:r w:rsidR="00404485" w:rsidRPr="00EA2920">
        <w:rPr>
          <w:rFonts w:ascii="Arial" w:hAnsi="Arial" w:cs="Arial"/>
        </w:rPr>
        <w:t>previstas na Minuta do Contrato.</w:t>
      </w:r>
    </w:p>
    <w:p w:rsidR="00776363" w:rsidRPr="00EA2920" w:rsidRDefault="00776363"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sanções são independentes e a aplicação de uma não exclui a das outras, quando cabíveis.</w:t>
      </w:r>
    </w:p>
    <w:p w:rsidR="00415646" w:rsidRPr="00EA2920" w:rsidRDefault="00415646"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Das decisões de aplicação de penalidade, caberá recurso nos termos dos artigos 166 e 167 da Lei Federal nº 14.133/21, observados os prazos nele fixados, que deverá ser dirigido à autoridade competente, e protocolizado nos dias úteis, das 10h às 13h30 e das 15h às 16h30.</w:t>
      </w:r>
    </w:p>
    <w:p w:rsidR="00415646" w:rsidRPr="00EA2920" w:rsidRDefault="00115EE9" w:rsidP="00923ABC">
      <w:pPr>
        <w:pStyle w:val="PargrafodaLista"/>
        <w:numPr>
          <w:ilvl w:val="0"/>
          <w:numId w:val="46"/>
        </w:numPr>
        <w:spacing w:before="120" w:after="120" w:line="240" w:lineRule="auto"/>
        <w:ind w:left="0" w:firstLine="0"/>
        <w:contextualSpacing w:val="0"/>
        <w:jc w:val="both"/>
        <w:rPr>
          <w:rFonts w:ascii="Arial" w:hAnsi="Arial" w:cs="Arial"/>
        </w:rPr>
      </w:pPr>
      <w:r w:rsidRPr="00EA2920">
        <w:rPr>
          <w:rFonts w:ascii="Arial" w:hAnsi="Arial" w:cs="Arial"/>
        </w:rPr>
        <w:t>Não serão conhecidos recursos enviados pelo correio, telex, fac-símile, correio eletrônico ou qualquer outro meio de comunicação, se, dentro do prazo previsto em lei, a peça inicial original não tiver sido protocolizada.</w:t>
      </w:r>
    </w:p>
    <w:p w:rsidR="00115EE9" w:rsidRPr="00EA2920" w:rsidRDefault="00115EE9" w:rsidP="00923ABC">
      <w:pPr>
        <w:pStyle w:val="PargrafodaLista"/>
        <w:numPr>
          <w:ilvl w:val="0"/>
          <w:numId w:val="46"/>
        </w:numPr>
        <w:spacing w:before="120" w:after="120" w:line="240" w:lineRule="auto"/>
        <w:ind w:left="0" w:firstLine="0"/>
        <w:contextualSpacing w:val="0"/>
        <w:jc w:val="both"/>
        <w:rPr>
          <w:rFonts w:ascii="Arial" w:hAnsi="Arial" w:cs="Arial"/>
        </w:rPr>
      </w:pPr>
      <w:r w:rsidRPr="00EA2920">
        <w:rPr>
          <w:rFonts w:ascii="Arial" w:hAnsi="Arial" w:cs="Arial"/>
        </w:rPr>
        <w:t>Caso a Contratante releve justificadamente a aplicação da multa ou de qualquer outra penalidade, essa tolerância não poderá ser considerada como modificadora de qualquer condição contratual, permanecendo em pleno vigor todas as condições deste Edital.</w:t>
      </w:r>
    </w:p>
    <w:p w:rsidR="00115EE9" w:rsidRPr="00EA2920" w:rsidRDefault="00115EE9" w:rsidP="00923ABC">
      <w:pPr>
        <w:pStyle w:val="PargrafodaLista"/>
        <w:numPr>
          <w:ilvl w:val="0"/>
          <w:numId w:val="42"/>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procedimentos de aplicação das penalidades de impedimento de licitar e contratar e de declaração de inidoneidade para licitar e contratar serão conduzidos por comissão, nos termos do artigo 158, “caput” e § 1º, da </w:t>
      </w:r>
      <w:hyperlink r:id="rId10" w:anchor="_blank" w:history="1">
        <w:r w:rsidRPr="00EA2920">
          <w:rPr>
            <w:rFonts w:ascii="Arial" w:hAnsi="Arial" w:cs="Arial"/>
          </w:rPr>
          <w:t>Lei Federal nº 14.133, de 2021</w:t>
        </w:r>
      </w:hyperlink>
      <w:r w:rsidRPr="00EA2920">
        <w:rPr>
          <w:rFonts w:ascii="Arial" w:hAnsi="Arial" w:cs="Arial"/>
        </w:rPr>
        <w:t>.</w:t>
      </w:r>
    </w:p>
    <w:p w:rsidR="00E6241C" w:rsidRPr="00EA2920" w:rsidRDefault="00E6241C" w:rsidP="00923ABC">
      <w:pPr>
        <w:pStyle w:val="PargrafodaLista"/>
        <w:numPr>
          <w:ilvl w:val="0"/>
          <w:numId w:val="42"/>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São aplicáveis à presente licitação e ao ajuste dela decorrente no que cabível for, inclusive, as sanções penais estabelecidas na Lei Federal nº 14.133/21.</w:t>
      </w:r>
    </w:p>
    <w:p w:rsidR="00A72135" w:rsidRPr="00EA2920" w:rsidRDefault="00A72135" w:rsidP="00923ABC">
      <w:pPr>
        <w:pStyle w:val="PargrafodaLista"/>
        <w:spacing w:after="0" w:line="240" w:lineRule="auto"/>
        <w:ind w:left="851"/>
        <w:contextualSpacing w:val="0"/>
        <w:jc w:val="both"/>
        <w:rPr>
          <w:rFonts w:ascii="Arial" w:eastAsia="Calibri" w:hAnsi="Arial" w:cs="Arial"/>
          <w:b/>
        </w:rPr>
      </w:pPr>
    </w:p>
    <w:p w:rsidR="00A72135" w:rsidRPr="00EA2920" w:rsidRDefault="00A72135" w:rsidP="00923ABC">
      <w:pPr>
        <w:pStyle w:val="PargrafodaLista"/>
        <w:numPr>
          <w:ilvl w:val="0"/>
          <w:numId w:val="2"/>
        </w:numPr>
        <w:autoSpaceDE w:val="0"/>
        <w:autoSpaceDN w:val="0"/>
        <w:adjustRightInd w:val="0"/>
        <w:spacing w:after="0" w:line="240" w:lineRule="auto"/>
        <w:ind w:left="357" w:hanging="357"/>
        <w:contextualSpacing w:val="0"/>
        <w:jc w:val="both"/>
        <w:rPr>
          <w:rFonts w:ascii="Arial" w:eastAsia="Calibri" w:hAnsi="Arial" w:cs="Arial"/>
          <w:b/>
        </w:rPr>
      </w:pPr>
      <w:r w:rsidRPr="00EA2920">
        <w:rPr>
          <w:rFonts w:ascii="Arial" w:eastAsia="Calibri" w:hAnsi="Arial" w:cs="Arial"/>
          <w:b/>
        </w:rPr>
        <w:t>DA IMPUGNAÇÃO AO EDITAL E DO PEDIDO DE ESCLARECIMENTO</w:t>
      </w:r>
    </w:p>
    <w:p w:rsidR="00A72135" w:rsidRPr="00EA2920" w:rsidRDefault="00A72135"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Qualquer pessoa poderá solicitar </w:t>
      </w:r>
      <w:r w:rsidRPr="00EA2920">
        <w:rPr>
          <w:rFonts w:ascii="Arial" w:hAnsi="Arial" w:cs="Arial"/>
          <w:b/>
        </w:rPr>
        <w:t>esclarecimentos ou informações</w:t>
      </w:r>
      <w:r w:rsidRPr="00EA2920">
        <w:rPr>
          <w:rFonts w:ascii="Arial" w:hAnsi="Arial" w:cs="Arial"/>
        </w:rPr>
        <w:t xml:space="preserve"> relativos a esta licitação, que serão prestados </w:t>
      </w:r>
      <w:r w:rsidR="00B31560" w:rsidRPr="00EA2920">
        <w:rPr>
          <w:rFonts w:ascii="Arial" w:hAnsi="Arial" w:cs="Arial"/>
        </w:rPr>
        <w:t>mediante solicitação dirigida à comissão de</w:t>
      </w:r>
      <w:r w:rsidR="00B31560" w:rsidRPr="00CD0CA7">
        <w:rPr>
          <w:rFonts w:ascii="Arial" w:hAnsi="Arial" w:cs="Arial"/>
          <w:sz w:val="24"/>
          <w:szCs w:val="24"/>
        </w:rPr>
        <w:t xml:space="preserve"> </w:t>
      </w:r>
      <w:r w:rsidR="00B31560" w:rsidRPr="00EA2920">
        <w:rPr>
          <w:rFonts w:ascii="Arial" w:hAnsi="Arial" w:cs="Arial"/>
        </w:rPr>
        <w:t>contratação</w:t>
      </w:r>
      <w:r w:rsidRPr="00EA2920">
        <w:rPr>
          <w:rFonts w:ascii="Arial" w:hAnsi="Arial" w:cs="Arial"/>
        </w:rPr>
        <w:t xml:space="preserve">, até 03 (três) dias úteis antes da data marcada para abertura do certame, por meio do endereço eletrônico </w:t>
      </w:r>
      <w:r w:rsidR="001F16EF" w:rsidRPr="00EA2920">
        <w:rPr>
          <w:rStyle w:val="Hyperlink"/>
          <w:rFonts w:ascii="Arial" w:hAnsi="Arial" w:cs="Arial"/>
          <w:color w:val="auto"/>
          <w:u w:val="none"/>
        </w:rPr>
        <w:t>subclcompras</w:t>
      </w:r>
      <w:r w:rsidR="004D5ABA" w:rsidRPr="00EA2920">
        <w:rPr>
          <w:rStyle w:val="Hyperlink"/>
          <w:rFonts w:ascii="Arial" w:hAnsi="Arial" w:cs="Arial"/>
          <w:color w:val="auto"/>
          <w:u w:val="none"/>
        </w:rPr>
        <w:t>@</w:t>
      </w:r>
      <w:r w:rsidR="001F16EF" w:rsidRPr="00EA2920">
        <w:rPr>
          <w:rStyle w:val="Hyperlink"/>
          <w:rFonts w:ascii="Arial" w:hAnsi="Arial" w:cs="Arial"/>
          <w:color w:val="auto"/>
          <w:u w:val="none"/>
        </w:rPr>
        <w:t>smsub.</w:t>
      </w:r>
      <w:r w:rsidR="004D5ABA" w:rsidRPr="00EA2920">
        <w:rPr>
          <w:rStyle w:val="Hyperlink"/>
          <w:rFonts w:ascii="Arial" w:hAnsi="Arial" w:cs="Arial"/>
          <w:color w:val="auto"/>
          <w:u w:val="none"/>
        </w:rPr>
        <w:t>prefeitura.sp.gov.br</w:t>
      </w:r>
      <w:r w:rsidRPr="00EA2920">
        <w:rPr>
          <w:rFonts w:ascii="Arial" w:hAnsi="Arial" w:cs="Arial"/>
        </w:rPr>
        <w:t>.</w:t>
      </w:r>
    </w:p>
    <w:p w:rsidR="00A72135" w:rsidRPr="00EA2920" w:rsidRDefault="00A72135"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eastAsia="Calibri" w:hAnsi="Arial" w:cs="Arial"/>
          <w:b/>
        </w:rPr>
      </w:pPr>
      <w:r w:rsidRPr="00EA2920">
        <w:rPr>
          <w:rFonts w:ascii="Arial" w:hAnsi="Arial" w:cs="Arial"/>
        </w:rPr>
        <w:t>Os esclarecimentos e as informações serão prestados no prazo de até 3 (três) dias úteis</w:t>
      </w:r>
      <w:r w:rsidR="001C5A5A" w:rsidRPr="00EA2920">
        <w:rPr>
          <w:rFonts w:ascii="Arial" w:hAnsi="Arial" w:cs="Arial"/>
        </w:rPr>
        <w:t xml:space="preserve"> contado da data de recebimento do pedido</w:t>
      </w:r>
      <w:r w:rsidRPr="00EA2920">
        <w:rPr>
          <w:rFonts w:ascii="Arial" w:hAnsi="Arial" w:cs="Arial"/>
        </w:rPr>
        <w:t>, limitado ao último dia útil anterior à data de abertura do certame</w:t>
      </w:r>
      <w:r w:rsidR="004D5ABA" w:rsidRPr="00EA2920">
        <w:rPr>
          <w:rFonts w:ascii="Arial" w:hAnsi="Arial" w:cs="Arial"/>
        </w:rPr>
        <w:t>.</w:t>
      </w:r>
    </w:p>
    <w:p w:rsidR="00B31560" w:rsidRPr="00EA2920" w:rsidRDefault="00B31560" w:rsidP="000574B3">
      <w:pPr>
        <w:pStyle w:val="PargrafodaLista"/>
        <w:numPr>
          <w:ilvl w:val="0"/>
          <w:numId w:val="47"/>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 xml:space="preserve">Qualquer pessoa, física ou </w:t>
      </w:r>
      <w:r w:rsidR="005A2339" w:rsidRPr="00EA2920">
        <w:rPr>
          <w:rFonts w:ascii="Arial" w:hAnsi="Arial" w:cs="Arial"/>
        </w:rPr>
        <w:t>jurídica, poderá</w:t>
      </w:r>
      <w:r w:rsidRPr="00EA2920">
        <w:rPr>
          <w:rFonts w:ascii="Arial" w:hAnsi="Arial" w:cs="Arial"/>
        </w:rPr>
        <w:t xml:space="preserve"> formular </w:t>
      </w:r>
      <w:r w:rsidRPr="00EA2920">
        <w:rPr>
          <w:rFonts w:ascii="Arial" w:hAnsi="Arial" w:cs="Arial"/>
          <w:b/>
        </w:rPr>
        <w:t>impugnações</w:t>
      </w:r>
      <w:r w:rsidRPr="00EA2920">
        <w:rPr>
          <w:rFonts w:ascii="Arial" w:hAnsi="Arial" w:cs="Arial"/>
        </w:rPr>
        <w:t xml:space="preserve"> contra o ato convocatório, até 3 (três) dias úteis antes da data marcada para abertura do certame, mediante petição apresentada, por meio do endereço eletrônico </w:t>
      </w:r>
      <w:r w:rsidR="001F16EF" w:rsidRPr="00EA2920">
        <w:rPr>
          <w:rStyle w:val="Hyperlink"/>
          <w:rFonts w:ascii="Arial" w:hAnsi="Arial" w:cs="Arial"/>
          <w:color w:val="auto"/>
          <w:u w:val="none"/>
        </w:rPr>
        <w:t>subclcompras@smsub.prefeitura.sp.gov.br</w:t>
      </w:r>
      <w:r w:rsidRPr="00EA2920">
        <w:rPr>
          <w:rFonts w:ascii="Arial" w:hAnsi="Arial" w:cs="Arial"/>
        </w:rPr>
        <w:t>.</w:t>
      </w:r>
    </w:p>
    <w:p w:rsidR="000574B3" w:rsidRPr="00EA2920" w:rsidRDefault="000574B3" w:rsidP="000574B3">
      <w:pPr>
        <w:pStyle w:val="PargrafodaLista"/>
        <w:autoSpaceDE w:val="0"/>
        <w:spacing w:after="0" w:line="240" w:lineRule="auto"/>
        <w:ind w:left="0"/>
        <w:contextualSpacing w:val="0"/>
        <w:jc w:val="both"/>
        <w:rPr>
          <w:rFonts w:ascii="Arial" w:hAnsi="Arial" w:cs="Arial"/>
        </w:rPr>
      </w:pPr>
    </w:p>
    <w:p w:rsidR="00B31560" w:rsidRPr="00EA2920" w:rsidRDefault="00B31560" w:rsidP="001F502F">
      <w:pPr>
        <w:pStyle w:val="PargrafodaLista"/>
        <w:numPr>
          <w:ilvl w:val="0"/>
          <w:numId w:val="48"/>
        </w:numPr>
        <w:autoSpaceDE w:val="0"/>
        <w:spacing w:after="0" w:line="240" w:lineRule="auto"/>
        <w:ind w:left="0" w:firstLine="0"/>
        <w:contextualSpacing w:val="0"/>
        <w:jc w:val="both"/>
        <w:rPr>
          <w:rFonts w:ascii="Arial" w:hAnsi="Arial" w:cs="Arial"/>
        </w:rPr>
      </w:pPr>
      <w:r w:rsidRPr="00EA2920">
        <w:rPr>
          <w:rFonts w:ascii="Arial" w:hAnsi="Arial" w:cs="Arial"/>
        </w:rPr>
        <w:t>No ato da apresentação da impugnação é obrigatório anexar ao e-mail a cópia digitalizada dos seguintes documentos:</w:t>
      </w:r>
    </w:p>
    <w:p w:rsidR="00E4585D" w:rsidRPr="00EA2920" w:rsidRDefault="000D06FF" w:rsidP="001F502F">
      <w:pPr>
        <w:pStyle w:val="PargrafodaLista"/>
        <w:numPr>
          <w:ilvl w:val="0"/>
          <w:numId w:val="49"/>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t>Documento</w:t>
      </w:r>
      <w:r w:rsidR="00B31560" w:rsidRPr="00EA2920">
        <w:rPr>
          <w:rFonts w:ascii="Arial" w:hAnsi="Arial" w:cs="Arial"/>
        </w:rPr>
        <w:t xml:space="preserve"> de identidade e do Cadastro de Pessoas Físicas (CPF), se o impugnante for pessoa física;</w:t>
      </w:r>
    </w:p>
    <w:p w:rsidR="00B31560" w:rsidRPr="00EA2920" w:rsidRDefault="00B31560" w:rsidP="001F502F">
      <w:pPr>
        <w:pStyle w:val="PargrafodaLista"/>
        <w:numPr>
          <w:ilvl w:val="0"/>
          <w:numId w:val="49"/>
        </w:numPr>
        <w:tabs>
          <w:tab w:val="left" w:pos="1134"/>
        </w:tabs>
        <w:autoSpaceDE w:val="0"/>
        <w:spacing w:before="120" w:after="120" w:line="240" w:lineRule="auto"/>
        <w:ind w:left="1066" w:hanging="357"/>
        <w:contextualSpacing w:val="0"/>
        <w:jc w:val="both"/>
        <w:rPr>
          <w:rFonts w:ascii="Arial" w:hAnsi="Arial" w:cs="Arial"/>
        </w:rPr>
      </w:pPr>
      <w:r w:rsidRPr="00EA2920">
        <w:rPr>
          <w:rFonts w:ascii="Arial" w:hAnsi="Arial" w:cs="Arial"/>
        </w:rPr>
        <w:lastRenderedPageBreak/>
        <w:t>Cadastro Nacional de Pessoas Jurídicas (CNPJ), em se tratando de pessoa jurídica, acompanhado do respectivo ato constitutivo ou de procuração, que comprove que o signatário/remetente da impugnação efetivamente representa a impugnante.</w:t>
      </w:r>
    </w:p>
    <w:p w:rsidR="00B31560" w:rsidRPr="00EA2920"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Caberá à comissão </w:t>
      </w:r>
      <w:r w:rsidR="00B31560" w:rsidRPr="00EA2920">
        <w:rPr>
          <w:rFonts w:ascii="Arial" w:hAnsi="Arial" w:cs="Arial"/>
        </w:rPr>
        <w:t>de contratação se manifestar</w:t>
      </w:r>
      <w:r w:rsidR="00E33DF1" w:rsidRPr="00EA2920">
        <w:rPr>
          <w:rFonts w:ascii="Arial" w:hAnsi="Arial" w:cs="Arial"/>
        </w:rPr>
        <w:t xml:space="preserve"> </w:t>
      </w:r>
      <w:r w:rsidR="001C5A5A" w:rsidRPr="00EA2920">
        <w:rPr>
          <w:rFonts w:ascii="Arial" w:hAnsi="Arial" w:cs="Arial"/>
        </w:rPr>
        <w:t>motivadamente</w:t>
      </w:r>
      <w:r w:rsidR="00B31560" w:rsidRPr="00EA2920">
        <w:rPr>
          <w:rFonts w:ascii="Arial" w:hAnsi="Arial" w:cs="Arial"/>
        </w:rPr>
        <w:t>,</w:t>
      </w:r>
      <w:r w:rsidR="00AE30BE" w:rsidRPr="00EA2920">
        <w:rPr>
          <w:rFonts w:ascii="Arial" w:hAnsi="Arial" w:cs="Arial"/>
        </w:rPr>
        <w:t>ouvidas, se for o caso, as unidades competentes</w:t>
      </w:r>
      <w:r w:rsidR="001C5A5A" w:rsidRPr="00EA2920">
        <w:rPr>
          <w:rFonts w:ascii="Arial" w:hAnsi="Arial" w:cs="Arial"/>
        </w:rPr>
        <w:t>,</w:t>
      </w:r>
      <w:r w:rsidR="00B31560" w:rsidRPr="00EA2920">
        <w:rPr>
          <w:rFonts w:ascii="Arial" w:hAnsi="Arial" w:cs="Arial"/>
        </w:rPr>
        <w:t xml:space="preserve"> a respeito da(s) impugnação(ões), proferindo sua decisão no prazo de 03 (três) dias úteis, contados da data de recebimento,l</w:t>
      </w:r>
      <w:r w:rsidR="00B31560" w:rsidRPr="00EA2920">
        <w:rPr>
          <w:rFonts w:ascii="Arial" w:hAnsi="Arial" w:cs="Arial"/>
          <w:color w:val="162937"/>
          <w:shd w:val="clear" w:color="auto" w:fill="FFFFFF"/>
        </w:rPr>
        <w:t>imitado ao último dia útil anterior à data da abertura do certame</w:t>
      </w:r>
      <w:r w:rsidRPr="00EA2920">
        <w:rPr>
          <w:rFonts w:ascii="Arial" w:hAnsi="Arial" w:cs="Arial"/>
          <w:color w:val="162937"/>
          <w:shd w:val="clear" w:color="auto" w:fill="FFFFFF"/>
        </w:rPr>
        <w:t>.</w:t>
      </w:r>
    </w:p>
    <w:p w:rsidR="00B83F66" w:rsidRPr="00EA2920"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Quando o acolhimento da impugnação implicar alteração do edital capaz de afetar a formulação das propostas, será designada nova data para a realização do certame.</w:t>
      </w:r>
    </w:p>
    <w:p w:rsidR="00B83F66" w:rsidRPr="00EA2920"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decisão sobre a impugnação será publicada no sítio eletrônico oficial</w:t>
      </w:r>
      <w:r w:rsidRPr="00EA2920">
        <w:rPr>
          <w:rFonts w:ascii="Arial" w:hAnsi="Arial" w:cs="Arial"/>
          <w:b/>
        </w:rPr>
        <w:t>.</w:t>
      </w:r>
    </w:p>
    <w:p w:rsidR="00B83F66" w:rsidRPr="00EA2920"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pedidos de impugnações, bem como as respectivas respostas serão divulgados no sistema eletrônico para visualização dos interessados.</w:t>
      </w:r>
    </w:p>
    <w:p w:rsidR="00B83F66" w:rsidRPr="00EA2920" w:rsidRDefault="00B83F66" w:rsidP="00E33DF1">
      <w:pPr>
        <w:pStyle w:val="PargrafodaLista"/>
        <w:numPr>
          <w:ilvl w:val="0"/>
          <w:numId w:val="47"/>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impugnações e pedidos de esclarecimentos não suspendem os prazos previstos no certame.</w:t>
      </w:r>
    </w:p>
    <w:p w:rsidR="00B83F66" w:rsidRPr="00EA2920" w:rsidRDefault="00B83F66" w:rsidP="00E33DF1">
      <w:pPr>
        <w:pStyle w:val="PargrafodaLista"/>
        <w:numPr>
          <w:ilvl w:val="0"/>
          <w:numId w:val="47"/>
        </w:numPr>
        <w:autoSpaceDE w:val="0"/>
        <w:autoSpaceDN w:val="0"/>
        <w:adjustRightInd w:val="0"/>
        <w:spacing w:after="0" w:line="240" w:lineRule="auto"/>
        <w:ind w:left="0" w:firstLine="0"/>
        <w:contextualSpacing w:val="0"/>
        <w:jc w:val="both"/>
        <w:rPr>
          <w:rFonts w:ascii="Arial" w:hAnsi="Arial" w:cs="Arial"/>
        </w:rPr>
      </w:pPr>
      <w:r w:rsidRPr="00EA2920">
        <w:rPr>
          <w:rFonts w:ascii="Arial" w:hAnsi="Arial" w:cs="Arial"/>
        </w:rPr>
        <w:t>A concessão de efeito suspensivo à impugnação é medida excepcional e deverá ser motivada pela comissão de contratação, nos autos do processo de licitação.</w:t>
      </w:r>
    </w:p>
    <w:p w:rsidR="00241F73" w:rsidRPr="00EA2920" w:rsidRDefault="00241F73" w:rsidP="00E33DF1">
      <w:pPr>
        <w:pStyle w:val="PargrafodaLista"/>
        <w:spacing w:after="0" w:line="240" w:lineRule="auto"/>
        <w:ind w:left="851"/>
        <w:contextualSpacing w:val="0"/>
        <w:jc w:val="both"/>
        <w:rPr>
          <w:rFonts w:ascii="Arial" w:hAnsi="Arial" w:cs="Arial"/>
          <w:b/>
          <w:bCs/>
        </w:rPr>
      </w:pPr>
    </w:p>
    <w:p w:rsidR="00397718" w:rsidRPr="00EA2920" w:rsidRDefault="00241F73" w:rsidP="00E33DF1">
      <w:pPr>
        <w:pStyle w:val="PargrafodaLista"/>
        <w:numPr>
          <w:ilvl w:val="0"/>
          <w:numId w:val="2"/>
        </w:numPr>
        <w:autoSpaceDE w:val="0"/>
        <w:autoSpaceDN w:val="0"/>
        <w:adjustRightInd w:val="0"/>
        <w:spacing w:after="0" w:line="240" w:lineRule="auto"/>
        <w:ind w:left="357" w:hanging="357"/>
        <w:contextualSpacing w:val="0"/>
        <w:jc w:val="both"/>
        <w:rPr>
          <w:rFonts w:ascii="Arial" w:hAnsi="Arial" w:cs="Arial"/>
        </w:rPr>
      </w:pPr>
      <w:r w:rsidRPr="00EA2920">
        <w:rPr>
          <w:rFonts w:ascii="Arial" w:hAnsi="Arial" w:cs="Arial"/>
          <w:b/>
          <w:bCs/>
        </w:rPr>
        <w:t>DAS DISPOSIÇÕES GERAIS</w:t>
      </w:r>
    </w:p>
    <w:p w:rsidR="00241F73" w:rsidRPr="00EA2920" w:rsidRDefault="00241F73"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Da sessão pública da Concorrência divulgar-se-á Ata no sistema eletrônico.</w:t>
      </w:r>
    </w:p>
    <w:p w:rsidR="00241F73" w:rsidRPr="00EA2920" w:rsidRDefault="00241F73"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Não havendo expediente ou ocorrendo qualquer fato superveniente que impeça a realização do certame na data marcada, a sessão será automaticamente transferida para o primeiro dia útil subseq</w:t>
      </w:r>
      <w:r w:rsidR="00FF24A0">
        <w:rPr>
          <w:rFonts w:ascii="Arial" w:hAnsi="Arial" w:cs="Arial"/>
        </w:rPr>
        <w:t>ü</w:t>
      </w:r>
      <w:r w:rsidRPr="00EA2920">
        <w:rPr>
          <w:rFonts w:ascii="Arial" w:hAnsi="Arial" w:cs="Arial"/>
        </w:rPr>
        <w:t>ente, no mesmo horário anteriormente estabelecido, desde que não haja comunicação em contrário, pela comissão de contratação.</w:t>
      </w:r>
    </w:p>
    <w:p w:rsidR="00241F73" w:rsidRPr="00EA2920" w:rsidRDefault="00241F73"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Todas as referências de tempo no Edital, no aviso e durante a sessão pública observarão o horário de Brasília – DF.</w:t>
      </w:r>
    </w:p>
    <w:p w:rsidR="00241F73" w:rsidRPr="00EA2920" w:rsidRDefault="00241F73"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homologação do resultado desta licitação não implicará direito à contratação.</w:t>
      </w:r>
    </w:p>
    <w:p w:rsidR="001C58CC" w:rsidRPr="00EA2920" w:rsidRDefault="001C58CC"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normas disciplinadoras desta licitação serão interpretadas em favor da ampliação da disputa e o princípio do formalismo moderado, respeitada a igualdade de oportunidade entre as licitantes e desde que não comprometam o interesse público, a finalidade e a segurança da contratação.</w:t>
      </w:r>
    </w:p>
    <w:p w:rsidR="001C58CC" w:rsidRPr="00EA2920" w:rsidRDefault="001C58CC"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licitantes assumem todos os custos de preparação e apresentação de suas propostas e a Administração não será, em nenhum caso, responsável por esses custos, independentemente da condução ou do resultado do processo licitatório.</w:t>
      </w:r>
    </w:p>
    <w:p w:rsidR="001C58CC" w:rsidRPr="00EA2920" w:rsidRDefault="001C58CC"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licitantes são responsáveis pela fidelidade e legitimidade das informações e dos documentos apresentados em qualquer fase do certame.</w:t>
      </w:r>
    </w:p>
    <w:p w:rsidR="001C58CC" w:rsidRPr="00EA2920" w:rsidRDefault="001C58CC"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falsidade de qualquer declaração prestada poderá caracterizar o crime de que trata o art. 299 do Código Penal, sem prejuízo do enquadramento em outras figuras penas e das sanções administrativas previstas na legislação pertinente, mediante o devido processo legal, e implicará, também, a inabilitação da licitante se o fato vier a ser constatado durante o trâmite da licitação.</w:t>
      </w:r>
    </w:p>
    <w:p w:rsidR="001C58CC" w:rsidRPr="00EA2920" w:rsidRDefault="001C58CC"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licitante vencedora deverá comunicar à Administração toda e qualquer alteração nos dados cadastrais, para atualização, devendo manter, durante toda a execução do contrato, em compatibilidade com as obrigações assumidas, todas as condições de habilitação e qualificação exigidas na licitação.</w:t>
      </w:r>
    </w:p>
    <w:p w:rsidR="002222EA" w:rsidRPr="00EA2920" w:rsidRDefault="002222EA"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 ajuste, suas alterações e rescisão obedecerão à Lei Federal nº 14.133/21, demais normas complementares e disposições deste Edital, aplicáveis à execução dos contratos e especialmente os casos omissos.</w:t>
      </w:r>
    </w:p>
    <w:p w:rsidR="002222EA" w:rsidRPr="00EA2920" w:rsidRDefault="002222EA"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lastRenderedPageBreak/>
        <w:t>A revogação ou anulação da licitação observará os procedimentos e normas previstas no art. 71 da Lei Federal nº 14.133/2.021.</w:t>
      </w:r>
    </w:p>
    <w:p w:rsidR="002222EA" w:rsidRPr="00EA2920" w:rsidRDefault="007904B8"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bCs/>
        </w:rPr>
        <w:t>A comissão de contratação poderá promover diligências destinada à complementação de informações sobre documentos já apresentados, desde que se tratem de fatos existentes à época da abertura do certame e atualização de documentos cuja validade tenha expirado após a data de</w:t>
      </w:r>
      <w:r w:rsidR="00186214" w:rsidRPr="00EA2920">
        <w:rPr>
          <w:rFonts w:ascii="Arial" w:hAnsi="Arial" w:cs="Arial"/>
          <w:bCs/>
        </w:rPr>
        <w:t xml:space="preserve"> </w:t>
      </w:r>
      <w:r w:rsidRPr="00EA2920">
        <w:rPr>
          <w:rFonts w:ascii="Arial" w:hAnsi="Arial" w:cs="Arial"/>
          <w:bCs/>
        </w:rPr>
        <w:t>recebimento das propostas, nos termos do art. 64 da Lei Federal nº 14.133/21.</w:t>
      </w:r>
    </w:p>
    <w:p w:rsidR="00527429" w:rsidRPr="00EA2920" w:rsidRDefault="00527429"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bCs/>
        </w:rPr>
      </w:pPr>
      <w:r w:rsidRPr="00EA2920">
        <w:rPr>
          <w:rFonts w:ascii="Arial" w:hAnsi="Arial" w:cs="Arial"/>
          <w:bCs/>
        </w:rPr>
        <w:t>No julgamento da habilitação e das propostas, a comissão de contratação poderá sanar erros ou falhas que não alterem a substância das propostas, dos documentos e sua validade jurídica, mediante despacho fundamentado, registrado em ata e acessível a todos, atribuindo-lhes validade e eficácia para fins de habilitação e classificação.</w:t>
      </w:r>
    </w:p>
    <w:p w:rsidR="00527429" w:rsidRPr="00EA2920" w:rsidRDefault="00520E07"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 xml:space="preserve">Os casos omissos e as dúvidas surgidas serão resolvidos pela comissão de contratação ouvidas, se for o caso, as </w:t>
      </w:r>
      <w:r w:rsidR="0096462B" w:rsidRPr="00EA2920">
        <w:rPr>
          <w:rFonts w:ascii="Arial" w:hAnsi="Arial" w:cs="Arial"/>
        </w:rPr>
        <w:t>u</w:t>
      </w:r>
      <w:r w:rsidRPr="00EA2920">
        <w:rPr>
          <w:rFonts w:ascii="Arial" w:hAnsi="Arial" w:cs="Arial"/>
        </w:rPr>
        <w:t>nidades competentes.</w:t>
      </w:r>
    </w:p>
    <w:p w:rsidR="00FD4D8B" w:rsidRPr="00EA2920" w:rsidRDefault="00FD4D8B"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Integrarão o ajuste a ser firmado, para todos os fins, a proposta da Contratada, a Ata da licitação e o Edital da Licitação, com seus anexos, que o precedeu, independentemente de transcrição.</w:t>
      </w:r>
    </w:p>
    <w:p w:rsidR="005A7A49" w:rsidRPr="00EA2920" w:rsidRDefault="005A7A49"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eastAsia="Calibri" w:hAnsi="Arial" w:cs="Arial"/>
          <w:color w:val="000000"/>
        </w:rPr>
      </w:pPr>
      <w:r w:rsidRPr="00EA2920">
        <w:rPr>
          <w:rFonts w:ascii="Arial" w:eastAsia="Calibri" w:hAnsi="Arial" w:cs="Arial"/>
          <w:color w:val="000000"/>
        </w:rPr>
        <w:t>A participação nesta CONCORRÊNCIA implica na aceitação integral e irretratável pelas licitantes, dos termos deste Edital e seus anexos, que passarão a integrar o contrato, não sendo aceita, sob qualquer hipótese, alegação de seu desconhecimento em qualquer fase do procedimento licitatório e execução do contrato.</w:t>
      </w:r>
    </w:p>
    <w:p w:rsidR="00FD4D8B" w:rsidRPr="00EA2920" w:rsidRDefault="00FD4D8B"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bCs/>
        </w:rPr>
        <w:t xml:space="preserve">A </w:t>
      </w:r>
      <w:r w:rsidRPr="00EA2920">
        <w:rPr>
          <w:rFonts w:ascii="Arial" w:hAnsi="Arial" w:cs="Arial"/>
        </w:rPr>
        <w:t>Contratada</w:t>
      </w:r>
      <w:r w:rsidRPr="00EA2920">
        <w:rPr>
          <w:rFonts w:ascii="Arial" w:hAnsi="Arial" w:cs="Arial"/>
          <w:bCs/>
        </w:rPr>
        <w:t xml:space="preserve"> não poderá su</w:t>
      </w:r>
      <w:r w:rsidR="00CC3784" w:rsidRPr="00EA2920">
        <w:rPr>
          <w:rFonts w:ascii="Arial" w:hAnsi="Arial" w:cs="Arial"/>
          <w:bCs/>
        </w:rPr>
        <w:t xml:space="preserve">bcontratar, ceder ou transferir, no todo, o objeto do contrato, </w:t>
      </w:r>
      <w:r w:rsidRPr="00EA2920">
        <w:rPr>
          <w:rFonts w:ascii="Arial" w:hAnsi="Arial" w:cs="Arial"/>
          <w:bCs/>
        </w:rPr>
        <w:t>a terceiros, sob pena de rescisão.</w:t>
      </w:r>
    </w:p>
    <w:p w:rsidR="00E55FD2" w:rsidRPr="00EA2920" w:rsidRDefault="00FD4D8B" w:rsidP="001F502F">
      <w:pPr>
        <w:pStyle w:val="PargrafodaLista"/>
        <w:numPr>
          <w:ilvl w:val="1"/>
          <w:numId w:val="5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subcontratação parcial do objeto, poderá ser autorizada pela fiscalização do contrato, quando devidamente motivada pela contratada,</w:t>
      </w:r>
      <w:r w:rsidR="002F5F41" w:rsidRPr="00EA2920">
        <w:rPr>
          <w:rFonts w:ascii="Arial" w:hAnsi="Arial" w:cs="Arial"/>
        </w:rPr>
        <w:t xml:space="preserve"> até o limite máximo de 30% (trinta por cento) do objeto,</w:t>
      </w:r>
      <w:r w:rsidR="00E55FD2" w:rsidRPr="00EA2920">
        <w:rPr>
          <w:rFonts w:ascii="Arial" w:hAnsi="Arial" w:cs="Arial"/>
        </w:rPr>
        <w:t>sendo vedada a subcontratação das parcelas de maior relevância e valor significativo submetidas a prova de capacidade técnica, assim definidas no instrumento convocatório.</w:t>
      </w:r>
    </w:p>
    <w:p w:rsidR="00FD4D8B" w:rsidRPr="00EA2920" w:rsidRDefault="00E55FD2" w:rsidP="001F502F">
      <w:pPr>
        <w:pStyle w:val="PargrafodaLista"/>
        <w:numPr>
          <w:ilvl w:val="1"/>
          <w:numId w:val="51"/>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 subcontratação que trata o subitem anterior deverá</w:t>
      </w:r>
      <w:r w:rsidR="00FD4D8B" w:rsidRPr="00EA2920">
        <w:rPr>
          <w:rFonts w:ascii="Arial" w:hAnsi="Arial" w:cs="Arial"/>
        </w:rPr>
        <w:t xml:space="preserve"> observar as normas previstas no art. 122 da Lei Federal nº 14.133/2.021.</w:t>
      </w:r>
    </w:p>
    <w:p w:rsidR="00CC3784" w:rsidRPr="00EA2920" w:rsidRDefault="00CC3784"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As exigências constantes neste Edital e seus Anexos, no que couber, abrangem fornecedores, subfornecedores e subcontratados, sem exceções, cuja responsabilidade pela implementação de qualidade das obras, materiais e serviços executados/fornecidos é exclusiva da licitante vencedora, inclusive a promoção de readequações, sempre que detectadas impropriedades que</w:t>
      </w:r>
      <w:r w:rsidR="00E33DF1" w:rsidRPr="00EA2920">
        <w:rPr>
          <w:rFonts w:ascii="Arial" w:hAnsi="Arial" w:cs="Arial"/>
        </w:rPr>
        <w:t xml:space="preserve"> </w:t>
      </w:r>
      <w:r w:rsidRPr="00EA2920">
        <w:rPr>
          <w:rFonts w:ascii="Arial" w:hAnsi="Arial" w:cs="Arial"/>
        </w:rPr>
        <w:t>possam comprometer a consecução do objeto contratado.</w:t>
      </w:r>
    </w:p>
    <w:p w:rsidR="00FD4D8B" w:rsidRPr="00EA2920" w:rsidRDefault="008D441F"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Fica ressalvada a possibilidade de alteração das condições contratuais em face da superveniência</w:t>
      </w:r>
      <w:r w:rsidR="00C370B4" w:rsidRPr="00EA2920">
        <w:rPr>
          <w:rFonts w:ascii="Arial" w:hAnsi="Arial" w:cs="Arial"/>
        </w:rPr>
        <w:t xml:space="preserve"> </w:t>
      </w:r>
      <w:r w:rsidRPr="00EA2920">
        <w:rPr>
          <w:rFonts w:ascii="Arial" w:hAnsi="Arial" w:cs="Arial"/>
        </w:rPr>
        <w:t>de normas federais e municipais disciplinando a matéria.</w:t>
      </w:r>
    </w:p>
    <w:p w:rsidR="008D441F" w:rsidRPr="00EA2920" w:rsidRDefault="008D441F"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Na contagem dos prazos estabelecidos neste edital e seus anexos, excluir-se-á o dia do início e incluir-se-á o do vencimento, observado o art. 183 da Lei Federal 14.133/2.021.</w:t>
      </w:r>
    </w:p>
    <w:p w:rsidR="008D441F" w:rsidRPr="00EA2920" w:rsidRDefault="008D441F"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Os atos relativos à licitação efetuados por meio do sistema serão formalizados e registrados em processo administrativo pertinente ao certame.</w:t>
      </w:r>
    </w:p>
    <w:p w:rsidR="008D441F" w:rsidRPr="00EA2920" w:rsidRDefault="008D441F"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O Edital e seus anexos estão disponíveis, na íntegra, no Portal Nacional de Contratações Públicas</w:t>
      </w:r>
      <w:r w:rsidR="00C370B4" w:rsidRPr="00EA2920">
        <w:rPr>
          <w:rFonts w:ascii="Arial" w:hAnsi="Arial" w:cs="Arial"/>
        </w:rPr>
        <w:t xml:space="preserve"> </w:t>
      </w:r>
      <w:r w:rsidRPr="00EA2920">
        <w:rPr>
          <w:rFonts w:ascii="Arial" w:hAnsi="Arial" w:cs="Arial"/>
        </w:rPr>
        <w:t>(PNCP) e Diário Oficial da Cidade de São Paulo.</w:t>
      </w:r>
    </w:p>
    <w:p w:rsidR="00771BDC" w:rsidRPr="00EA2920" w:rsidRDefault="00CC3784"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Fica desde logo eleito o Foro da Comarca da Capital – Vara da Fazenda Pública - para dirimir quaisquer controvérsias decorrentes do presente certame ou de ajuste dele decorrente.</w:t>
      </w:r>
    </w:p>
    <w:p w:rsidR="00325378" w:rsidRPr="00EA2920" w:rsidRDefault="00C22B84" w:rsidP="001F502F">
      <w:pPr>
        <w:pStyle w:val="PargrafodaLista"/>
        <w:numPr>
          <w:ilvl w:val="0"/>
          <w:numId w:val="50"/>
        </w:numPr>
        <w:autoSpaceDE w:val="0"/>
        <w:autoSpaceDN w:val="0"/>
        <w:adjustRightInd w:val="0"/>
        <w:spacing w:before="120" w:after="120" w:line="240" w:lineRule="auto"/>
        <w:ind w:left="0" w:firstLine="0"/>
        <w:contextualSpacing w:val="0"/>
        <w:jc w:val="both"/>
        <w:rPr>
          <w:rFonts w:ascii="Arial" w:hAnsi="Arial" w:cs="Arial"/>
        </w:rPr>
      </w:pPr>
      <w:r w:rsidRPr="00EA2920">
        <w:rPr>
          <w:rFonts w:ascii="Arial" w:hAnsi="Arial" w:cs="Arial"/>
        </w:rPr>
        <w:t>Faz parte deste Edital os seguintes anexos:</w:t>
      </w:r>
    </w:p>
    <w:p w:rsidR="00325378" w:rsidRPr="00EA2920" w:rsidRDefault="00325378" w:rsidP="003F1DE3">
      <w:pPr>
        <w:spacing w:after="0"/>
        <w:jc w:val="both"/>
        <w:rPr>
          <w:rFonts w:ascii="Arial" w:eastAsiaTheme="minorEastAsia" w:hAnsi="Arial" w:cs="Arial"/>
        </w:rPr>
      </w:pPr>
      <w:r w:rsidRPr="00EA2920">
        <w:rPr>
          <w:rFonts w:ascii="Arial" w:eastAsiaTheme="minorEastAsia" w:hAnsi="Arial" w:cs="Arial"/>
          <w:b/>
        </w:rPr>
        <w:t>I</w:t>
      </w:r>
      <w:r w:rsidRPr="00EA2920">
        <w:rPr>
          <w:rFonts w:ascii="Arial" w:eastAsia="Calibri" w:hAnsi="Arial" w:cs="Arial"/>
          <w:lang w:val="pt-PT"/>
        </w:rPr>
        <w:t xml:space="preserve"> – TERMO DE REFERÊNCIA;</w:t>
      </w:r>
    </w:p>
    <w:p w:rsidR="00325378" w:rsidRPr="00EA2920" w:rsidRDefault="00325378" w:rsidP="003F1DE3">
      <w:pPr>
        <w:numPr>
          <w:ilvl w:val="1"/>
          <w:numId w:val="0"/>
        </w:numPr>
        <w:spacing w:after="0"/>
        <w:jc w:val="both"/>
        <w:rPr>
          <w:rFonts w:ascii="Arial" w:eastAsiaTheme="minorEastAsia" w:hAnsi="Arial" w:cs="Arial"/>
        </w:rPr>
      </w:pPr>
      <w:r w:rsidRPr="00EA2920">
        <w:rPr>
          <w:rFonts w:ascii="Arial" w:eastAsiaTheme="minorEastAsia" w:hAnsi="Arial" w:cs="Arial"/>
          <w:b/>
        </w:rPr>
        <w:t>IA</w:t>
      </w:r>
      <w:r w:rsidRPr="00EA2920">
        <w:rPr>
          <w:rFonts w:ascii="Arial" w:eastAsiaTheme="minorEastAsia" w:hAnsi="Arial" w:cs="Arial"/>
        </w:rPr>
        <w:t xml:space="preserve"> – </w:t>
      </w:r>
      <w:r w:rsidR="00C33CCE" w:rsidRPr="00EA2920">
        <w:rPr>
          <w:rFonts w:ascii="Arial" w:eastAsiaTheme="minorEastAsia" w:hAnsi="Arial" w:cs="Arial"/>
        </w:rPr>
        <w:t>ANÁLISE DE RISCO</w:t>
      </w:r>
      <w:r w:rsidRPr="00EA2920">
        <w:rPr>
          <w:rFonts w:ascii="Arial" w:eastAsiaTheme="minorEastAsia" w:hAnsi="Arial" w:cs="Arial"/>
        </w:rPr>
        <w:t>;</w:t>
      </w:r>
    </w:p>
    <w:p w:rsidR="00325378" w:rsidRPr="00EA2920" w:rsidRDefault="00325378" w:rsidP="003F1DE3">
      <w:pPr>
        <w:numPr>
          <w:ilvl w:val="1"/>
          <w:numId w:val="0"/>
        </w:numPr>
        <w:spacing w:after="0"/>
        <w:jc w:val="both"/>
        <w:rPr>
          <w:rFonts w:ascii="Arial" w:eastAsiaTheme="minorEastAsia" w:hAnsi="Arial" w:cs="Arial"/>
        </w:rPr>
      </w:pPr>
      <w:r w:rsidRPr="00EA2920">
        <w:rPr>
          <w:rFonts w:ascii="Arial" w:eastAsiaTheme="minorEastAsia" w:hAnsi="Arial" w:cs="Arial"/>
          <w:b/>
        </w:rPr>
        <w:lastRenderedPageBreak/>
        <w:t>II</w:t>
      </w:r>
      <w:r w:rsidRPr="00EA2920">
        <w:rPr>
          <w:rFonts w:ascii="Arial" w:eastAsiaTheme="minorEastAsia" w:hAnsi="Arial" w:cs="Arial"/>
        </w:rPr>
        <w:t>– MINUTA DE CONTRATO;</w:t>
      </w:r>
    </w:p>
    <w:p w:rsidR="00AE0210"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t xml:space="preserve">III </w:t>
      </w:r>
      <w:r w:rsidRPr="00EA2920">
        <w:rPr>
          <w:rFonts w:ascii="Arial" w:eastAsiaTheme="minorEastAsia" w:hAnsi="Arial" w:cs="Arial"/>
        </w:rPr>
        <w:t>– MODELO DECLARAÇÃO DE VISTORIA</w:t>
      </w:r>
    </w:p>
    <w:p w:rsidR="00FD0534" w:rsidRPr="00EA2920" w:rsidRDefault="00FD0534" w:rsidP="003F1DE3">
      <w:pPr>
        <w:numPr>
          <w:ilvl w:val="1"/>
          <w:numId w:val="0"/>
        </w:numPr>
        <w:spacing w:after="0"/>
        <w:jc w:val="both"/>
        <w:rPr>
          <w:rFonts w:ascii="Arial" w:eastAsiaTheme="minorEastAsia" w:hAnsi="Arial" w:cs="Arial"/>
        </w:rPr>
      </w:pPr>
      <w:r w:rsidRPr="00EA2920">
        <w:rPr>
          <w:rFonts w:ascii="Arial" w:eastAsiaTheme="minorEastAsia" w:hAnsi="Arial" w:cs="Arial"/>
          <w:b/>
        </w:rPr>
        <w:t>I</w:t>
      </w:r>
      <w:r w:rsidR="00AE0210" w:rsidRPr="00EA2920">
        <w:rPr>
          <w:rFonts w:ascii="Arial" w:eastAsiaTheme="minorEastAsia" w:hAnsi="Arial" w:cs="Arial"/>
          <w:b/>
        </w:rPr>
        <w:t>V</w:t>
      </w:r>
      <w:r w:rsidRPr="00EA2920">
        <w:rPr>
          <w:rFonts w:ascii="Arial" w:eastAsiaTheme="minorEastAsia" w:hAnsi="Arial" w:cs="Arial"/>
        </w:rPr>
        <w:t xml:space="preserve"> – PROPOSTA COMERCIAL;</w:t>
      </w:r>
    </w:p>
    <w:p w:rsidR="00FD0534"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t>V</w:t>
      </w:r>
      <w:r w:rsidR="00FD0534" w:rsidRPr="00EA2920">
        <w:rPr>
          <w:rFonts w:ascii="Arial" w:eastAsiaTheme="minorEastAsia" w:hAnsi="Arial" w:cs="Arial"/>
          <w:b/>
        </w:rPr>
        <w:t xml:space="preserve"> </w:t>
      </w:r>
      <w:r w:rsidR="00FD0534" w:rsidRPr="00EA2920">
        <w:rPr>
          <w:rFonts w:ascii="Arial" w:eastAsiaTheme="minorEastAsia" w:hAnsi="Arial" w:cs="Arial"/>
        </w:rPr>
        <w:t>–</w:t>
      </w:r>
      <w:r w:rsidR="00C33CCE" w:rsidRPr="00EA2920">
        <w:rPr>
          <w:rFonts w:ascii="Arial" w:eastAsiaTheme="minorEastAsia" w:hAnsi="Arial" w:cs="Arial"/>
        </w:rPr>
        <w:t xml:space="preserve"> </w:t>
      </w:r>
      <w:r w:rsidR="00FD0534" w:rsidRPr="00EA2920">
        <w:rPr>
          <w:rFonts w:ascii="Arial" w:eastAsiaTheme="minorEastAsia" w:hAnsi="Arial" w:cs="Arial"/>
        </w:rPr>
        <w:t>PLANILHA DE COMPOSIÇÃO DO B.D.I.</w:t>
      </w:r>
      <w:r w:rsidRPr="00EA2920">
        <w:rPr>
          <w:rFonts w:ascii="Arial" w:eastAsiaTheme="minorEastAsia" w:hAnsi="Arial" w:cs="Arial"/>
        </w:rPr>
        <w:t>;</w:t>
      </w:r>
    </w:p>
    <w:p w:rsidR="00FD0534" w:rsidRPr="00EA2920" w:rsidRDefault="00AE0210" w:rsidP="003F1DE3">
      <w:pPr>
        <w:numPr>
          <w:ilvl w:val="1"/>
          <w:numId w:val="0"/>
        </w:numPr>
        <w:spacing w:after="0"/>
        <w:jc w:val="both"/>
        <w:rPr>
          <w:rFonts w:ascii="Arial" w:eastAsiaTheme="minorEastAsia" w:hAnsi="Arial" w:cs="Arial"/>
          <w:lang w:val="pt-PT"/>
        </w:rPr>
      </w:pPr>
      <w:r w:rsidRPr="00EA2920">
        <w:rPr>
          <w:rFonts w:ascii="Arial" w:eastAsiaTheme="minorEastAsia" w:hAnsi="Arial" w:cs="Arial"/>
          <w:b/>
        </w:rPr>
        <w:t>VI</w:t>
      </w:r>
      <w:r w:rsidR="00FD0534" w:rsidRPr="00EA2920">
        <w:rPr>
          <w:rFonts w:ascii="Arial" w:eastAsiaTheme="minorEastAsia" w:hAnsi="Arial" w:cs="Arial"/>
          <w:b/>
        </w:rPr>
        <w:t xml:space="preserve"> </w:t>
      </w:r>
      <w:r w:rsidR="00FD0534" w:rsidRPr="00EA2920">
        <w:rPr>
          <w:rFonts w:ascii="Arial" w:eastAsiaTheme="minorEastAsia" w:hAnsi="Arial" w:cs="Arial"/>
        </w:rPr>
        <w:t>–</w:t>
      </w:r>
      <w:r w:rsidRPr="00EA2920">
        <w:rPr>
          <w:rFonts w:ascii="Arial" w:eastAsiaTheme="minorEastAsia" w:hAnsi="Arial" w:cs="Arial"/>
        </w:rPr>
        <w:t xml:space="preserve"> </w:t>
      </w:r>
      <w:r w:rsidRPr="00EA2920">
        <w:rPr>
          <w:rFonts w:ascii="Arial" w:eastAsiaTheme="minorEastAsia" w:hAnsi="Arial" w:cs="Arial"/>
          <w:lang w:val="pt-PT"/>
        </w:rPr>
        <w:t>MODELO DE DECLARAÇÃO SOBRE REGULARIDADE FISCAL;</w:t>
      </w:r>
      <w:r w:rsidR="00FD0534" w:rsidRPr="00EA2920">
        <w:rPr>
          <w:rFonts w:ascii="Arial" w:eastAsiaTheme="minorEastAsia" w:hAnsi="Arial" w:cs="Arial"/>
          <w:lang w:val="pt-PT"/>
        </w:rPr>
        <w:t xml:space="preserve"> </w:t>
      </w:r>
    </w:p>
    <w:p w:rsidR="00FD0534"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t>VII</w:t>
      </w:r>
      <w:r w:rsidR="00FD0534" w:rsidRPr="00EA2920">
        <w:rPr>
          <w:rFonts w:ascii="Arial" w:eastAsiaTheme="minorEastAsia" w:hAnsi="Arial" w:cs="Arial"/>
          <w:b/>
        </w:rPr>
        <w:t xml:space="preserve"> </w:t>
      </w:r>
      <w:r w:rsidR="00FD0534" w:rsidRPr="00EA2920">
        <w:rPr>
          <w:rFonts w:ascii="Arial" w:eastAsiaTheme="minorEastAsia" w:hAnsi="Arial" w:cs="Arial"/>
        </w:rPr>
        <w:t>–</w:t>
      </w:r>
      <w:r w:rsidRPr="00EA2920">
        <w:rPr>
          <w:rFonts w:ascii="Arial" w:eastAsiaTheme="minorEastAsia" w:hAnsi="Arial" w:cs="Arial"/>
        </w:rPr>
        <w:t xml:space="preserve"> MODELO DE DECLARAÇÃO SOBRE FATOS IMPEDITIVOS À HABILITAÇÃO;</w:t>
      </w:r>
    </w:p>
    <w:p w:rsidR="00AE0210"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t xml:space="preserve">VIII </w:t>
      </w:r>
      <w:r w:rsidRPr="00EA2920">
        <w:rPr>
          <w:rFonts w:ascii="Arial" w:eastAsiaTheme="minorEastAsia" w:hAnsi="Arial" w:cs="Arial"/>
        </w:rPr>
        <w:t>– MODELO DE DECLARAÇÃO GERAL;</w:t>
      </w:r>
    </w:p>
    <w:p w:rsidR="00AE0210"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t>IX</w:t>
      </w:r>
      <w:r w:rsidRPr="00EA2920">
        <w:rPr>
          <w:rFonts w:ascii="Arial" w:eastAsiaTheme="minorEastAsia" w:hAnsi="Arial" w:cs="Arial"/>
        </w:rPr>
        <w:t xml:space="preserve"> – MODELO DE DECLARAÇÃO DE ENQUADRAMENTO NA SITUAÇÃO DE MICROEMPRESA/EMPRESA DE PEQUENO PORTE E INEXISTÊNCIA DE FATOS SUPERVENIENTES;</w:t>
      </w:r>
    </w:p>
    <w:p w:rsidR="00AE0210" w:rsidRPr="00EA2920" w:rsidRDefault="00AE0210" w:rsidP="003F1DE3">
      <w:pPr>
        <w:numPr>
          <w:ilvl w:val="1"/>
          <w:numId w:val="0"/>
        </w:numPr>
        <w:spacing w:after="0"/>
        <w:jc w:val="both"/>
        <w:rPr>
          <w:rFonts w:ascii="Arial" w:eastAsiaTheme="minorEastAsia" w:hAnsi="Arial" w:cs="Arial"/>
        </w:rPr>
      </w:pPr>
      <w:r w:rsidRPr="00EA2920">
        <w:rPr>
          <w:rFonts w:ascii="Arial" w:eastAsiaTheme="minorEastAsia" w:hAnsi="Arial" w:cs="Arial"/>
          <w:b/>
        </w:rPr>
        <w:t>X</w:t>
      </w:r>
      <w:r w:rsidRPr="00EA2920">
        <w:rPr>
          <w:rFonts w:ascii="Arial" w:eastAsiaTheme="minorEastAsia" w:hAnsi="Arial" w:cs="Arial"/>
        </w:rPr>
        <w:t xml:space="preserve"> – DECLARAÇÃO UNIFICADA EM CONFORMIDADE COM OS DECRETOS MUNICIPAIS NºS 48.184/2007 E 50.977/2009;</w:t>
      </w:r>
    </w:p>
    <w:p w:rsidR="00325378" w:rsidRPr="00EA2920" w:rsidRDefault="00AE0210" w:rsidP="003F1DE3">
      <w:pPr>
        <w:tabs>
          <w:tab w:val="left" w:pos="1418"/>
        </w:tabs>
        <w:spacing w:after="0"/>
        <w:jc w:val="both"/>
        <w:rPr>
          <w:rFonts w:ascii="Arial" w:hAnsi="Arial" w:cs="Arial"/>
          <w:bCs/>
          <w:color w:val="000000"/>
          <w:lang w:val="pt-PT"/>
        </w:rPr>
      </w:pPr>
      <w:r w:rsidRPr="00EA2920">
        <w:rPr>
          <w:rFonts w:ascii="Arial" w:hAnsi="Arial" w:cs="Arial"/>
          <w:b/>
          <w:bCs/>
          <w:color w:val="000000"/>
          <w:lang w:val="pt-PT"/>
        </w:rPr>
        <w:t>X</w:t>
      </w:r>
      <w:r w:rsidR="00325378" w:rsidRPr="00EA2920">
        <w:rPr>
          <w:rFonts w:ascii="Arial" w:hAnsi="Arial" w:cs="Arial"/>
          <w:b/>
          <w:bCs/>
          <w:color w:val="000000"/>
          <w:lang w:val="pt-PT"/>
        </w:rPr>
        <w:t xml:space="preserve">I </w:t>
      </w:r>
      <w:r w:rsidR="00325378" w:rsidRPr="00EA2920">
        <w:rPr>
          <w:rFonts w:ascii="Arial" w:hAnsi="Arial" w:cs="Arial"/>
          <w:bCs/>
          <w:color w:val="000000"/>
          <w:lang w:val="pt-PT"/>
        </w:rPr>
        <w:t>–</w:t>
      </w:r>
      <w:r w:rsidR="00110EB0" w:rsidRPr="00EA2920">
        <w:rPr>
          <w:rFonts w:ascii="Arial" w:hAnsi="Arial" w:cs="Arial"/>
          <w:bCs/>
          <w:color w:val="000000"/>
          <w:lang w:val="pt-PT"/>
        </w:rPr>
        <w:t xml:space="preserve"> </w:t>
      </w:r>
      <w:r w:rsidR="00325378" w:rsidRPr="00EA2920">
        <w:rPr>
          <w:rFonts w:ascii="Arial" w:hAnsi="Arial" w:cs="Arial"/>
          <w:bCs/>
          <w:color w:val="000000"/>
          <w:lang w:val="pt-PT"/>
        </w:rPr>
        <w:t>DECLARAÇÃO</w:t>
      </w:r>
      <w:r w:rsidRPr="00EA2920">
        <w:rPr>
          <w:rFonts w:ascii="Arial" w:hAnsi="Arial" w:cs="Arial"/>
          <w:bCs/>
          <w:color w:val="000000"/>
          <w:lang w:val="pt-PT"/>
        </w:rPr>
        <w:t xml:space="preserve"> </w:t>
      </w:r>
      <w:r w:rsidR="00325378" w:rsidRPr="00EA2920">
        <w:rPr>
          <w:rFonts w:ascii="Arial" w:hAnsi="Arial" w:cs="Arial"/>
          <w:bCs/>
          <w:color w:val="000000"/>
          <w:lang w:val="pt-PT"/>
        </w:rPr>
        <w:t xml:space="preserve">DE </w:t>
      </w:r>
      <w:r w:rsidRPr="00EA2920">
        <w:rPr>
          <w:rFonts w:ascii="Arial" w:hAnsi="Arial" w:cs="Arial"/>
          <w:bCs/>
          <w:color w:val="000000"/>
          <w:lang w:val="pt-PT"/>
        </w:rPr>
        <w:t>DECLARAÇÃO COM RELAÇÃO DA EQUIPE TÉCNICA</w:t>
      </w:r>
      <w:r w:rsidR="00325378" w:rsidRPr="00EA2920">
        <w:rPr>
          <w:rFonts w:ascii="Arial" w:hAnsi="Arial" w:cs="Arial"/>
          <w:bCs/>
          <w:color w:val="000000"/>
          <w:lang w:val="pt-PT"/>
        </w:rPr>
        <w:t>;</w:t>
      </w:r>
    </w:p>
    <w:p w:rsidR="00490F6A" w:rsidRPr="00EA2920" w:rsidRDefault="00110EB0" w:rsidP="003F1DE3">
      <w:pPr>
        <w:tabs>
          <w:tab w:val="left" w:pos="1418"/>
        </w:tabs>
        <w:spacing w:after="0"/>
        <w:jc w:val="both"/>
        <w:rPr>
          <w:rFonts w:ascii="Arial" w:hAnsi="Arial" w:cs="Arial"/>
          <w:bCs/>
        </w:rPr>
      </w:pPr>
      <w:r w:rsidRPr="00EA2920">
        <w:rPr>
          <w:rFonts w:ascii="Arial" w:hAnsi="Arial" w:cs="Arial"/>
          <w:b/>
          <w:bCs/>
          <w:color w:val="000000"/>
          <w:lang w:val="pt-PT"/>
        </w:rPr>
        <w:t>X</w:t>
      </w:r>
      <w:r w:rsidR="00EC6958" w:rsidRPr="00EA2920">
        <w:rPr>
          <w:rFonts w:ascii="Arial" w:hAnsi="Arial" w:cs="Arial"/>
          <w:b/>
          <w:bCs/>
          <w:color w:val="000000"/>
          <w:lang w:val="pt-PT"/>
        </w:rPr>
        <w:t>II</w:t>
      </w:r>
      <w:r w:rsidRPr="00EA2920">
        <w:rPr>
          <w:rFonts w:ascii="Arial" w:hAnsi="Arial" w:cs="Arial"/>
          <w:b/>
          <w:bCs/>
          <w:color w:val="000000"/>
          <w:lang w:val="pt-PT"/>
        </w:rPr>
        <w:t xml:space="preserve"> </w:t>
      </w:r>
      <w:r w:rsidR="00325378" w:rsidRPr="00EA2920">
        <w:rPr>
          <w:rFonts w:ascii="Arial" w:hAnsi="Arial" w:cs="Arial"/>
          <w:bCs/>
          <w:color w:val="000000"/>
          <w:lang w:val="pt-PT"/>
        </w:rPr>
        <w:t>–</w:t>
      </w:r>
      <w:r w:rsidRPr="00EA2920">
        <w:rPr>
          <w:rFonts w:ascii="Arial" w:hAnsi="Arial" w:cs="Arial"/>
          <w:bCs/>
          <w:color w:val="000000"/>
          <w:lang w:val="pt-PT"/>
        </w:rPr>
        <w:t xml:space="preserve"> MODELO DE GARANTIA DE PROPOSTA</w:t>
      </w:r>
      <w:r w:rsidR="00490F6A" w:rsidRPr="00EA2920">
        <w:rPr>
          <w:rFonts w:ascii="Arial" w:hAnsi="Arial" w:cs="Arial"/>
          <w:bCs/>
        </w:rPr>
        <w:t>;</w:t>
      </w:r>
    </w:p>
    <w:p w:rsidR="00325378" w:rsidRPr="00EA2920" w:rsidRDefault="00EC6958" w:rsidP="003F1DE3">
      <w:pPr>
        <w:tabs>
          <w:tab w:val="left" w:pos="1418"/>
        </w:tabs>
        <w:spacing w:after="0"/>
        <w:jc w:val="both"/>
        <w:rPr>
          <w:rFonts w:ascii="Arial" w:eastAsia="Calibri" w:hAnsi="Arial" w:cs="Arial"/>
          <w:lang w:val="pt-PT"/>
        </w:rPr>
      </w:pPr>
      <w:r w:rsidRPr="00EA2920">
        <w:rPr>
          <w:rFonts w:ascii="Arial" w:hAnsi="Arial" w:cs="Arial"/>
          <w:b/>
          <w:bCs/>
        </w:rPr>
        <w:t>X</w:t>
      </w:r>
      <w:r w:rsidR="00110EB0" w:rsidRPr="00EA2920">
        <w:rPr>
          <w:rFonts w:ascii="Arial" w:hAnsi="Arial" w:cs="Arial"/>
          <w:b/>
          <w:bCs/>
        </w:rPr>
        <w:t xml:space="preserve">III </w:t>
      </w:r>
      <w:r w:rsidR="00325378" w:rsidRPr="00EA2920">
        <w:rPr>
          <w:rFonts w:ascii="Arial" w:hAnsi="Arial" w:cs="Arial"/>
          <w:bCs/>
        </w:rPr>
        <w:t>–</w:t>
      </w:r>
      <w:r w:rsidR="00110EB0" w:rsidRPr="00EA2920">
        <w:rPr>
          <w:rFonts w:ascii="Arial" w:hAnsi="Arial" w:cs="Arial"/>
          <w:bCs/>
        </w:rPr>
        <w:t xml:space="preserve"> MODELO DE </w:t>
      </w:r>
      <w:r w:rsidR="00325378" w:rsidRPr="00EA2920">
        <w:rPr>
          <w:rFonts w:ascii="Arial" w:eastAsia="Calibri" w:hAnsi="Arial" w:cs="Arial"/>
          <w:lang w:val="pt-PT"/>
        </w:rPr>
        <w:t>DECLARAÇÃO</w:t>
      </w:r>
      <w:r w:rsidR="00110EB0" w:rsidRPr="00EA2920">
        <w:rPr>
          <w:rFonts w:ascii="Arial" w:eastAsia="Calibri" w:hAnsi="Arial" w:cs="Arial"/>
          <w:lang w:val="pt-PT"/>
        </w:rPr>
        <w:t xml:space="preserve"> </w:t>
      </w:r>
      <w:r w:rsidR="00325378" w:rsidRPr="00EA2920">
        <w:rPr>
          <w:rFonts w:ascii="Arial" w:eastAsia="Calibri" w:hAnsi="Arial" w:cs="Arial"/>
          <w:lang w:val="pt-PT"/>
        </w:rPr>
        <w:t xml:space="preserve">DE </w:t>
      </w:r>
      <w:r w:rsidR="00110EB0" w:rsidRPr="00EA2920">
        <w:rPr>
          <w:rFonts w:ascii="Arial" w:eastAsia="Calibri" w:hAnsi="Arial" w:cs="Arial"/>
          <w:lang w:val="pt-PT"/>
        </w:rPr>
        <w:t>ELABORAÇÃO INDEPENDENTE DE PROPOSTA E ATUAÇÃO CONFORME O MARCO LEGAL ANTICORRUPÇÃO;</w:t>
      </w:r>
    </w:p>
    <w:p w:rsidR="00110EB0" w:rsidRPr="00EA2920" w:rsidRDefault="00110EB0" w:rsidP="003F1DE3">
      <w:pPr>
        <w:tabs>
          <w:tab w:val="left" w:pos="1418"/>
        </w:tabs>
        <w:spacing w:after="0"/>
        <w:jc w:val="both"/>
        <w:rPr>
          <w:rFonts w:ascii="Arial" w:eastAsia="Calibri" w:hAnsi="Arial" w:cs="Arial"/>
          <w:lang w:val="pt-PT"/>
        </w:rPr>
      </w:pPr>
      <w:r w:rsidRPr="00EA2920">
        <w:rPr>
          <w:rFonts w:ascii="Arial" w:eastAsia="Calibri" w:hAnsi="Arial" w:cs="Arial"/>
          <w:b/>
          <w:lang w:val="pt-PT"/>
        </w:rPr>
        <w:t>XIV</w:t>
      </w:r>
      <w:r w:rsidRPr="00EA2920">
        <w:rPr>
          <w:rFonts w:ascii="Arial" w:eastAsia="Calibri" w:hAnsi="Arial" w:cs="Arial"/>
          <w:lang w:val="pt-PT"/>
        </w:rPr>
        <w:t xml:space="preserve"> – CRONOGRAMA FÍSICO-FINANCEIRO;</w:t>
      </w:r>
    </w:p>
    <w:p w:rsidR="00110EB0" w:rsidRPr="00EA2920" w:rsidRDefault="00110EB0" w:rsidP="003F1DE3">
      <w:pPr>
        <w:tabs>
          <w:tab w:val="left" w:pos="1418"/>
        </w:tabs>
        <w:spacing w:after="0"/>
        <w:jc w:val="both"/>
        <w:rPr>
          <w:rFonts w:ascii="Arial" w:eastAsia="Calibri" w:hAnsi="Arial" w:cs="Arial"/>
          <w:lang w:val="pt-PT"/>
        </w:rPr>
      </w:pPr>
      <w:r w:rsidRPr="00EA2920">
        <w:rPr>
          <w:rFonts w:ascii="Arial" w:eastAsia="Calibri" w:hAnsi="Arial" w:cs="Arial"/>
          <w:b/>
          <w:lang w:val="pt-PT"/>
        </w:rPr>
        <w:t>XV</w:t>
      </w:r>
      <w:r w:rsidRPr="00EA2920">
        <w:rPr>
          <w:rFonts w:ascii="Arial" w:eastAsia="Calibri" w:hAnsi="Arial" w:cs="Arial"/>
          <w:lang w:val="pt-PT"/>
        </w:rPr>
        <w:t xml:space="preserve"> – RELATÓRIO FOTOGRÁFICO;</w:t>
      </w:r>
    </w:p>
    <w:p w:rsidR="00110EB0" w:rsidRPr="00EA2920" w:rsidRDefault="00110EB0" w:rsidP="003F1DE3">
      <w:pPr>
        <w:tabs>
          <w:tab w:val="left" w:pos="1418"/>
        </w:tabs>
        <w:spacing w:after="0"/>
        <w:jc w:val="both"/>
        <w:rPr>
          <w:rFonts w:ascii="Arial" w:eastAsia="Calibri" w:hAnsi="Arial" w:cs="Arial"/>
          <w:lang w:val="pt-PT"/>
        </w:rPr>
      </w:pPr>
      <w:r w:rsidRPr="00EA2920">
        <w:rPr>
          <w:rFonts w:ascii="Arial" w:eastAsia="Calibri" w:hAnsi="Arial" w:cs="Arial"/>
          <w:b/>
          <w:lang w:val="pt-PT"/>
        </w:rPr>
        <w:t>XVI</w:t>
      </w:r>
      <w:r w:rsidRPr="00EA2920">
        <w:rPr>
          <w:rFonts w:ascii="Arial" w:eastAsia="Calibri" w:hAnsi="Arial" w:cs="Arial"/>
          <w:lang w:val="pt-PT"/>
        </w:rPr>
        <w:t xml:space="preserve"> – PROJETO REFERENCIAL;</w:t>
      </w:r>
    </w:p>
    <w:p w:rsidR="003F1DE3" w:rsidRPr="00EA2920" w:rsidRDefault="003F1DE3" w:rsidP="003F1DE3">
      <w:pPr>
        <w:tabs>
          <w:tab w:val="left" w:pos="1418"/>
        </w:tabs>
        <w:spacing w:after="0"/>
        <w:jc w:val="both"/>
        <w:rPr>
          <w:rFonts w:ascii="Arial" w:eastAsia="Calibri" w:hAnsi="Arial" w:cs="Arial"/>
          <w:lang w:val="pt-PT"/>
        </w:rPr>
      </w:pPr>
      <w:r w:rsidRPr="00EA2920">
        <w:rPr>
          <w:rFonts w:ascii="Arial" w:eastAsia="Calibri" w:hAnsi="Arial" w:cs="Arial"/>
          <w:b/>
          <w:lang w:val="pt-PT"/>
        </w:rPr>
        <w:t xml:space="preserve">XVII – </w:t>
      </w:r>
      <w:r w:rsidRPr="00EA2920">
        <w:rPr>
          <w:rFonts w:ascii="Arial" w:eastAsia="Calibri" w:hAnsi="Arial" w:cs="Arial"/>
          <w:lang w:val="pt-PT"/>
        </w:rPr>
        <w:t>E.T.P. (ESTUDO TÉCNICO PRELIMINAR</w:t>
      </w:r>
      <w:r w:rsidR="00B95499" w:rsidRPr="00EA2920">
        <w:rPr>
          <w:rFonts w:ascii="Arial" w:eastAsia="Calibri" w:hAnsi="Arial" w:cs="Arial"/>
          <w:lang w:val="pt-PT"/>
        </w:rPr>
        <w:t>)</w:t>
      </w:r>
      <w:r w:rsidRPr="00EA2920">
        <w:rPr>
          <w:rFonts w:ascii="Arial" w:eastAsia="Calibri" w:hAnsi="Arial" w:cs="Arial"/>
          <w:lang w:val="pt-PT"/>
        </w:rPr>
        <w:t>;</w:t>
      </w:r>
    </w:p>
    <w:p w:rsidR="00110EB0" w:rsidRPr="00EA2920" w:rsidRDefault="00110EB0" w:rsidP="003F1DE3">
      <w:pPr>
        <w:tabs>
          <w:tab w:val="left" w:pos="1418"/>
        </w:tabs>
        <w:spacing w:after="0"/>
        <w:jc w:val="both"/>
        <w:rPr>
          <w:rFonts w:ascii="Arial" w:eastAsia="Calibri" w:hAnsi="Arial" w:cs="Arial"/>
          <w:lang w:val="pt-PT"/>
        </w:rPr>
      </w:pPr>
      <w:r w:rsidRPr="00EA2920">
        <w:rPr>
          <w:rFonts w:ascii="Arial" w:eastAsia="Calibri" w:hAnsi="Arial" w:cs="Arial"/>
          <w:b/>
          <w:lang w:val="pt-PT"/>
        </w:rPr>
        <w:t>XVII</w:t>
      </w:r>
      <w:r w:rsidRPr="00EA2920">
        <w:rPr>
          <w:rFonts w:ascii="Arial" w:eastAsia="Calibri" w:hAnsi="Arial" w:cs="Arial"/>
          <w:lang w:val="pt-PT"/>
        </w:rPr>
        <w:t xml:space="preserve"> – PORTARIA.</w:t>
      </w:r>
    </w:p>
    <w:p w:rsidR="002E2511" w:rsidRDefault="002E2511" w:rsidP="00110EB0">
      <w:pPr>
        <w:spacing w:before="120" w:after="120"/>
        <w:rPr>
          <w:rFonts w:ascii="Arial" w:eastAsia="Calibri" w:hAnsi="Arial" w:cs="Arial"/>
          <w:lang w:val="pt-PT"/>
        </w:rPr>
      </w:pPr>
    </w:p>
    <w:p w:rsidR="00325378" w:rsidRPr="00EA2920" w:rsidRDefault="00325378" w:rsidP="00110EB0">
      <w:pPr>
        <w:spacing w:before="120" w:after="120"/>
        <w:rPr>
          <w:rFonts w:ascii="Arial" w:eastAsia="Calibri" w:hAnsi="Arial" w:cs="Arial"/>
          <w:lang w:val="pt-PT"/>
        </w:rPr>
      </w:pPr>
      <w:r w:rsidRPr="00EA2920">
        <w:rPr>
          <w:rFonts w:ascii="Arial" w:eastAsia="Calibri" w:hAnsi="Arial" w:cs="Arial"/>
          <w:lang w:val="pt-PT"/>
        </w:rPr>
        <w:t>São</w:t>
      </w:r>
      <w:r w:rsidR="00C62288" w:rsidRPr="00EA2920">
        <w:rPr>
          <w:rFonts w:ascii="Arial" w:eastAsia="Calibri" w:hAnsi="Arial" w:cs="Arial"/>
          <w:lang w:val="pt-PT"/>
        </w:rPr>
        <w:t xml:space="preserve"> </w:t>
      </w:r>
      <w:r w:rsidRPr="00EA2920">
        <w:rPr>
          <w:rFonts w:ascii="Arial" w:eastAsia="Calibri" w:hAnsi="Arial" w:cs="Arial"/>
          <w:lang w:val="pt-PT"/>
        </w:rPr>
        <w:t>Paulo,</w:t>
      </w:r>
      <w:r w:rsidR="00A87F1C">
        <w:rPr>
          <w:rFonts w:ascii="Arial" w:eastAsia="Calibri" w:hAnsi="Arial" w:cs="Arial"/>
          <w:lang w:val="pt-PT"/>
        </w:rPr>
        <w:t>15</w:t>
      </w:r>
      <w:r w:rsidRPr="00EA2920">
        <w:rPr>
          <w:rFonts w:ascii="Arial" w:eastAsia="Calibri" w:hAnsi="Arial" w:cs="Arial"/>
          <w:lang w:val="pt-PT"/>
        </w:rPr>
        <w:t xml:space="preserve"> de </w:t>
      </w:r>
      <w:r w:rsidR="00A87F1C">
        <w:rPr>
          <w:rFonts w:ascii="Arial" w:eastAsia="Calibri" w:hAnsi="Arial" w:cs="Arial"/>
          <w:lang w:val="pt-PT"/>
        </w:rPr>
        <w:t>Julho</w:t>
      </w:r>
      <w:r w:rsidRPr="00EA2920">
        <w:rPr>
          <w:rFonts w:ascii="Arial" w:eastAsia="Calibri" w:hAnsi="Arial" w:cs="Arial"/>
          <w:lang w:val="pt-PT"/>
        </w:rPr>
        <w:t xml:space="preserve"> de 20</w:t>
      </w:r>
      <w:r w:rsidR="00E33DF1" w:rsidRPr="00EA2920">
        <w:rPr>
          <w:rFonts w:ascii="Arial" w:eastAsia="Calibri" w:hAnsi="Arial" w:cs="Arial"/>
          <w:lang w:val="pt-PT"/>
        </w:rPr>
        <w:t>24</w:t>
      </w:r>
      <w:r w:rsidRPr="00EA2920">
        <w:rPr>
          <w:rFonts w:ascii="Arial" w:eastAsia="Calibri" w:hAnsi="Arial" w:cs="Arial"/>
          <w:lang w:val="pt-PT"/>
        </w:rPr>
        <w:t>.</w:t>
      </w:r>
    </w:p>
    <w:p w:rsidR="003F1DE3" w:rsidRPr="00EA2920" w:rsidRDefault="003F1DE3" w:rsidP="00110EB0">
      <w:pPr>
        <w:spacing w:before="120" w:after="120"/>
        <w:rPr>
          <w:rFonts w:ascii="Arial" w:eastAsia="Calibri" w:hAnsi="Arial" w:cs="Arial"/>
          <w:lang w:val="pt-PT"/>
        </w:rPr>
      </w:pPr>
    </w:p>
    <w:p w:rsidR="00110EB0" w:rsidRPr="00EA2920" w:rsidRDefault="00110EB0" w:rsidP="00110EB0">
      <w:pPr>
        <w:spacing w:before="120" w:after="120"/>
        <w:rPr>
          <w:rFonts w:ascii="Arial" w:eastAsia="Calibri" w:hAnsi="Arial" w:cs="Arial"/>
          <w:b/>
          <w:lang w:val="pt-PT"/>
        </w:rPr>
      </w:pP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r>
      <w:r w:rsidRPr="00EA2920">
        <w:rPr>
          <w:rFonts w:ascii="Arial" w:eastAsia="Calibri" w:hAnsi="Arial" w:cs="Arial"/>
          <w:b/>
          <w:lang w:val="pt-PT"/>
        </w:rPr>
        <w:softHyphen/>
        <w:t>____________________________</w:t>
      </w:r>
    </w:p>
    <w:p w:rsidR="00110EB0" w:rsidRPr="00EA2920" w:rsidRDefault="00110EB0" w:rsidP="00110EB0">
      <w:pPr>
        <w:spacing w:before="120" w:after="120"/>
        <w:rPr>
          <w:rFonts w:ascii="Arial" w:eastAsia="Calibri" w:hAnsi="Arial" w:cs="Arial"/>
          <w:b/>
          <w:lang w:val="pt-PT"/>
        </w:rPr>
      </w:pPr>
      <w:r w:rsidRPr="00EA2920">
        <w:rPr>
          <w:rFonts w:ascii="Arial" w:eastAsia="Calibri" w:hAnsi="Arial" w:cs="Arial"/>
          <w:b/>
          <w:lang w:val="pt-PT"/>
        </w:rPr>
        <w:t>Agente de Contratação</w:t>
      </w:r>
    </w:p>
    <w:p w:rsidR="00110EB0" w:rsidRPr="00EA2920" w:rsidRDefault="00110EB0" w:rsidP="00110EB0">
      <w:pPr>
        <w:spacing w:before="120" w:after="120"/>
        <w:rPr>
          <w:rFonts w:ascii="Arial" w:eastAsia="Calibri" w:hAnsi="Arial" w:cs="Arial"/>
          <w:b/>
          <w:lang w:val="pt-PT"/>
        </w:rPr>
      </w:pPr>
      <w:r w:rsidRPr="00EA2920">
        <w:rPr>
          <w:rFonts w:ascii="Arial" w:eastAsia="Calibri" w:hAnsi="Arial" w:cs="Arial"/>
          <w:b/>
          <w:lang w:val="pt-PT"/>
        </w:rPr>
        <w:t>Portaria nº 010/SUB-CL/2024</w:t>
      </w:r>
    </w:p>
    <w:p w:rsidR="003F1DE3" w:rsidRDefault="003F1DE3" w:rsidP="00110EB0">
      <w:pPr>
        <w:spacing w:before="120" w:after="120"/>
        <w:rPr>
          <w:rFonts w:ascii="Arial" w:eastAsia="Calibri" w:hAnsi="Arial" w:cs="Arial"/>
          <w:b/>
          <w:sz w:val="24"/>
          <w:szCs w:val="24"/>
          <w:lang w:val="pt-PT"/>
        </w:rPr>
      </w:pPr>
    </w:p>
    <w:p w:rsidR="00EA2920" w:rsidRDefault="00EA2920" w:rsidP="00110EB0">
      <w:pPr>
        <w:spacing w:before="120" w:after="120"/>
        <w:rPr>
          <w:rFonts w:ascii="Arial" w:eastAsia="Calibri" w:hAnsi="Arial" w:cs="Arial"/>
          <w:b/>
          <w:sz w:val="24"/>
          <w:szCs w:val="24"/>
          <w:lang w:val="pt-PT"/>
        </w:rPr>
      </w:pPr>
    </w:p>
    <w:p w:rsidR="00EA2920" w:rsidRDefault="00EA2920" w:rsidP="00110EB0">
      <w:pPr>
        <w:spacing w:before="120" w:after="120"/>
        <w:rPr>
          <w:rFonts w:ascii="Arial" w:eastAsia="Calibri" w:hAnsi="Arial" w:cs="Arial"/>
          <w:b/>
          <w:sz w:val="24"/>
          <w:szCs w:val="24"/>
          <w:lang w:val="pt-PT"/>
        </w:rPr>
      </w:pPr>
    </w:p>
    <w:p w:rsidR="003F1DE3" w:rsidRDefault="003F1DE3" w:rsidP="00110EB0">
      <w:pPr>
        <w:spacing w:before="120" w:after="120"/>
        <w:rPr>
          <w:rFonts w:ascii="Arial" w:eastAsia="Calibri" w:hAnsi="Arial" w:cs="Arial"/>
          <w:b/>
          <w:sz w:val="24"/>
          <w:szCs w:val="24"/>
          <w:lang w:val="pt-PT"/>
        </w:rPr>
      </w:pPr>
    </w:p>
    <w:p w:rsidR="00691CF4" w:rsidRDefault="00691CF4" w:rsidP="00110EB0">
      <w:pPr>
        <w:spacing w:before="120" w:after="120"/>
        <w:rPr>
          <w:rFonts w:ascii="Arial" w:eastAsia="Calibri" w:hAnsi="Arial" w:cs="Arial"/>
          <w:b/>
          <w:sz w:val="24"/>
          <w:szCs w:val="24"/>
          <w:lang w:val="pt-PT"/>
        </w:rPr>
      </w:pPr>
    </w:p>
    <w:p w:rsidR="00691CF4" w:rsidRDefault="00691CF4" w:rsidP="00110EB0">
      <w:pPr>
        <w:spacing w:before="120" w:after="120"/>
        <w:rPr>
          <w:rFonts w:ascii="Arial" w:eastAsia="Calibri" w:hAnsi="Arial" w:cs="Arial"/>
          <w:b/>
          <w:sz w:val="24"/>
          <w:szCs w:val="24"/>
          <w:lang w:val="pt-PT"/>
        </w:rPr>
      </w:pPr>
    </w:p>
    <w:p w:rsidR="00691CF4" w:rsidRDefault="00691CF4" w:rsidP="00110EB0">
      <w:pPr>
        <w:spacing w:before="120" w:after="120"/>
        <w:rPr>
          <w:rFonts w:ascii="Arial" w:eastAsia="Calibri" w:hAnsi="Arial" w:cs="Arial"/>
          <w:b/>
          <w:sz w:val="24"/>
          <w:szCs w:val="24"/>
          <w:lang w:val="pt-PT"/>
        </w:rPr>
      </w:pPr>
    </w:p>
    <w:p w:rsidR="00691CF4" w:rsidRDefault="00691CF4" w:rsidP="00110EB0">
      <w:pPr>
        <w:spacing w:before="120" w:after="120"/>
        <w:rPr>
          <w:rFonts w:ascii="Arial" w:eastAsia="Calibri" w:hAnsi="Arial" w:cs="Arial"/>
          <w:b/>
          <w:sz w:val="24"/>
          <w:szCs w:val="24"/>
          <w:lang w:val="pt-PT"/>
        </w:rPr>
      </w:pPr>
    </w:p>
    <w:p w:rsidR="00691CF4" w:rsidRDefault="00691CF4" w:rsidP="00110EB0">
      <w:pPr>
        <w:spacing w:before="120" w:after="120"/>
        <w:rPr>
          <w:rFonts w:ascii="Arial" w:eastAsia="Calibri" w:hAnsi="Arial" w:cs="Arial"/>
          <w:b/>
          <w:sz w:val="24"/>
          <w:szCs w:val="24"/>
          <w:lang w:val="pt-PT"/>
        </w:rPr>
      </w:pPr>
    </w:p>
    <w:p w:rsidR="00691CF4" w:rsidRDefault="00691CF4" w:rsidP="00110EB0">
      <w:pPr>
        <w:spacing w:before="120" w:after="120"/>
        <w:rPr>
          <w:rFonts w:ascii="Arial" w:eastAsia="Calibri" w:hAnsi="Arial" w:cs="Arial"/>
          <w:b/>
          <w:sz w:val="24"/>
          <w:szCs w:val="24"/>
          <w:lang w:val="pt-PT"/>
        </w:rPr>
      </w:pPr>
    </w:p>
    <w:p w:rsidR="00691CF4" w:rsidRDefault="00691CF4" w:rsidP="00110EB0">
      <w:pPr>
        <w:spacing w:before="120" w:after="120"/>
        <w:rPr>
          <w:rFonts w:ascii="Arial" w:eastAsia="Calibri" w:hAnsi="Arial" w:cs="Arial"/>
          <w:b/>
          <w:sz w:val="24"/>
          <w:szCs w:val="24"/>
          <w:lang w:val="pt-PT"/>
        </w:rPr>
      </w:pPr>
    </w:p>
    <w:p w:rsidR="00691CF4" w:rsidRDefault="00691CF4" w:rsidP="00110EB0">
      <w:pPr>
        <w:spacing w:before="120" w:after="120"/>
        <w:rPr>
          <w:rFonts w:ascii="Arial" w:eastAsia="Calibri" w:hAnsi="Arial" w:cs="Arial"/>
          <w:b/>
          <w:sz w:val="24"/>
          <w:szCs w:val="24"/>
          <w:lang w:val="pt-PT"/>
        </w:rPr>
      </w:pPr>
    </w:p>
    <w:p w:rsidR="003F1DE3" w:rsidRDefault="003F1DE3" w:rsidP="00110EB0">
      <w:pPr>
        <w:spacing w:before="120" w:after="120"/>
        <w:rPr>
          <w:rFonts w:ascii="Arial" w:eastAsia="Calibri" w:hAnsi="Arial" w:cs="Arial"/>
          <w:b/>
          <w:sz w:val="24"/>
          <w:szCs w:val="24"/>
          <w:lang w:val="pt-PT"/>
        </w:rPr>
      </w:pPr>
    </w:p>
    <w:p w:rsidR="005E3D46" w:rsidRDefault="007F044F" w:rsidP="005E3D46">
      <w:pPr>
        <w:spacing w:after="0" w:line="240" w:lineRule="auto"/>
        <w:rPr>
          <w:rFonts w:ascii="Arial" w:hAnsi="Arial" w:cs="Arial"/>
          <w:b/>
        </w:rPr>
      </w:pPr>
      <w:r>
        <w:rPr>
          <w:rFonts w:ascii="Arial" w:hAnsi="Arial" w:cs="Arial"/>
          <w:b/>
          <w:bCs/>
        </w:rPr>
        <w:lastRenderedPageBreak/>
        <w:t xml:space="preserve">CONCORRÊNCIA </w:t>
      </w:r>
      <w:r w:rsidR="00ED508F">
        <w:rPr>
          <w:rFonts w:ascii="Arial" w:hAnsi="Arial" w:cs="Arial"/>
          <w:b/>
          <w:bCs/>
        </w:rPr>
        <w:t>PRESENCIAL</w:t>
      </w:r>
      <w:r>
        <w:rPr>
          <w:rFonts w:ascii="Arial" w:hAnsi="Arial" w:cs="Arial"/>
          <w:b/>
          <w:bCs/>
        </w:rPr>
        <w:t xml:space="preserve"> Nº 900</w:t>
      </w:r>
      <w:r w:rsidR="003D6E36">
        <w:rPr>
          <w:rFonts w:ascii="Arial" w:hAnsi="Arial" w:cs="Arial"/>
          <w:b/>
          <w:bCs/>
        </w:rPr>
        <w:t>1</w:t>
      </w:r>
      <w:r>
        <w:rPr>
          <w:rFonts w:ascii="Arial" w:hAnsi="Arial" w:cs="Arial"/>
          <w:b/>
          <w:bCs/>
        </w:rPr>
        <w:t>0/2024</w:t>
      </w:r>
    </w:p>
    <w:p w:rsidR="005E3D46" w:rsidRDefault="005E3D46" w:rsidP="005E3D46">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5E3D46" w:rsidRPr="000E3146" w:rsidRDefault="005E3D46" w:rsidP="005E3D46">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5E3D46" w:rsidP="005E3D46">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F16246" w:rsidRDefault="00F16246" w:rsidP="00B05034">
      <w:pPr>
        <w:spacing w:line="360" w:lineRule="auto"/>
        <w:jc w:val="center"/>
        <w:rPr>
          <w:rFonts w:ascii="Arial" w:eastAsia="Calibri" w:hAnsi="Arial" w:cs="Arial"/>
          <w:b/>
          <w:bCs/>
          <w:caps/>
          <w:sz w:val="24"/>
          <w:szCs w:val="24"/>
        </w:rPr>
      </w:pPr>
    </w:p>
    <w:p w:rsidR="00B05034" w:rsidRPr="00B05034" w:rsidRDefault="00B05034" w:rsidP="00B05034">
      <w:pPr>
        <w:spacing w:line="360" w:lineRule="auto"/>
        <w:jc w:val="center"/>
        <w:rPr>
          <w:rFonts w:ascii="Arial" w:eastAsia="Calibri" w:hAnsi="Arial" w:cs="Arial"/>
          <w:b/>
          <w:bCs/>
          <w:caps/>
          <w:sz w:val="24"/>
          <w:szCs w:val="24"/>
        </w:rPr>
      </w:pPr>
      <w:r w:rsidRPr="00B05034">
        <w:rPr>
          <w:rFonts w:ascii="Arial" w:eastAsia="Calibri" w:hAnsi="Arial" w:cs="Arial"/>
          <w:b/>
          <w:bCs/>
          <w:caps/>
          <w:sz w:val="24"/>
          <w:szCs w:val="24"/>
        </w:rPr>
        <w:t>ANEXO I</w:t>
      </w:r>
    </w:p>
    <w:p w:rsidR="000E3146" w:rsidRPr="009071BA" w:rsidRDefault="000E3146" w:rsidP="00F706AA">
      <w:pPr>
        <w:spacing w:after="0"/>
        <w:jc w:val="center"/>
        <w:rPr>
          <w:rFonts w:ascii="Arial" w:eastAsia="Calibri" w:hAnsi="Arial" w:cs="Arial"/>
          <w:b/>
          <w:sz w:val="24"/>
          <w:szCs w:val="24"/>
          <w:lang w:val="pt-PT"/>
        </w:rPr>
      </w:pPr>
      <w:r w:rsidRPr="00CD0CA7">
        <w:rPr>
          <w:rFonts w:ascii="Arial" w:eastAsiaTheme="minorEastAsia" w:hAnsi="Arial" w:cs="Arial"/>
          <w:b/>
          <w:sz w:val="24"/>
          <w:szCs w:val="24"/>
        </w:rPr>
        <w:t>I</w:t>
      </w:r>
      <w:r w:rsidRPr="00CD0CA7">
        <w:rPr>
          <w:rFonts w:ascii="Arial" w:eastAsia="Calibri" w:hAnsi="Arial" w:cs="Arial"/>
          <w:sz w:val="24"/>
          <w:szCs w:val="24"/>
          <w:lang w:val="pt-PT"/>
        </w:rPr>
        <w:t xml:space="preserve"> – </w:t>
      </w:r>
      <w:r w:rsidRPr="009071BA">
        <w:rPr>
          <w:rFonts w:ascii="Arial" w:eastAsia="Calibri" w:hAnsi="Arial" w:cs="Arial"/>
          <w:b/>
          <w:sz w:val="24"/>
          <w:szCs w:val="24"/>
          <w:lang w:val="pt-PT"/>
        </w:rPr>
        <w:t>TERMO DE REFERÊNCIA;</w:t>
      </w:r>
    </w:p>
    <w:p w:rsidR="00282353" w:rsidRPr="00F16246" w:rsidRDefault="00282353" w:rsidP="009071BA">
      <w:pPr>
        <w:spacing w:after="0"/>
        <w:rPr>
          <w:rFonts w:ascii="Arial" w:eastAsia="Calibri" w:hAnsi="Arial" w:cs="Arial"/>
          <w:sz w:val="16"/>
          <w:szCs w:val="16"/>
          <w:lang w:val="pt-PT"/>
        </w:rPr>
      </w:pPr>
    </w:p>
    <w:p w:rsidR="008E5C40" w:rsidRPr="00F16246" w:rsidRDefault="008E5C40" w:rsidP="008E5C40">
      <w:pPr>
        <w:tabs>
          <w:tab w:val="left" w:pos="1418"/>
        </w:tabs>
        <w:spacing w:after="0" w:line="276" w:lineRule="auto"/>
        <w:ind w:left="1418" w:hanging="1418"/>
        <w:jc w:val="both"/>
        <w:rPr>
          <w:rFonts w:ascii="Arial" w:hAnsi="Arial" w:cs="Arial"/>
          <w:sz w:val="16"/>
          <w:szCs w:val="16"/>
        </w:rPr>
      </w:pPr>
    </w:p>
    <w:p w:rsidR="00C47D2E" w:rsidRPr="00C47D2E" w:rsidRDefault="003D6E36" w:rsidP="00143170">
      <w:pPr>
        <w:spacing w:after="0" w:line="240" w:lineRule="auto"/>
        <w:jc w:val="both"/>
        <w:rPr>
          <w:rFonts w:ascii="Arial" w:hAnsi="Arial" w:cs="Arial"/>
        </w:rPr>
      </w:pPr>
      <w:r w:rsidRPr="003D6E36">
        <w:rPr>
          <w:rFonts w:ascii="Arial" w:hAnsi="Arial" w:cs="Arial"/>
        </w:rPr>
        <w:t>CONTRATAÇÃO DE EMPRESA DE ENGENHARIA OU ARQUITETURA PARA EXECUÇÃO DE OBRAS PARA A ADEQUAÇÃO E AMPLIAÇÃO DO CENTRO INTEGRADO DE ATIVIDADES - INOCOOP, SITO À RUA ANTÔNIO CANUTI, 260 – PARQUE FLAMENGO – SÃO PAULO/SP</w:t>
      </w:r>
      <w:r w:rsidR="00C47D2E" w:rsidRPr="00C47D2E">
        <w:rPr>
          <w:rFonts w:ascii="Arial" w:hAnsi="Arial" w:cs="Arial"/>
        </w:rPr>
        <w:t>.</w:t>
      </w:r>
    </w:p>
    <w:p w:rsidR="00C47D2E" w:rsidRPr="00C47D2E" w:rsidRDefault="00C47D2E" w:rsidP="00C47D2E">
      <w:pPr>
        <w:spacing w:after="0" w:line="276" w:lineRule="auto"/>
        <w:jc w:val="both"/>
        <w:rPr>
          <w:rFonts w:ascii="Arial" w:hAnsi="Arial" w:cs="Arial"/>
          <w:sz w:val="16"/>
          <w:szCs w:val="16"/>
        </w:rPr>
      </w:pPr>
    </w:p>
    <w:p w:rsidR="00C47D2E" w:rsidRPr="00C47D2E" w:rsidRDefault="00C47D2E" w:rsidP="00C47D2E">
      <w:pPr>
        <w:spacing w:after="0" w:line="276" w:lineRule="auto"/>
        <w:jc w:val="both"/>
        <w:rPr>
          <w:rFonts w:ascii="Arial" w:hAnsi="Arial" w:cs="Arial"/>
        </w:rPr>
      </w:pPr>
      <w:r w:rsidRPr="00143170">
        <w:rPr>
          <w:rFonts w:ascii="Arial" w:hAnsi="Arial" w:cs="Arial"/>
          <w:b/>
        </w:rPr>
        <w:t>1.</w:t>
      </w:r>
      <w:r w:rsidRPr="00C47D2E">
        <w:rPr>
          <w:rFonts w:ascii="Arial" w:hAnsi="Arial" w:cs="Arial"/>
        </w:rPr>
        <w:t xml:space="preserve"> </w:t>
      </w:r>
      <w:r w:rsidRPr="00143170">
        <w:rPr>
          <w:rFonts w:ascii="Arial" w:hAnsi="Arial" w:cs="Arial"/>
          <w:b/>
        </w:rPr>
        <w:t>OBJETO</w:t>
      </w:r>
    </w:p>
    <w:p w:rsidR="00C47D2E" w:rsidRDefault="003D6E36" w:rsidP="00143170">
      <w:pPr>
        <w:spacing w:after="0" w:line="240" w:lineRule="auto"/>
        <w:jc w:val="both"/>
        <w:rPr>
          <w:rFonts w:ascii="Arial" w:hAnsi="Arial" w:cs="Arial"/>
        </w:rPr>
      </w:pPr>
      <w:r w:rsidRPr="003D6E36">
        <w:rPr>
          <w:rFonts w:ascii="Arial" w:hAnsi="Arial" w:cs="Arial"/>
        </w:rPr>
        <w:t>O objeto deste Termo de Referência é a contratação de empresa especializada em engenharia para a adequação e ampliação do Centro Integrado de Atividades – INOCOOP - para a construção de vestiários, cobertura metálica para quadra poliesportiva, arquibancada, cozinha solidária e salas de atendimento, sito à Rua Antônio Canuti, 260 - Parque Flamengo- São Paulo - SP</w:t>
      </w:r>
      <w:r w:rsidR="00C47D2E" w:rsidRPr="00C47D2E">
        <w:rPr>
          <w:rFonts w:ascii="Arial" w:hAnsi="Arial" w:cs="Arial"/>
        </w:rPr>
        <w:t>.</w:t>
      </w:r>
    </w:p>
    <w:p w:rsidR="00143170" w:rsidRPr="00C47D2E" w:rsidRDefault="00143170" w:rsidP="00143170">
      <w:pPr>
        <w:spacing w:after="0" w:line="240" w:lineRule="auto"/>
        <w:jc w:val="both"/>
        <w:rPr>
          <w:rFonts w:ascii="Arial" w:hAnsi="Arial" w:cs="Arial"/>
        </w:rPr>
      </w:pPr>
    </w:p>
    <w:p w:rsidR="00C47D2E" w:rsidRPr="00C47D2E" w:rsidRDefault="00C47D2E" w:rsidP="00C47D2E">
      <w:pPr>
        <w:spacing w:after="0" w:line="276" w:lineRule="auto"/>
        <w:jc w:val="both"/>
        <w:rPr>
          <w:rFonts w:ascii="Arial" w:hAnsi="Arial" w:cs="Arial"/>
        </w:rPr>
      </w:pPr>
      <w:r w:rsidRPr="00143170">
        <w:rPr>
          <w:rFonts w:ascii="Arial" w:hAnsi="Arial" w:cs="Arial"/>
          <w:b/>
        </w:rPr>
        <w:t>2.</w:t>
      </w:r>
      <w:r w:rsidRPr="00C47D2E">
        <w:rPr>
          <w:rFonts w:ascii="Arial" w:hAnsi="Arial" w:cs="Arial"/>
        </w:rPr>
        <w:t xml:space="preserve"> </w:t>
      </w:r>
      <w:r w:rsidRPr="00143170">
        <w:rPr>
          <w:rFonts w:ascii="Arial" w:hAnsi="Arial" w:cs="Arial"/>
          <w:b/>
        </w:rPr>
        <w:t>JUSTIFICATIVA</w:t>
      </w:r>
    </w:p>
    <w:p w:rsidR="00143170" w:rsidRDefault="00143170" w:rsidP="00C47D2E">
      <w:pPr>
        <w:spacing w:after="0" w:line="276" w:lineRule="auto"/>
        <w:jc w:val="both"/>
        <w:rPr>
          <w:rFonts w:ascii="Arial" w:hAnsi="Arial" w:cs="Arial"/>
        </w:rPr>
      </w:pPr>
    </w:p>
    <w:p w:rsidR="00C47D2E" w:rsidRDefault="00C47D2E" w:rsidP="00143170">
      <w:pPr>
        <w:spacing w:after="0" w:line="240" w:lineRule="auto"/>
        <w:jc w:val="both"/>
        <w:rPr>
          <w:rFonts w:ascii="Arial" w:hAnsi="Arial" w:cs="Arial"/>
        </w:rPr>
      </w:pPr>
      <w:r w:rsidRPr="00143170">
        <w:rPr>
          <w:rFonts w:ascii="Arial" w:hAnsi="Arial" w:cs="Arial"/>
          <w:b/>
        </w:rPr>
        <w:t>2.1</w:t>
      </w:r>
      <w:r w:rsidRPr="00C47D2E">
        <w:rPr>
          <w:rFonts w:ascii="Arial" w:hAnsi="Arial" w:cs="Arial"/>
        </w:rPr>
        <w:t xml:space="preserve"> </w:t>
      </w:r>
      <w:r w:rsidR="003D6E36" w:rsidRPr="003D6E36">
        <w:rPr>
          <w:rFonts w:ascii="Arial" w:hAnsi="Arial" w:cs="Arial"/>
        </w:rPr>
        <w:t>O presente Termo de Referência visa fornecer subsídios para a contratação de empresa especializada em engenharia para execução de obras de adequação e ampliação do Centro Integrado de Atividades – INOCOOP -, sito à Rua Antônio Canuti, 260 - Parque Flamengo- São Paulo – SP</w:t>
      </w:r>
      <w:r w:rsidRPr="00C47D2E">
        <w:rPr>
          <w:rFonts w:ascii="Arial" w:hAnsi="Arial" w:cs="Arial"/>
        </w:rPr>
        <w:t>;</w:t>
      </w:r>
    </w:p>
    <w:p w:rsidR="00143170" w:rsidRPr="00C47D2E" w:rsidRDefault="00143170" w:rsidP="00143170">
      <w:pPr>
        <w:spacing w:after="0" w:line="240" w:lineRule="auto"/>
        <w:jc w:val="both"/>
        <w:rPr>
          <w:rFonts w:ascii="Arial" w:hAnsi="Arial" w:cs="Arial"/>
        </w:rPr>
      </w:pPr>
    </w:p>
    <w:p w:rsidR="00C47D2E" w:rsidRDefault="00C47D2E" w:rsidP="00C47D2E">
      <w:pPr>
        <w:spacing w:after="0" w:line="276" w:lineRule="auto"/>
        <w:jc w:val="both"/>
        <w:rPr>
          <w:rFonts w:ascii="Arial" w:hAnsi="Arial" w:cs="Arial"/>
        </w:rPr>
      </w:pPr>
      <w:r w:rsidRPr="00143170">
        <w:rPr>
          <w:rFonts w:ascii="Arial" w:hAnsi="Arial" w:cs="Arial"/>
          <w:b/>
        </w:rPr>
        <w:t>2.2</w:t>
      </w:r>
      <w:r w:rsidRPr="00C47D2E">
        <w:rPr>
          <w:rFonts w:ascii="Arial" w:hAnsi="Arial" w:cs="Arial"/>
        </w:rPr>
        <w:t xml:space="preserve"> </w:t>
      </w:r>
      <w:r w:rsidR="003D6E36" w:rsidRPr="003D6E36">
        <w:rPr>
          <w:rFonts w:ascii="Arial" w:hAnsi="Arial" w:cs="Arial"/>
        </w:rPr>
        <w:t>Os serviços a serem contratados abrangem uma série de intervenções, tais como: cobertura da quadr</w:t>
      </w:r>
      <w:r w:rsidR="003D6E36">
        <w:rPr>
          <w:rFonts w:ascii="Arial" w:hAnsi="Arial" w:cs="Arial"/>
        </w:rPr>
        <w:t>a, acesso à quadra pela Rua Anto</w:t>
      </w:r>
      <w:r w:rsidR="003D6E36" w:rsidRPr="003D6E36">
        <w:rPr>
          <w:rFonts w:ascii="Arial" w:hAnsi="Arial" w:cs="Arial"/>
        </w:rPr>
        <w:t>nio Canuti, arquibancada, construção de vestiários, cozinha solidária e salas de atendimento de múltiplo uso</w:t>
      </w:r>
      <w:r w:rsidRPr="00C47D2E">
        <w:rPr>
          <w:rFonts w:ascii="Arial" w:hAnsi="Arial" w:cs="Arial"/>
        </w:rPr>
        <w:t>;</w:t>
      </w:r>
    </w:p>
    <w:p w:rsidR="00526569" w:rsidRDefault="00526569" w:rsidP="00C47D2E">
      <w:pPr>
        <w:spacing w:after="0" w:line="276" w:lineRule="auto"/>
        <w:jc w:val="both"/>
        <w:rPr>
          <w:rFonts w:ascii="Arial" w:hAnsi="Arial" w:cs="Arial"/>
        </w:rPr>
      </w:pPr>
    </w:p>
    <w:p w:rsidR="00526569" w:rsidRDefault="00526569" w:rsidP="00C47D2E">
      <w:pPr>
        <w:spacing w:after="0" w:line="276" w:lineRule="auto"/>
        <w:jc w:val="both"/>
        <w:rPr>
          <w:rFonts w:ascii="Arial" w:hAnsi="Arial" w:cs="Arial"/>
        </w:rPr>
      </w:pPr>
      <w:r w:rsidRPr="00143170">
        <w:rPr>
          <w:rFonts w:ascii="Arial" w:hAnsi="Arial" w:cs="Arial"/>
          <w:b/>
        </w:rPr>
        <w:t>2.</w:t>
      </w:r>
      <w:r>
        <w:rPr>
          <w:rFonts w:ascii="Arial" w:hAnsi="Arial" w:cs="Arial"/>
          <w:b/>
        </w:rPr>
        <w:t>3</w:t>
      </w:r>
      <w:r w:rsidRPr="00C47D2E">
        <w:rPr>
          <w:rFonts w:ascii="Arial" w:hAnsi="Arial" w:cs="Arial"/>
        </w:rPr>
        <w:t xml:space="preserve"> </w:t>
      </w:r>
      <w:r w:rsidR="003D6E36" w:rsidRPr="003D6E36">
        <w:rPr>
          <w:rFonts w:ascii="Arial" w:hAnsi="Arial" w:cs="Arial"/>
        </w:rPr>
        <w:t>Este conjunto de operações desenvolvidas em uma área urbanas carentes deverá contribuir para uma reabilitação das estruturas sociais, econômicas e culturais locais, e consequentemente, melhoria da qualidade de vida de comunidade local</w:t>
      </w:r>
      <w:r w:rsidRPr="00C47D2E">
        <w:rPr>
          <w:rFonts w:ascii="Arial" w:hAnsi="Arial" w:cs="Arial"/>
        </w:rPr>
        <w:t>;</w:t>
      </w:r>
    </w:p>
    <w:p w:rsidR="003D6E36" w:rsidRDefault="003D6E36" w:rsidP="00C47D2E">
      <w:pPr>
        <w:spacing w:after="0" w:line="276" w:lineRule="auto"/>
        <w:jc w:val="both"/>
        <w:rPr>
          <w:rFonts w:ascii="Arial" w:hAnsi="Arial" w:cs="Arial"/>
        </w:rPr>
      </w:pPr>
    </w:p>
    <w:p w:rsidR="003D6E36" w:rsidRDefault="003D6E36" w:rsidP="00C47D2E">
      <w:pPr>
        <w:spacing w:after="0" w:line="276" w:lineRule="auto"/>
        <w:jc w:val="both"/>
        <w:rPr>
          <w:rFonts w:ascii="Arial" w:hAnsi="Arial" w:cs="Arial"/>
        </w:rPr>
      </w:pPr>
      <w:r w:rsidRPr="00143170">
        <w:rPr>
          <w:rFonts w:ascii="Arial" w:hAnsi="Arial" w:cs="Arial"/>
          <w:b/>
        </w:rPr>
        <w:t>2.</w:t>
      </w:r>
      <w:r>
        <w:rPr>
          <w:rFonts w:ascii="Arial" w:hAnsi="Arial" w:cs="Arial"/>
          <w:b/>
        </w:rPr>
        <w:t>4</w:t>
      </w:r>
      <w:r w:rsidRPr="00C47D2E">
        <w:rPr>
          <w:rFonts w:ascii="Arial" w:hAnsi="Arial" w:cs="Arial"/>
        </w:rPr>
        <w:t xml:space="preserve"> </w:t>
      </w:r>
      <w:r w:rsidRPr="003D6E36">
        <w:rPr>
          <w:rFonts w:ascii="Arial" w:hAnsi="Arial" w:cs="Arial"/>
        </w:rPr>
        <w:t>Os serviços a serem contratados abrangem uma série de intervenções visando a melhoria das condições do espaço em questão. Isso inclui a adequação da área, conforme o projeto básico preliminar</w:t>
      </w:r>
      <w:r w:rsidRPr="00C47D2E">
        <w:rPr>
          <w:rFonts w:ascii="Arial" w:hAnsi="Arial" w:cs="Arial"/>
        </w:rPr>
        <w:t>;</w:t>
      </w:r>
    </w:p>
    <w:p w:rsidR="003D6E36" w:rsidRDefault="003D6E36" w:rsidP="00C47D2E">
      <w:pPr>
        <w:spacing w:after="0" w:line="276" w:lineRule="auto"/>
        <w:jc w:val="both"/>
        <w:rPr>
          <w:rFonts w:ascii="Arial" w:hAnsi="Arial" w:cs="Arial"/>
        </w:rPr>
      </w:pPr>
    </w:p>
    <w:p w:rsidR="003D6E36" w:rsidRDefault="003D6E36" w:rsidP="00C47D2E">
      <w:pPr>
        <w:spacing w:after="0" w:line="276" w:lineRule="auto"/>
        <w:jc w:val="both"/>
        <w:rPr>
          <w:rFonts w:ascii="Arial" w:hAnsi="Arial" w:cs="Arial"/>
        </w:rPr>
      </w:pPr>
      <w:r w:rsidRPr="00143170">
        <w:rPr>
          <w:rFonts w:ascii="Arial" w:hAnsi="Arial" w:cs="Arial"/>
          <w:b/>
        </w:rPr>
        <w:t>2.</w:t>
      </w:r>
      <w:r>
        <w:rPr>
          <w:rFonts w:ascii="Arial" w:hAnsi="Arial" w:cs="Arial"/>
          <w:b/>
        </w:rPr>
        <w:t>5</w:t>
      </w:r>
      <w:r w:rsidRPr="00C47D2E">
        <w:rPr>
          <w:rFonts w:ascii="Arial" w:hAnsi="Arial" w:cs="Arial"/>
        </w:rPr>
        <w:t xml:space="preserve"> </w:t>
      </w:r>
      <w:r w:rsidRPr="003D6E36">
        <w:rPr>
          <w:rFonts w:ascii="Arial" w:hAnsi="Arial" w:cs="Arial"/>
        </w:rPr>
        <w:t>A área de intervenção deve ser isolada através da instalação de tapumes e/ou telas de proteção, bem como estar devidamente sinalizada pela CONTRATADA, para que a população não permaneça na área de intervenção</w:t>
      </w:r>
      <w:r w:rsidRPr="00C47D2E">
        <w:rPr>
          <w:rFonts w:ascii="Arial" w:hAnsi="Arial" w:cs="Arial"/>
        </w:rPr>
        <w:t>;</w:t>
      </w:r>
    </w:p>
    <w:p w:rsidR="00C47D2E" w:rsidRDefault="00C47D2E" w:rsidP="00C47D2E">
      <w:pPr>
        <w:spacing w:after="0" w:line="276" w:lineRule="auto"/>
        <w:jc w:val="both"/>
        <w:rPr>
          <w:rFonts w:ascii="Arial" w:hAnsi="Arial" w:cs="Arial"/>
        </w:rPr>
      </w:pPr>
    </w:p>
    <w:p w:rsidR="00C47D2E" w:rsidRPr="00C47D2E" w:rsidRDefault="00E9075E" w:rsidP="00C47D2E">
      <w:pPr>
        <w:spacing w:after="0" w:line="276" w:lineRule="auto"/>
        <w:jc w:val="both"/>
        <w:rPr>
          <w:rFonts w:ascii="Arial" w:hAnsi="Arial" w:cs="Arial"/>
        </w:rPr>
      </w:pPr>
      <w:r>
        <w:rPr>
          <w:rFonts w:ascii="Arial" w:hAnsi="Arial" w:cs="Arial"/>
          <w:noProof/>
          <w:lang w:eastAsia="pt-BR"/>
        </w:rPr>
        <w:lastRenderedPageBreak/>
        <w:drawing>
          <wp:inline distT="0" distB="0" distL="0" distR="0">
            <wp:extent cx="4385972" cy="2500208"/>
            <wp:effectExtent l="19050" t="0" r="0" b="0"/>
            <wp:docPr id="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srcRect/>
                    <a:stretch>
                      <a:fillRect/>
                    </a:stretch>
                  </pic:blipFill>
                  <pic:spPr bwMode="auto">
                    <a:xfrm>
                      <a:off x="0" y="0"/>
                      <a:ext cx="4386526" cy="2500524"/>
                    </a:xfrm>
                    <a:prstGeom prst="rect">
                      <a:avLst/>
                    </a:prstGeom>
                    <a:noFill/>
                    <a:ln w="9525">
                      <a:noFill/>
                      <a:miter lim="800000"/>
                      <a:headEnd/>
                      <a:tailEnd/>
                    </a:ln>
                  </pic:spPr>
                </pic:pic>
              </a:graphicData>
            </a:graphic>
          </wp:inline>
        </w:drawing>
      </w:r>
    </w:p>
    <w:p w:rsidR="00C47D2E" w:rsidRPr="00C47D2E" w:rsidRDefault="00C47D2E" w:rsidP="00C47D2E">
      <w:pPr>
        <w:spacing w:after="0" w:line="276" w:lineRule="auto"/>
        <w:jc w:val="both"/>
        <w:rPr>
          <w:rFonts w:ascii="Arial" w:hAnsi="Arial" w:cs="Arial"/>
        </w:rPr>
      </w:pPr>
      <w:r w:rsidRPr="00C47D2E">
        <w:rPr>
          <w:rFonts w:ascii="Arial" w:hAnsi="Arial" w:cs="Arial"/>
        </w:rPr>
        <w:t>FIGURA 1 – Imagem aérea do local de intervenção obtida através do Google Maps.</w:t>
      </w:r>
    </w:p>
    <w:p w:rsidR="00143170" w:rsidRDefault="00143170" w:rsidP="00C47D2E">
      <w:pPr>
        <w:spacing w:after="0" w:line="276" w:lineRule="auto"/>
        <w:jc w:val="both"/>
        <w:rPr>
          <w:rFonts w:ascii="Arial" w:hAnsi="Arial" w:cs="Arial"/>
        </w:rPr>
      </w:pPr>
    </w:p>
    <w:p w:rsidR="00C47D2E" w:rsidRPr="00143170" w:rsidRDefault="00C47D2E" w:rsidP="009E46DE">
      <w:pPr>
        <w:pStyle w:val="PargrafodaLista"/>
        <w:numPr>
          <w:ilvl w:val="0"/>
          <w:numId w:val="62"/>
        </w:numPr>
        <w:spacing w:after="0" w:line="276" w:lineRule="auto"/>
        <w:ind w:left="284" w:hanging="284"/>
        <w:jc w:val="both"/>
        <w:rPr>
          <w:rFonts w:ascii="Arial" w:hAnsi="Arial" w:cs="Arial"/>
          <w:b/>
        </w:rPr>
      </w:pPr>
      <w:r w:rsidRPr="00143170">
        <w:rPr>
          <w:rFonts w:ascii="Arial" w:hAnsi="Arial" w:cs="Arial"/>
          <w:b/>
        </w:rPr>
        <w:t>INFORMAÇÕES DISPONÍVEIS</w:t>
      </w:r>
    </w:p>
    <w:p w:rsidR="00143170" w:rsidRPr="00143170" w:rsidRDefault="00143170" w:rsidP="00143170">
      <w:pPr>
        <w:pStyle w:val="PargrafodaLista"/>
        <w:spacing w:after="0" w:line="276" w:lineRule="auto"/>
        <w:ind w:left="360"/>
        <w:jc w:val="both"/>
        <w:rPr>
          <w:rFonts w:ascii="Arial" w:hAnsi="Arial" w:cs="Arial"/>
        </w:rPr>
      </w:pPr>
    </w:p>
    <w:p w:rsidR="00C47D2E" w:rsidRPr="00C47D2E" w:rsidRDefault="00C47D2E" w:rsidP="00143170">
      <w:pPr>
        <w:spacing w:after="0" w:line="240" w:lineRule="auto"/>
        <w:jc w:val="both"/>
        <w:rPr>
          <w:rFonts w:ascii="Arial" w:hAnsi="Arial" w:cs="Arial"/>
        </w:rPr>
      </w:pPr>
      <w:r w:rsidRPr="00C47D2E">
        <w:rPr>
          <w:rFonts w:ascii="Arial" w:hAnsi="Arial" w:cs="Arial"/>
        </w:rPr>
        <w:t>Os documentos objetivados neste Termo de Referência estão disponíveis em meio</w:t>
      </w:r>
      <w:r w:rsidR="00143170">
        <w:rPr>
          <w:rFonts w:ascii="Arial" w:hAnsi="Arial" w:cs="Arial"/>
        </w:rPr>
        <w:t xml:space="preserve"> </w:t>
      </w:r>
      <w:r w:rsidRPr="00C47D2E">
        <w:rPr>
          <w:rFonts w:ascii="Arial" w:hAnsi="Arial" w:cs="Arial"/>
        </w:rPr>
        <w:t>digital, na SUBPREFEITURA DE CAMPO LIMPO.</w:t>
      </w:r>
    </w:p>
    <w:p w:rsidR="00C47D2E" w:rsidRDefault="00C47D2E" w:rsidP="00143170">
      <w:pPr>
        <w:spacing w:after="0" w:line="240" w:lineRule="auto"/>
        <w:jc w:val="both"/>
        <w:rPr>
          <w:rFonts w:ascii="Arial" w:hAnsi="Arial" w:cs="Arial"/>
        </w:rPr>
      </w:pPr>
      <w:r w:rsidRPr="00C47D2E">
        <w:rPr>
          <w:rFonts w:ascii="Arial" w:hAnsi="Arial" w:cs="Arial"/>
        </w:rPr>
        <w:t>Tais documentos serão fornecidos aos CONCORRENTES por ocasião da publicação do</w:t>
      </w:r>
      <w:r w:rsidR="00143170">
        <w:rPr>
          <w:rFonts w:ascii="Arial" w:hAnsi="Arial" w:cs="Arial"/>
        </w:rPr>
        <w:t xml:space="preserve"> </w:t>
      </w:r>
      <w:r w:rsidRPr="00C47D2E">
        <w:rPr>
          <w:rFonts w:ascii="Arial" w:hAnsi="Arial" w:cs="Arial"/>
        </w:rPr>
        <w:t>Edital.</w:t>
      </w:r>
    </w:p>
    <w:p w:rsidR="00143170" w:rsidRPr="00C47D2E" w:rsidRDefault="00143170" w:rsidP="00143170">
      <w:pPr>
        <w:spacing w:after="0" w:line="240" w:lineRule="auto"/>
        <w:jc w:val="both"/>
        <w:rPr>
          <w:rFonts w:ascii="Arial" w:hAnsi="Arial" w:cs="Arial"/>
        </w:rPr>
      </w:pPr>
    </w:p>
    <w:p w:rsidR="00C47D2E" w:rsidRPr="00C47D2E" w:rsidRDefault="00C47D2E" w:rsidP="00C47D2E">
      <w:pPr>
        <w:spacing w:after="0" w:line="276" w:lineRule="auto"/>
        <w:jc w:val="both"/>
        <w:rPr>
          <w:rFonts w:ascii="Arial" w:hAnsi="Arial" w:cs="Arial"/>
        </w:rPr>
      </w:pPr>
      <w:r w:rsidRPr="00143170">
        <w:rPr>
          <w:rFonts w:ascii="Arial" w:hAnsi="Arial" w:cs="Arial"/>
          <w:b/>
        </w:rPr>
        <w:t>4.</w:t>
      </w:r>
      <w:r w:rsidRPr="00C47D2E">
        <w:rPr>
          <w:rFonts w:ascii="Arial" w:hAnsi="Arial" w:cs="Arial"/>
        </w:rPr>
        <w:t xml:space="preserve"> </w:t>
      </w:r>
      <w:r w:rsidRPr="00143170">
        <w:rPr>
          <w:rFonts w:ascii="Arial" w:hAnsi="Arial" w:cs="Arial"/>
          <w:b/>
        </w:rPr>
        <w:t>ESCOPO DOS SERVIÇOS</w:t>
      </w:r>
    </w:p>
    <w:p w:rsidR="00143170" w:rsidRDefault="00143170" w:rsidP="00C47D2E">
      <w:pPr>
        <w:spacing w:after="0" w:line="276" w:lineRule="auto"/>
        <w:jc w:val="both"/>
        <w:rPr>
          <w:rFonts w:ascii="Arial" w:hAnsi="Arial" w:cs="Arial"/>
        </w:rPr>
      </w:pPr>
    </w:p>
    <w:p w:rsidR="00C47D2E" w:rsidRDefault="00C47D2E" w:rsidP="00143170">
      <w:pPr>
        <w:spacing w:after="0" w:line="240" w:lineRule="auto"/>
        <w:jc w:val="both"/>
        <w:rPr>
          <w:rFonts w:ascii="Arial" w:hAnsi="Arial" w:cs="Arial"/>
        </w:rPr>
      </w:pPr>
      <w:r w:rsidRPr="00C47D2E">
        <w:rPr>
          <w:rFonts w:ascii="Arial" w:hAnsi="Arial" w:cs="Arial"/>
        </w:rPr>
        <w:t>Os serviços a serem contratados deverão ser elaborados seguindo as diretrizes de</w:t>
      </w:r>
      <w:r w:rsidR="00143170">
        <w:rPr>
          <w:rFonts w:ascii="Arial" w:hAnsi="Arial" w:cs="Arial"/>
        </w:rPr>
        <w:t xml:space="preserve"> </w:t>
      </w:r>
      <w:r w:rsidRPr="00C47D2E">
        <w:rPr>
          <w:rFonts w:ascii="Arial" w:hAnsi="Arial" w:cs="Arial"/>
        </w:rPr>
        <w:t>SIURB, SPOBRAS, SMDU, SPURBANISMO, SMT, SPTRANS, CET, os planos específicos das</w:t>
      </w:r>
      <w:r w:rsidR="00143170">
        <w:rPr>
          <w:rFonts w:ascii="Arial" w:hAnsi="Arial" w:cs="Arial"/>
        </w:rPr>
        <w:t xml:space="preserve"> </w:t>
      </w:r>
      <w:r w:rsidRPr="00C47D2E">
        <w:rPr>
          <w:rFonts w:ascii="Arial" w:hAnsi="Arial" w:cs="Arial"/>
        </w:rPr>
        <w:t>concessionárias de serviços públicos e demais órgãos públicos, a legislação ambiental</w:t>
      </w:r>
      <w:r w:rsidR="00143170">
        <w:rPr>
          <w:rFonts w:ascii="Arial" w:hAnsi="Arial" w:cs="Arial"/>
        </w:rPr>
        <w:t xml:space="preserve"> </w:t>
      </w:r>
      <w:r w:rsidRPr="00C47D2E">
        <w:rPr>
          <w:rFonts w:ascii="Arial" w:hAnsi="Arial" w:cs="Arial"/>
        </w:rPr>
        <w:t>pertinente e as diretrizes específicas da SVMA, assegurando sua viabilidade técnica e a</w:t>
      </w:r>
      <w:r w:rsidR="00143170">
        <w:rPr>
          <w:rFonts w:ascii="Arial" w:hAnsi="Arial" w:cs="Arial"/>
        </w:rPr>
        <w:t xml:space="preserve"> </w:t>
      </w:r>
      <w:r w:rsidRPr="00C47D2E">
        <w:rPr>
          <w:rFonts w:ascii="Arial" w:hAnsi="Arial" w:cs="Arial"/>
        </w:rPr>
        <w:t>avaliação dos custos das obras, além da definição dos métodos construtivos e do prazo</w:t>
      </w:r>
      <w:r w:rsidR="00143170">
        <w:rPr>
          <w:rFonts w:ascii="Arial" w:hAnsi="Arial" w:cs="Arial"/>
        </w:rPr>
        <w:t xml:space="preserve"> </w:t>
      </w:r>
      <w:r w:rsidRPr="00C47D2E">
        <w:rPr>
          <w:rFonts w:ascii="Arial" w:hAnsi="Arial" w:cs="Arial"/>
        </w:rPr>
        <w:t>de execução.</w:t>
      </w:r>
    </w:p>
    <w:p w:rsidR="00526569" w:rsidRPr="00C47D2E" w:rsidRDefault="00526569" w:rsidP="00143170">
      <w:pPr>
        <w:spacing w:after="0" w:line="240" w:lineRule="auto"/>
        <w:jc w:val="both"/>
        <w:rPr>
          <w:rFonts w:ascii="Arial" w:hAnsi="Arial" w:cs="Arial"/>
        </w:rPr>
      </w:pPr>
    </w:p>
    <w:p w:rsidR="00C47D2E" w:rsidRDefault="00C47D2E" w:rsidP="00143170">
      <w:pPr>
        <w:spacing w:after="0" w:line="240" w:lineRule="auto"/>
        <w:jc w:val="both"/>
        <w:rPr>
          <w:rFonts w:ascii="Arial" w:hAnsi="Arial" w:cs="Arial"/>
        </w:rPr>
      </w:pPr>
      <w:r w:rsidRPr="00C47D2E">
        <w:rPr>
          <w:rFonts w:ascii="Arial" w:hAnsi="Arial" w:cs="Arial"/>
        </w:rPr>
        <w:t>Deverão atender às disposições dos Termos de Referencia, Projetos Básico e Executivo</w:t>
      </w:r>
      <w:r w:rsidR="00143170">
        <w:rPr>
          <w:rFonts w:ascii="Arial" w:hAnsi="Arial" w:cs="Arial"/>
        </w:rPr>
        <w:t xml:space="preserve"> </w:t>
      </w:r>
      <w:r w:rsidRPr="00C47D2E">
        <w:rPr>
          <w:rFonts w:ascii="Arial" w:hAnsi="Arial" w:cs="Arial"/>
        </w:rPr>
        <w:t>de Arquitetura e Complementares e, essencialmente, Memoriais Técnicos Descritivos</w:t>
      </w:r>
      <w:r w:rsidR="00143170">
        <w:rPr>
          <w:rFonts w:ascii="Arial" w:hAnsi="Arial" w:cs="Arial"/>
        </w:rPr>
        <w:t xml:space="preserve"> </w:t>
      </w:r>
      <w:r w:rsidRPr="00C47D2E">
        <w:rPr>
          <w:rFonts w:ascii="Arial" w:hAnsi="Arial" w:cs="Arial"/>
        </w:rPr>
        <w:t>disponibilizados.</w:t>
      </w:r>
    </w:p>
    <w:p w:rsidR="00143170" w:rsidRPr="00C47D2E" w:rsidRDefault="00143170" w:rsidP="00C47D2E">
      <w:pPr>
        <w:spacing w:after="0" w:line="276" w:lineRule="auto"/>
        <w:jc w:val="both"/>
        <w:rPr>
          <w:rFonts w:ascii="Arial" w:hAnsi="Arial" w:cs="Arial"/>
        </w:rPr>
      </w:pPr>
    </w:p>
    <w:p w:rsidR="00C47D2E" w:rsidRDefault="00C47D2E" w:rsidP="00143170">
      <w:pPr>
        <w:spacing w:after="0" w:line="240" w:lineRule="auto"/>
        <w:jc w:val="both"/>
        <w:rPr>
          <w:rFonts w:ascii="Arial" w:hAnsi="Arial" w:cs="Arial"/>
        </w:rPr>
      </w:pPr>
      <w:r w:rsidRPr="00C47D2E">
        <w:rPr>
          <w:rFonts w:ascii="Arial" w:hAnsi="Arial" w:cs="Arial"/>
        </w:rPr>
        <w:t>A organização de frentes de trabalho e a ordem de execução deverão ser apresentadas</w:t>
      </w:r>
      <w:r w:rsidR="00143170">
        <w:rPr>
          <w:rFonts w:ascii="Arial" w:hAnsi="Arial" w:cs="Arial"/>
        </w:rPr>
        <w:t xml:space="preserve"> </w:t>
      </w:r>
      <w:r w:rsidRPr="00C47D2E">
        <w:rPr>
          <w:rFonts w:ascii="Arial" w:hAnsi="Arial" w:cs="Arial"/>
        </w:rPr>
        <w:t>ao Gestor do Contrato, por documento redigido pela CONTRATADA.</w:t>
      </w:r>
    </w:p>
    <w:p w:rsidR="00143170" w:rsidRPr="00C47D2E" w:rsidRDefault="00143170" w:rsidP="00143170">
      <w:pPr>
        <w:spacing w:after="0" w:line="240" w:lineRule="auto"/>
        <w:jc w:val="both"/>
        <w:rPr>
          <w:rFonts w:ascii="Arial" w:hAnsi="Arial" w:cs="Arial"/>
        </w:rPr>
      </w:pPr>
    </w:p>
    <w:p w:rsidR="00C47D2E" w:rsidRPr="00C47D2E" w:rsidRDefault="00C47D2E" w:rsidP="00143170">
      <w:pPr>
        <w:spacing w:after="0" w:line="240" w:lineRule="auto"/>
        <w:jc w:val="both"/>
        <w:rPr>
          <w:rFonts w:ascii="Arial" w:hAnsi="Arial" w:cs="Arial"/>
        </w:rPr>
      </w:pPr>
      <w:r w:rsidRPr="00C47D2E">
        <w:rPr>
          <w:rFonts w:ascii="Arial" w:hAnsi="Arial" w:cs="Arial"/>
        </w:rPr>
        <w:t>O presente item informa as atividades e serviços de obra que são fundamentais para a</w:t>
      </w:r>
      <w:r w:rsidR="00143170">
        <w:rPr>
          <w:rFonts w:ascii="Arial" w:hAnsi="Arial" w:cs="Arial"/>
        </w:rPr>
        <w:t xml:space="preserve"> </w:t>
      </w:r>
      <w:r w:rsidRPr="00C47D2E">
        <w:rPr>
          <w:rFonts w:ascii="Arial" w:hAnsi="Arial" w:cs="Arial"/>
        </w:rPr>
        <w:t>execução da obra, reunidas por grupos de serviços e/ou de edificações.</w:t>
      </w:r>
    </w:p>
    <w:p w:rsidR="00C47D2E" w:rsidRPr="00C47D2E" w:rsidRDefault="00C47D2E" w:rsidP="00C47D2E">
      <w:pPr>
        <w:spacing w:after="0" w:line="276" w:lineRule="auto"/>
        <w:jc w:val="both"/>
        <w:rPr>
          <w:rFonts w:ascii="Arial" w:hAnsi="Arial" w:cs="Arial"/>
        </w:rPr>
      </w:pPr>
    </w:p>
    <w:p w:rsidR="00C47D2E" w:rsidRDefault="00C47D2E" w:rsidP="00143170">
      <w:pPr>
        <w:spacing w:after="0" w:line="240" w:lineRule="auto"/>
        <w:jc w:val="both"/>
        <w:rPr>
          <w:rFonts w:ascii="Arial" w:hAnsi="Arial" w:cs="Arial"/>
        </w:rPr>
      </w:pPr>
      <w:r w:rsidRPr="00C47D2E">
        <w:rPr>
          <w:rFonts w:ascii="Arial" w:hAnsi="Arial" w:cs="Arial"/>
        </w:rPr>
        <w:t>Os serviços deverão ser executados utilizando-se das boas técnicas construtivas para a</w:t>
      </w:r>
      <w:r w:rsidR="00143170">
        <w:rPr>
          <w:rFonts w:ascii="Arial" w:hAnsi="Arial" w:cs="Arial"/>
        </w:rPr>
        <w:t xml:space="preserve"> </w:t>
      </w:r>
      <w:r w:rsidRPr="00C47D2E">
        <w:rPr>
          <w:rFonts w:ascii="Arial" w:hAnsi="Arial" w:cs="Arial"/>
        </w:rPr>
        <w:t>troca da grama, com verificação da drenagem, alambrado com fios galvanizados e,</w:t>
      </w:r>
      <w:r w:rsidR="00143170">
        <w:rPr>
          <w:rFonts w:ascii="Arial" w:hAnsi="Arial" w:cs="Arial"/>
        </w:rPr>
        <w:t xml:space="preserve"> </w:t>
      </w:r>
      <w:r w:rsidRPr="00C47D2E">
        <w:rPr>
          <w:rFonts w:ascii="Arial" w:hAnsi="Arial" w:cs="Arial"/>
        </w:rPr>
        <w:t>quando houver, que são fundamentais para a execução da obra, reunidas por grupos</w:t>
      </w:r>
      <w:r w:rsidR="00143170">
        <w:rPr>
          <w:rFonts w:ascii="Arial" w:hAnsi="Arial" w:cs="Arial"/>
        </w:rPr>
        <w:t xml:space="preserve"> </w:t>
      </w:r>
      <w:r w:rsidRPr="00C47D2E">
        <w:rPr>
          <w:rFonts w:ascii="Arial" w:hAnsi="Arial" w:cs="Arial"/>
        </w:rPr>
        <w:t>de serviços ou fase da obra.</w:t>
      </w:r>
    </w:p>
    <w:p w:rsidR="00143170" w:rsidRPr="00C47D2E" w:rsidRDefault="00143170" w:rsidP="00143170">
      <w:pPr>
        <w:spacing w:after="0" w:line="240" w:lineRule="auto"/>
        <w:jc w:val="both"/>
        <w:rPr>
          <w:rFonts w:ascii="Arial" w:hAnsi="Arial" w:cs="Arial"/>
        </w:rPr>
      </w:pPr>
    </w:p>
    <w:p w:rsidR="00C47D2E" w:rsidRDefault="00C47D2E" w:rsidP="00143170">
      <w:pPr>
        <w:spacing w:after="0" w:line="240" w:lineRule="auto"/>
        <w:jc w:val="both"/>
        <w:rPr>
          <w:rFonts w:ascii="Arial" w:hAnsi="Arial" w:cs="Arial"/>
        </w:rPr>
      </w:pPr>
      <w:r w:rsidRPr="00C47D2E">
        <w:rPr>
          <w:rFonts w:ascii="Arial" w:hAnsi="Arial" w:cs="Arial"/>
        </w:rPr>
        <w:t>Tais disposições não se sobrepõem as normas técnicas e regulamentadoras, tampouco</w:t>
      </w:r>
      <w:r w:rsidR="00143170">
        <w:rPr>
          <w:rFonts w:ascii="Arial" w:hAnsi="Arial" w:cs="Arial"/>
        </w:rPr>
        <w:t xml:space="preserve"> </w:t>
      </w:r>
      <w:r w:rsidRPr="00C47D2E">
        <w:rPr>
          <w:rFonts w:ascii="Arial" w:hAnsi="Arial" w:cs="Arial"/>
        </w:rPr>
        <w:t>a assessoria técnica realizada pelo Gestor do Contrato. Casos omissos nesta sessão ou</w:t>
      </w:r>
      <w:r w:rsidR="00143170">
        <w:rPr>
          <w:rFonts w:ascii="Arial" w:hAnsi="Arial" w:cs="Arial"/>
        </w:rPr>
        <w:t xml:space="preserve"> </w:t>
      </w:r>
      <w:r w:rsidRPr="00C47D2E">
        <w:rPr>
          <w:rFonts w:ascii="Arial" w:hAnsi="Arial" w:cs="Arial"/>
        </w:rPr>
        <w:t>duvidas possam surgir, deverão ser reportadas ao Gestor do Contrato.</w:t>
      </w:r>
    </w:p>
    <w:p w:rsidR="00143170" w:rsidRPr="00C47D2E" w:rsidRDefault="00143170" w:rsidP="00143170">
      <w:pPr>
        <w:spacing w:after="0" w:line="240" w:lineRule="auto"/>
        <w:jc w:val="both"/>
        <w:rPr>
          <w:rFonts w:ascii="Arial" w:hAnsi="Arial" w:cs="Arial"/>
        </w:rPr>
      </w:pPr>
    </w:p>
    <w:p w:rsidR="00C47D2E" w:rsidRPr="00143170" w:rsidRDefault="00C47D2E" w:rsidP="00C47D2E">
      <w:pPr>
        <w:spacing w:after="0" w:line="276" w:lineRule="auto"/>
        <w:jc w:val="both"/>
        <w:rPr>
          <w:rFonts w:ascii="Arial" w:hAnsi="Arial" w:cs="Arial"/>
          <w:b/>
        </w:rPr>
      </w:pPr>
      <w:r w:rsidRPr="00143170">
        <w:rPr>
          <w:rFonts w:ascii="Arial" w:hAnsi="Arial" w:cs="Arial"/>
          <w:b/>
        </w:rPr>
        <w:t>4.1 SERVIÇOS PRELIMINARES</w:t>
      </w:r>
    </w:p>
    <w:p w:rsidR="00143170" w:rsidRDefault="00143170" w:rsidP="00C47D2E">
      <w:pPr>
        <w:spacing w:after="0" w:line="276" w:lineRule="auto"/>
        <w:jc w:val="both"/>
        <w:rPr>
          <w:rFonts w:ascii="Arial" w:hAnsi="Arial" w:cs="Arial"/>
        </w:rPr>
      </w:pPr>
    </w:p>
    <w:p w:rsidR="00C47D2E" w:rsidRPr="00143170" w:rsidRDefault="00E9075E" w:rsidP="009E46DE">
      <w:pPr>
        <w:pStyle w:val="PargrafodaLista"/>
        <w:numPr>
          <w:ilvl w:val="0"/>
          <w:numId w:val="63"/>
        </w:numPr>
        <w:spacing w:after="0" w:line="240" w:lineRule="auto"/>
        <w:jc w:val="both"/>
        <w:rPr>
          <w:rFonts w:ascii="Arial" w:hAnsi="Arial" w:cs="Arial"/>
        </w:rPr>
      </w:pPr>
      <w:r w:rsidRPr="00E9075E">
        <w:rPr>
          <w:rFonts w:ascii="Arial" w:hAnsi="Arial" w:cs="Arial"/>
        </w:rPr>
        <w:lastRenderedPageBreak/>
        <w:t>Elaboração de projeto executivo para a adequação da Área Pública, para a construção de uma cobertura da quadra, acesso à quadra pela Rua Antônio Canuti, arquibancada, construção de vestiários, cozinha solidária e salas de atendimento de múltiplo uso</w:t>
      </w:r>
      <w:r w:rsidR="00C47D2E" w:rsidRPr="00143170">
        <w:rPr>
          <w:rFonts w:ascii="Arial" w:hAnsi="Arial" w:cs="Arial"/>
        </w:rPr>
        <w:t>;</w:t>
      </w:r>
    </w:p>
    <w:p w:rsidR="00C47D2E" w:rsidRPr="00143170" w:rsidRDefault="00E9075E" w:rsidP="009E46DE">
      <w:pPr>
        <w:pStyle w:val="PargrafodaLista"/>
        <w:numPr>
          <w:ilvl w:val="0"/>
          <w:numId w:val="63"/>
        </w:numPr>
        <w:spacing w:after="0" w:line="240" w:lineRule="auto"/>
        <w:jc w:val="both"/>
        <w:rPr>
          <w:rFonts w:ascii="Arial" w:hAnsi="Arial" w:cs="Arial"/>
        </w:rPr>
      </w:pPr>
      <w:r w:rsidRPr="00E9075E">
        <w:rPr>
          <w:rFonts w:ascii="Arial" w:hAnsi="Arial" w:cs="Arial"/>
        </w:rPr>
        <w:t>O projeto executivo, deverá ser adequado na edificação existente, procurando otimizar e reaproveitar todos os materiais que estiverem em condições de uso</w:t>
      </w:r>
      <w:r w:rsidR="00C47D2E" w:rsidRPr="00143170">
        <w:rPr>
          <w:rFonts w:ascii="Arial" w:hAnsi="Arial" w:cs="Arial"/>
        </w:rPr>
        <w:t>;</w:t>
      </w:r>
    </w:p>
    <w:p w:rsidR="00C47D2E" w:rsidRPr="00143170" w:rsidRDefault="00E9075E" w:rsidP="009E46DE">
      <w:pPr>
        <w:pStyle w:val="PargrafodaLista"/>
        <w:numPr>
          <w:ilvl w:val="0"/>
          <w:numId w:val="63"/>
        </w:numPr>
        <w:spacing w:after="0" w:line="240" w:lineRule="auto"/>
        <w:jc w:val="both"/>
        <w:rPr>
          <w:rFonts w:ascii="Arial" w:hAnsi="Arial" w:cs="Arial"/>
        </w:rPr>
      </w:pPr>
      <w:r w:rsidRPr="00E9075E">
        <w:rPr>
          <w:rFonts w:ascii="Arial" w:hAnsi="Arial" w:cs="Arial"/>
        </w:rPr>
        <w:t>Os projetos a serem desenvolvidos pela CONTRATADA serão acompanhados pelo Gestor de Contrato, indicados no início dos trabalhos. As vistorias, reuniões e cronograma de projeto ficarão a cargo do Coordenador de Projetos</w:t>
      </w:r>
      <w:r w:rsidR="00526569">
        <w:rPr>
          <w:rFonts w:ascii="Arial" w:hAnsi="Arial" w:cs="Arial"/>
        </w:rPr>
        <w:t>;</w:t>
      </w:r>
    </w:p>
    <w:p w:rsidR="00C47D2E" w:rsidRDefault="00E9075E" w:rsidP="009E46DE">
      <w:pPr>
        <w:pStyle w:val="PargrafodaLista"/>
        <w:numPr>
          <w:ilvl w:val="0"/>
          <w:numId w:val="63"/>
        </w:numPr>
        <w:spacing w:after="0" w:line="240" w:lineRule="auto"/>
        <w:jc w:val="both"/>
        <w:rPr>
          <w:rFonts w:ascii="Arial" w:hAnsi="Arial" w:cs="Arial"/>
        </w:rPr>
      </w:pPr>
      <w:r w:rsidRPr="00E9075E">
        <w:rPr>
          <w:rFonts w:ascii="Arial" w:hAnsi="Arial" w:cs="Arial"/>
        </w:rPr>
        <w:t>Para se iniciarem os projetos, a equipe de trabalho deverá realizar uma vistoria conjunta com o Gestor de Contrato, objetivando entender os conceitos da proposta e avaliar as potencialidades de cada trecho da área. Ao longo do desenvolvimento dos projetos, caso outras vistorias que se fizerem necessárias para esclarecer dúvidas, deverá ser solicitada ao Gestor de Contrato que participe dessas vistorias e reuniões</w:t>
      </w:r>
      <w:r w:rsidR="00C47D2E" w:rsidRPr="00143170">
        <w:rPr>
          <w:rFonts w:ascii="Arial" w:hAnsi="Arial" w:cs="Arial"/>
        </w:rPr>
        <w:t>;</w:t>
      </w:r>
    </w:p>
    <w:p w:rsidR="00526569" w:rsidRPr="00526569" w:rsidRDefault="00E9075E" w:rsidP="009E46DE">
      <w:pPr>
        <w:pStyle w:val="PargrafodaLista"/>
        <w:numPr>
          <w:ilvl w:val="0"/>
          <w:numId w:val="63"/>
        </w:numPr>
        <w:spacing w:after="0" w:line="240" w:lineRule="auto"/>
        <w:jc w:val="both"/>
        <w:rPr>
          <w:rFonts w:ascii="Arial" w:hAnsi="Arial" w:cs="Arial"/>
        </w:rPr>
      </w:pPr>
      <w:r w:rsidRPr="00E9075E">
        <w:rPr>
          <w:rFonts w:ascii="Arial" w:hAnsi="Arial" w:cs="Arial"/>
        </w:rPr>
        <w:t>A limpeza e remoção de todo o material proveniente das demolições e remoções e que não tiver seu reaproveitado indicado no projeto, deverão ser encaminhados ao local adequado para deposição, que deverão ser aprovados previamente pela fiscalização</w:t>
      </w:r>
      <w:r w:rsidR="00526569" w:rsidRPr="00526569">
        <w:rPr>
          <w:rFonts w:ascii="Arial" w:hAnsi="Arial" w:cs="Arial"/>
        </w:rPr>
        <w:t>;</w:t>
      </w:r>
    </w:p>
    <w:p w:rsidR="00C47D2E" w:rsidRPr="00143170" w:rsidRDefault="00C47D2E" w:rsidP="009E46DE">
      <w:pPr>
        <w:pStyle w:val="PargrafodaLista"/>
        <w:numPr>
          <w:ilvl w:val="0"/>
          <w:numId w:val="63"/>
        </w:numPr>
        <w:spacing w:after="0" w:line="240" w:lineRule="auto"/>
        <w:jc w:val="both"/>
        <w:rPr>
          <w:rFonts w:ascii="Arial" w:hAnsi="Arial" w:cs="Arial"/>
        </w:rPr>
      </w:pPr>
      <w:r w:rsidRPr="00143170">
        <w:rPr>
          <w:rFonts w:ascii="Arial" w:hAnsi="Arial" w:cs="Arial"/>
        </w:rPr>
        <w:t>A empresa contratada deverá colocar em local visível, a placa de obra alusiva</w:t>
      </w:r>
      <w:r w:rsidR="00143170" w:rsidRPr="00143170">
        <w:rPr>
          <w:rFonts w:ascii="Arial" w:hAnsi="Arial" w:cs="Arial"/>
        </w:rPr>
        <w:t xml:space="preserve"> </w:t>
      </w:r>
      <w:r w:rsidRPr="00143170">
        <w:rPr>
          <w:rFonts w:ascii="Arial" w:hAnsi="Arial" w:cs="Arial"/>
        </w:rPr>
        <w:t>ao objeto do contrato, em conformidade com modelo, padrão da PMSP,</w:t>
      </w:r>
      <w:r w:rsidR="00143170" w:rsidRPr="00143170">
        <w:rPr>
          <w:rFonts w:ascii="Arial" w:hAnsi="Arial" w:cs="Arial"/>
        </w:rPr>
        <w:t xml:space="preserve"> </w:t>
      </w:r>
      <w:r w:rsidRPr="00143170">
        <w:rPr>
          <w:rFonts w:ascii="Arial" w:hAnsi="Arial" w:cs="Arial"/>
        </w:rPr>
        <w:t>medindo (2,00x1,00) m,conforme manual disponível em</w:t>
      </w:r>
      <w:r w:rsidR="00143170" w:rsidRPr="00143170">
        <w:rPr>
          <w:rFonts w:ascii="Arial" w:hAnsi="Arial" w:cs="Arial"/>
        </w:rPr>
        <w:t xml:space="preserve"> </w:t>
      </w:r>
      <w:r w:rsidRPr="00143170">
        <w:rPr>
          <w:rFonts w:ascii="Arial" w:hAnsi="Arial" w:cs="Arial"/>
        </w:rPr>
        <w:t>https://www.prefeitura.sp.gov.br;</w:t>
      </w:r>
    </w:p>
    <w:p w:rsidR="00C47D2E" w:rsidRPr="00143170" w:rsidRDefault="00C47D2E" w:rsidP="009E46DE">
      <w:pPr>
        <w:pStyle w:val="PargrafodaLista"/>
        <w:numPr>
          <w:ilvl w:val="0"/>
          <w:numId w:val="63"/>
        </w:numPr>
        <w:spacing w:after="0" w:line="240" w:lineRule="auto"/>
        <w:jc w:val="both"/>
        <w:rPr>
          <w:rFonts w:ascii="Arial" w:hAnsi="Arial" w:cs="Arial"/>
        </w:rPr>
      </w:pPr>
      <w:r w:rsidRPr="00143170">
        <w:rPr>
          <w:rFonts w:ascii="Arial" w:hAnsi="Arial" w:cs="Arial"/>
        </w:rPr>
        <w:t>Proteção e isolamento das áreas de intervenção com tapume metálico e tela</w:t>
      </w:r>
      <w:r w:rsidR="00143170" w:rsidRPr="00143170">
        <w:rPr>
          <w:rFonts w:ascii="Arial" w:hAnsi="Arial" w:cs="Arial"/>
        </w:rPr>
        <w:t xml:space="preserve"> </w:t>
      </w:r>
      <w:r w:rsidRPr="00143170">
        <w:rPr>
          <w:rFonts w:ascii="Arial" w:hAnsi="Arial" w:cs="Arial"/>
        </w:rPr>
        <w:t>de</w:t>
      </w:r>
      <w:r w:rsidR="00143170" w:rsidRPr="00143170">
        <w:rPr>
          <w:rFonts w:ascii="Arial" w:hAnsi="Arial" w:cs="Arial"/>
        </w:rPr>
        <w:t xml:space="preserve"> </w:t>
      </w:r>
      <w:r w:rsidRPr="00143170">
        <w:rPr>
          <w:rFonts w:ascii="Arial" w:hAnsi="Arial" w:cs="Arial"/>
        </w:rPr>
        <w:t>proteção de obras;</w:t>
      </w:r>
    </w:p>
    <w:p w:rsidR="00143170" w:rsidRPr="00C47D2E" w:rsidRDefault="00143170" w:rsidP="00143170">
      <w:pPr>
        <w:spacing w:after="0" w:line="240" w:lineRule="auto"/>
        <w:jc w:val="both"/>
        <w:rPr>
          <w:rFonts w:ascii="Arial" w:hAnsi="Arial" w:cs="Arial"/>
        </w:rPr>
      </w:pPr>
    </w:p>
    <w:p w:rsidR="00C47D2E" w:rsidRPr="00143170" w:rsidRDefault="00C47D2E" w:rsidP="00C47D2E">
      <w:pPr>
        <w:spacing w:after="0" w:line="276" w:lineRule="auto"/>
        <w:jc w:val="both"/>
        <w:rPr>
          <w:rFonts w:ascii="Arial" w:hAnsi="Arial" w:cs="Arial"/>
          <w:b/>
        </w:rPr>
      </w:pPr>
      <w:r w:rsidRPr="00143170">
        <w:rPr>
          <w:rFonts w:ascii="Arial" w:hAnsi="Arial" w:cs="Arial"/>
          <w:b/>
        </w:rPr>
        <w:t xml:space="preserve">4.2 </w:t>
      </w:r>
      <w:r w:rsidR="00E9075E">
        <w:rPr>
          <w:rFonts w:ascii="Arial" w:hAnsi="Arial" w:cs="Arial"/>
          <w:b/>
        </w:rPr>
        <w:t>QUADRA DE ESPORTES</w:t>
      </w:r>
      <w:r w:rsidR="00CC63F5">
        <w:rPr>
          <w:rFonts w:ascii="Arial" w:hAnsi="Arial" w:cs="Arial"/>
          <w:b/>
        </w:rPr>
        <w:t xml:space="preserve">, </w:t>
      </w:r>
      <w:r w:rsidR="00E9075E">
        <w:rPr>
          <w:rFonts w:ascii="Arial" w:hAnsi="Arial" w:cs="Arial"/>
          <w:b/>
        </w:rPr>
        <w:t>COBERTURA, ACESSO E ARQUIBANCADA</w:t>
      </w:r>
    </w:p>
    <w:p w:rsidR="00143170" w:rsidRDefault="00143170" w:rsidP="00C47D2E">
      <w:pPr>
        <w:spacing w:after="0" w:line="276" w:lineRule="auto"/>
        <w:jc w:val="both"/>
        <w:rPr>
          <w:rFonts w:ascii="Arial" w:hAnsi="Arial" w:cs="Arial"/>
        </w:rPr>
      </w:pPr>
    </w:p>
    <w:p w:rsidR="00C47D2E" w:rsidRPr="00143170" w:rsidRDefault="00E9075E" w:rsidP="00CC63F5">
      <w:pPr>
        <w:pStyle w:val="PargrafodaLista"/>
        <w:numPr>
          <w:ilvl w:val="0"/>
          <w:numId w:val="63"/>
        </w:numPr>
        <w:spacing w:after="0" w:line="240" w:lineRule="auto"/>
        <w:jc w:val="both"/>
        <w:rPr>
          <w:rFonts w:ascii="Arial" w:hAnsi="Arial" w:cs="Arial"/>
        </w:rPr>
      </w:pPr>
      <w:r w:rsidRPr="00E9075E">
        <w:rPr>
          <w:rFonts w:ascii="Arial" w:hAnsi="Arial" w:cs="Arial"/>
        </w:rPr>
        <w:t>Execução de uma estrutura metálica, com cobertura e fechamento lateral em telha trapezoidal em aço galvanizado simples, instalação de calhas em chapa de aço galvanizada e condutores em PVC</w:t>
      </w:r>
      <w:r w:rsidR="00C47D2E" w:rsidRPr="00143170">
        <w:rPr>
          <w:rFonts w:ascii="Arial" w:hAnsi="Arial" w:cs="Arial"/>
        </w:rPr>
        <w:t>;</w:t>
      </w:r>
    </w:p>
    <w:p w:rsidR="00C47D2E" w:rsidRPr="00143170" w:rsidRDefault="00E9075E" w:rsidP="00CC63F5">
      <w:pPr>
        <w:pStyle w:val="PargrafodaLista"/>
        <w:numPr>
          <w:ilvl w:val="0"/>
          <w:numId w:val="63"/>
        </w:numPr>
        <w:spacing w:after="0" w:line="240" w:lineRule="auto"/>
        <w:jc w:val="both"/>
        <w:rPr>
          <w:rFonts w:ascii="Arial" w:hAnsi="Arial" w:cs="Arial"/>
        </w:rPr>
      </w:pPr>
      <w:r w:rsidRPr="00E9075E">
        <w:rPr>
          <w:rFonts w:ascii="Arial" w:hAnsi="Arial" w:cs="Arial"/>
        </w:rPr>
        <w:t>A fundação para o apoio da estrutura metálica será do tipo profunda, em concreto armado</w:t>
      </w:r>
      <w:r w:rsidR="00C47D2E" w:rsidRPr="00143170">
        <w:rPr>
          <w:rFonts w:ascii="Arial" w:hAnsi="Arial" w:cs="Arial"/>
        </w:rPr>
        <w:t>;</w:t>
      </w:r>
    </w:p>
    <w:p w:rsidR="00C47D2E" w:rsidRDefault="00E9075E" w:rsidP="00CC63F5">
      <w:pPr>
        <w:pStyle w:val="PargrafodaLista"/>
        <w:numPr>
          <w:ilvl w:val="0"/>
          <w:numId w:val="63"/>
        </w:numPr>
        <w:spacing w:after="0" w:line="240" w:lineRule="auto"/>
        <w:jc w:val="both"/>
        <w:rPr>
          <w:rFonts w:ascii="Arial" w:hAnsi="Arial" w:cs="Arial"/>
        </w:rPr>
      </w:pPr>
      <w:r w:rsidRPr="00E9075E">
        <w:rPr>
          <w:rFonts w:ascii="Arial" w:hAnsi="Arial" w:cs="Arial"/>
        </w:rPr>
        <w:t>Os materiais a serem utilizados para execução de fundações, super estrutura, alvenarias, estrutura metálica, pisos e revestimentos, deverão atender, obrigatoriamente, as prescrições e especificações das normas brasileiras vigentes</w:t>
      </w:r>
      <w:r w:rsidR="00C47D2E" w:rsidRPr="00143170">
        <w:rPr>
          <w:rFonts w:ascii="Arial" w:hAnsi="Arial" w:cs="Arial"/>
        </w:rPr>
        <w:t>;</w:t>
      </w:r>
    </w:p>
    <w:p w:rsidR="00CC63F5" w:rsidRPr="00143170" w:rsidRDefault="00E9075E" w:rsidP="00CC63F5">
      <w:pPr>
        <w:pStyle w:val="PargrafodaLista"/>
        <w:numPr>
          <w:ilvl w:val="0"/>
          <w:numId w:val="63"/>
        </w:numPr>
        <w:spacing w:after="0" w:line="240" w:lineRule="auto"/>
        <w:jc w:val="both"/>
        <w:rPr>
          <w:rFonts w:ascii="Arial" w:hAnsi="Arial" w:cs="Arial"/>
        </w:rPr>
      </w:pPr>
      <w:r w:rsidRPr="00E9075E">
        <w:rPr>
          <w:rFonts w:ascii="Arial" w:hAnsi="Arial" w:cs="Arial"/>
        </w:rPr>
        <w:t>As formas utilizadas na concretagem podem ser reutilizadas no máximo três vezes, desde que limpas e em condições para tal reutilização</w:t>
      </w:r>
      <w:r w:rsidR="00CC63F5" w:rsidRPr="00CC63F5">
        <w:rPr>
          <w:rFonts w:ascii="Arial" w:hAnsi="Arial" w:cs="Arial"/>
        </w:rPr>
        <w:t>;</w:t>
      </w:r>
    </w:p>
    <w:p w:rsidR="00C47D2E" w:rsidRPr="00CC63F5" w:rsidRDefault="00CC63F5" w:rsidP="00CC63F5">
      <w:pPr>
        <w:pStyle w:val="PargrafodaLista"/>
        <w:numPr>
          <w:ilvl w:val="0"/>
          <w:numId w:val="63"/>
        </w:numPr>
        <w:spacing w:after="0" w:line="240" w:lineRule="auto"/>
        <w:jc w:val="both"/>
        <w:rPr>
          <w:rFonts w:ascii="Arial" w:hAnsi="Arial" w:cs="Arial"/>
        </w:rPr>
      </w:pPr>
      <w:r w:rsidRPr="00CC63F5">
        <w:rPr>
          <w:rFonts w:ascii="Arial" w:hAnsi="Arial" w:cs="Arial"/>
        </w:rPr>
        <w:t>As estruturas a serem projetadas em concreto armado deverão ser consideradas as seguintes condições</w:t>
      </w:r>
      <w:r>
        <w:t>:</w:t>
      </w:r>
    </w:p>
    <w:p w:rsidR="00CC63F5" w:rsidRDefault="00CC63F5" w:rsidP="00CC63F5">
      <w:pPr>
        <w:spacing w:after="0" w:line="240" w:lineRule="auto"/>
        <w:jc w:val="both"/>
        <w:rPr>
          <w:rFonts w:ascii="Arial" w:hAnsi="Arial" w:cs="Arial"/>
        </w:rPr>
      </w:pPr>
    </w:p>
    <w:p w:rsidR="00CC63F5" w:rsidRPr="00CC63F5" w:rsidRDefault="00CC63F5" w:rsidP="00CC63F5">
      <w:pPr>
        <w:pStyle w:val="PargrafodaLista"/>
        <w:numPr>
          <w:ilvl w:val="1"/>
          <w:numId w:val="41"/>
        </w:numPr>
        <w:spacing w:after="0" w:line="240" w:lineRule="auto"/>
        <w:jc w:val="both"/>
        <w:rPr>
          <w:rFonts w:ascii="Arial" w:hAnsi="Arial" w:cs="Arial"/>
        </w:rPr>
      </w:pPr>
      <w:r w:rsidRPr="00CC63F5">
        <w:rPr>
          <w:rFonts w:ascii="Arial" w:hAnsi="Arial" w:cs="Arial"/>
        </w:rPr>
        <w:t>O concreto estrutural deverá ser fck ≥ 25 MPa ou fck maior conforme classe de agressividade ambiental, atendendo ao item 7.4 da NBR 6118;</w:t>
      </w:r>
    </w:p>
    <w:p w:rsidR="00CC63F5" w:rsidRPr="00CC63F5" w:rsidRDefault="00CC63F5" w:rsidP="00CC63F5">
      <w:pPr>
        <w:pStyle w:val="PargrafodaLista"/>
        <w:numPr>
          <w:ilvl w:val="1"/>
          <w:numId w:val="41"/>
        </w:numPr>
        <w:spacing w:after="0" w:line="240" w:lineRule="auto"/>
        <w:jc w:val="both"/>
        <w:rPr>
          <w:rFonts w:ascii="Arial" w:hAnsi="Arial" w:cs="Arial"/>
        </w:rPr>
      </w:pPr>
      <w:r w:rsidRPr="00CC63F5">
        <w:rPr>
          <w:rFonts w:ascii="Arial" w:hAnsi="Arial" w:cs="Arial"/>
        </w:rPr>
        <w:t>O concreto magro, na classe C10, fck ≥ 10 MPa;</w:t>
      </w:r>
    </w:p>
    <w:p w:rsidR="00CC63F5" w:rsidRPr="00CC63F5" w:rsidRDefault="00CC63F5" w:rsidP="00CC63F5">
      <w:pPr>
        <w:pStyle w:val="PargrafodaLista"/>
        <w:numPr>
          <w:ilvl w:val="1"/>
          <w:numId w:val="41"/>
        </w:numPr>
        <w:spacing w:after="0" w:line="240" w:lineRule="auto"/>
        <w:jc w:val="both"/>
        <w:rPr>
          <w:rFonts w:ascii="Arial" w:hAnsi="Arial" w:cs="Arial"/>
        </w:rPr>
      </w:pPr>
      <w:r w:rsidRPr="00CC63F5">
        <w:rPr>
          <w:rFonts w:ascii="Arial" w:hAnsi="Arial" w:cs="Arial"/>
        </w:rPr>
        <w:t>O cobrimento da armadura conforme classe de agressividade ambiental e qualidade do concreto de cobrimento, e de acordo com o projeto executivo;</w:t>
      </w:r>
    </w:p>
    <w:p w:rsidR="00CC63F5" w:rsidRPr="00CC63F5" w:rsidRDefault="00CC63F5" w:rsidP="00CC63F5">
      <w:pPr>
        <w:pStyle w:val="PargrafodaLista"/>
        <w:numPr>
          <w:ilvl w:val="1"/>
          <w:numId w:val="41"/>
        </w:numPr>
        <w:spacing w:after="0" w:line="240" w:lineRule="auto"/>
        <w:jc w:val="both"/>
        <w:rPr>
          <w:rFonts w:ascii="Arial" w:hAnsi="Arial" w:cs="Arial"/>
        </w:rPr>
      </w:pPr>
      <w:r w:rsidRPr="00CC63F5">
        <w:rPr>
          <w:rFonts w:ascii="Arial" w:hAnsi="Arial" w:cs="Arial"/>
        </w:rPr>
        <w:t>Não deverão ser usados em obra concretos que tenham um interim entre sua confecção e utilização em obra maior que 2h30 (duas horas e meia);</w:t>
      </w:r>
    </w:p>
    <w:p w:rsidR="00CC63F5" w:rsidRPr="00CC63F5" w:rsidRDefault="00CC63F5" w:rsidP="00CC63F5">
      <w:pPr>
        <w:pStyle w:val="PargrafodaLista"/>
        <w:numPr>
          <w:ilvl w:val="1"/>
          <w:numId w:val="41"/>
        </w:numPr>
        <w:spacing w:after="0" w:line="240" w:lineRule="auto"/>
        <w:jc w:val="both"/>
        <w:rPr>
          <w:rFonts w:ascii="Arial" w:hAnsi="Arial" w:cs="Arial"/>
        </w:rPr>
      </w:pPr>
      <w:r w:rsidRPr="00CC63F5">
        <w:rPr>
          <w:rFonts w:ascii="Arial" w:hAnsi="Arial" w:cs="Arial"/>
        </w:rPr>
        <w:t>As armaduras a serem utilizados serão em aços do tipo CA-50 ou CA-60, de acordo com projeto executivo; e as prescrições da norma NBR 7480</w:t>
      </w:r>
      <w:r>
        <w:t>.</w:t>
      </w:r>
    </w:p>
    <w:p w:rsidR="00CC63F5" w:rsidRDefault="00CC63F5" w:rsidP="00CC63F5">
      <w:pPr>
        <w:spacing w:after="0" w:line="240" w:lineRule="auto"/>
        <w:jc w:val="both"/>
        <w:rPr>
          <w:rFonts w:ascii="Arial" w:hAnsi="Arial" w:cs="Arial"/>
        </w:rPr>
      </w:pPr>
    </w:p>
    <w:p w:rsidR="00CC63F5" w:rsidRPr="00E9075E" w:rsidRDefault="00E9075E" w:rsidP="00E9075E">
      <w:pPr>
        <w:pStyle w:val="PargrafodaLista"/>
        <w:numPr>
          <w:ilvl w:val="0"/>
          <w:numId w:val="63"/>
        </w:numPr>
        <w:spacing w:after="0" w:line="240" w:lineRule="auto"/>
        <w:jc w:val="both"/>
        <w:rPr>
          <w:rFonts w:ascii="Arial" w:hAnsi="Arial" w:cs="Arial"/>
        </w:rPr>
      </w:pPr>
      <w:r w:rsidRPr="00E9075E">
        <w:rPr>
          <w:rFonts w:ascii="Arial" w:hAnsi="Arial" w:cs="Arial"/>
        </w:rPr>
        <w:t>Na quadra, deverão ser executados a pintura do piso com tinta acrílica, e com demarcações para 4 atividades esportivas: futebol de salão, basquete, vôlei e tênis;</w:t>
      </w:r>
    </w:p>
    <w:p w:rsidR="00E9075E" w:rsidRPr="00E9075E" w:rsidRDefault="00E9075E" w:rsidP="00E9075E">
      <w:pPr>
        <w:pStyle w:val="PargrafodaLista"/>
        <w:numPr>
          <w:ilvl w:val="0"/>
          <w:numId w:val="63"/>
        </w:numPr>
        <w:spacing w:after="0" w:line="240" w:lineRule="auto"/>
        <w:jc w:val="both"/>
        <w:rPr>
          <w:rFonts w:ascii="Arial" w:hAnsi="Arial" w:cs="Arial"/>
        </w:rPr>
      </w:pPr>
      <w:r w:rsidRPr="00E9075E">
        <w:rPr>
          <w:rFonts w:ascii="Arial" w:hAnsi="Arial" w:cs="Arial"/>
        </w:rPr>
        <w:t>Serão mantidos o piso e alambrado existente, pois os mesmos se encontram em bom estado de conservação, inclusive os equipamentos, tais como: traves, tabelas basquete, postes e rede vôlei e tênis;</w:t>
      </w:r>
    </w:p>
    <w:p w:rsidR="00E9075E" w:rsidRPr="00E9075E" w:rsidRDefault="00E9075E" w:rsidP="00E9075E">
      <w:pPr>
        <w:pStyle w:val="PargrafodaLista"/>
        <w:numPr>
          <w:ilvl w:val="0"/>
          <w:numId w:val="63"/>
        </w:numPr>
        <w:spacing w:after="0" w:line="240" w:lineRule="auto"/>
        <w:jc w:val="both"/>
        <w:rPr>
          <w:rFonts w:ascii="Arial" w:hAnsi="Arial" w:cs="Arial"/>
        </w:rPr>
      </w:pPr>
      <w:r w:rsidRPr="00E9075E">
        <w:rPr>
          <w:rFonts w:ascii="Arial" w:hAnsi="Arial" w:cs="Arial"/>
        </w:rPr>
        <w:t>Executar a iluminação da quadra, com 12 projetores de LED, 150 W;</w:t>
      </w:r>
    </w:p>
    <w:p w:rsidR="00E9075E" w:rsidRPr="00E9075E" w:rsidRDefault="00E9075E" w:rsidP="00E9075E">
      <w:pPr>
        <w:pStyle w:val="PargrafodaLista"/>
        <w:numPr>
          <w:ilvl w:val="0"/>
          <w:numId w:val="63"/>
        </w:numPr>
        <w:spacing w:after="0" w:line="240" w:lineRule="auto"/>
        <w:jc w:val="both"/>
        <w:rPr>
          <w:rFonts w:ascii="Arial" w:hAnsi="Arial" w:cs="Arial"/>
        </w:rPr>
      </w:pPr>
      <w:r w:rsidRPr="00E9075E">
        <w:rPr>
          <w:rFonts w:ascii="Arial" w:hAnsi="Arial" w:cs="Arial"/>
        </w:rPr>
        <w:t>Executar um acesso para a Rua Antônio Canuti, conforme indicado no projeto básico</w:t>
      </w:r>
      <w:r>
        <w:t>;</w:t>
      </w:r>
    </w:p>
    <w:p w:rsidR="00E9075E" w:rsidRPr="00E9075E" w:rsidRDefault="00E9075E" w:rsidP="00E9075E">
      <w:pPr>
        <w:pStyle w:val="PargrafodaLista"/>
        <w:numPr>
          <w:ilvl w:val="0"/>
          <w:numId w:val="63"/>
        </w:numPr>
        <w:spacing w:after="0" w:line="240" w:lineRule="auto"/>
        <w:jc w:val="both"/>
        <w:rPr>
          <w:rFonts w:ascii="Arial" w:hAnsi="Arial" w:cs="Arial"/>
        </w:rPr>
      </w:pPr>
      <w:r w:rsidRPr="00E9075E">
        <w:rPr>
          <w:rFonts w:ascii="Arial" w:hAnsi="Arial" w:cs="Arial"/>
        </w:rPr>
        <w:lastRenderedPageBreak/>
        <w:t>A arquibancada deverá ser projetada, aproveitando a topografia ao lado da quadra existente, com uma linha de assento, conforme consta no projeto básico;</w:t>
      </w:r>
    </w:p>
    <w:p w:rsidR="00E9075E" w:rsidRPr="00CC63F5" w:rsidRDefault="00E9075E" w:rsidP="00E9075E">
      <w:pPr>
        <w:pStyle w:val="PargrafodaLista"/>
        <w:numPr>
          <w:ilvl w:val="0"/>
          <w:numId w:val="63"/>
        </w:numPr>
        <w:spacing w:after="0" w:line="240" w:lineRule="auto"/>
        <w:jc w:val="both"/>
        <w:rPr>
          <w:rFonts w:ascii="Arial" w:hAnsi="Arial" w:cs="Arial"/>
        </w:rPr>
      </w:pPr>
      <w:r w:rsidRPr="00E9075E">
        <w:rPr>
          <w:rFonts w:ascii="Arial" w:hAnsi="Arial" w:cs="Arial"/>
        </w:rPr>
        <w:t>A arquibancada não terá pintura, mantendo o piso na tonalidade natural do cimento</w:t>
      </w:r>
      <w:r>
        <w:t>.</w:t>
      </w:r>
    </w:p>
    <w:p w:rsidR="00C47D2E" w:rsidRDefault="00C47D2E" w:rsidP="00C47D2E">
      <w:pPr>
        <w:spacing w:after="0" w:line="276" w:lineRule="auto"/>
        <w:jc w:val="both"/>
        <w:rPr>
          <w:rFonts w:ascii="Arial" w:hAnsi="Arial" w:cs="Arial"/>
        </w:rPr>
      </w:pPr>
    </w:p>
    <w:p w:rsidR="00C47D2E" w:rsidRDefault="00C47D2E" w:rsidP="00C47D2E">
      <w:pPr>
        <w:spacing w:after="0" w:line="276" w:lineRule="auto"/>
        <w:jc w:val="both"/>
        <w:rPr>
          <w:rFonts w:ascii="Arial" w:hAnsi="Arial" w:cs="Arial"/>
          <w:b/>
        </w:rPr>
      </w:pPr>
      <w:r w:rsidRPr="00143170">
        <w:rPr>
          <w:rFonts w:ascii="Arial" w:hAnsi="Arial" w:cs="Arial"/>
          <w:b/>
        </w:rPr>
        <w:t xml:space="preserve">4.3 </w:t>
      </w:r>
      <w:r w:rsidR="00E9075E">
        <w:rPr>
          <w:rFonts w:ascii="Arial" w:hAnsi="Arial" w:cs="Arial"/>
          <w:b/>
        </w:rPr>
        <w:t>QUADRA DE ESPORTES – VESTIÁRIOS E PISO EXTERNO</w:t>
      </w:r>
    </w:p>
    <w:p w:rsidR="00C47D2E" w:rsidRPr="00CC63F5" w:rsidRDefault="00E9075E" w:rsidP="00E9075E">
      <w:pPr>
        <w:pStyle w:val="PargrafodaLista"/>
        <w:numPr>
          <w:ilvl w:val="0"/>
          <w:numId w:val="63"/>
        </w:numPr>
        <w:spacing w:after="0" w:line="240" w:lineRule="auto"/>
        <w:jc w:val="both"/>
        <w:rPr>
          <w:rFonts w:ascii="Arial" w:hAnsi="Arial" w:cs="Arial"/>
        </w:rPr>
      </w:pPr>
      <w:r w:rsidRPr="00E9075E">
        <w:rPr>
          <w:rFonts w:ascii="Arial" w:hAnsi="Arial" w:cs="Arial"/>
        </w:rPr>
        <w:t>Construção de um vestiário junto à quadra de esportes, conforme projeto básico. O projeto executivo a ser elaborado pela Contratada, e deverá ser aprovado pelo Gestor de Contrato</w:t>
      </w:r>
      <w:r w:rsidR="00C47D2E" w:rsidRPr="00CC63F5">
        <w:rPr>
          <w:rFonts w:ascii="Arial" w:hAnsi="Arial" w:cs="Arial"/>
        </w:rPr>
        <w:t>;</w:t>
      </w:r>
    </w:p>
    <w:p w:rsidR="00C47D2E" w:rsidRPr="00CC63F5" w:rsidRDefault="00E9075E" w:rsidP="00E9075E">
      <w:pPr>
        <w:pStyle w:val="PargrafodaLista"/>
        <w:numPr>
          <w:ilvl w:val="0"/>
          <w:numId w:val="63"/>
        </w:numPr>
        <w:spacing w:after="0" w:line="240" w:lineRule="auto"/>
        <w:jc w:val="both"/>
        <w:rPr>
          <w:rFonts w:ascii="Arial" w:hAnsi="Arial" w:cs="Arial"/>
        </w:rPr>
      </w:pPr>
      <w:r w:rsidRPr="00E9075E">
        <w:rPr>
          <w:rFonts w:ascii="Arial" w:hAnsi="Arial" w:cs="Arial"/>
        </w:rPr>
        <w:t>Os materiais a serem utilizados para execução de fundações, super estrutura, alvenarias, estrutura metálica, pisos e revestimentos, deverão atender, obrigatoriamente, as prescrições e especificações das normas brasileiras vigentes</w:t>
      </w:r>
      <w:r w:rsidR="00C47D2E" w:rsidRPr="00CC63F5">
        <w:rPr>
          <w:rFonts w:ascii="Arial" w:hAnsi="Arial" w:cs="Arial"/>
        </w:rPr>
        <w:t>;</w:t>
      </w:r>
    </w:p>
    <w:p w:rsidR="00C47D2E" w:rsidRDefault="00E9075E" w:rsidP="00E9075E">
      <w:pPr>
        <w:pStyle w:val="PargrafodaLista"/>
        <w:numPr>
          <w:ilvl w:val="0"/>
          <w:numId w:val="63"/>
        </w:numPr>
        <w:spacing w:after="0" w:line="240" w:lineRule="auto"/>
        <w:jc w:val="both"/>
        <w:rPr>
          <w:rFonts w:ascii="Arial" w:hAnsi="Arial" w:cs="Arial"/>
        </w:rPr>
      </w:pPr>
      <w:r w:rsidRPr="00E9075E">
        <w:rPr>
          <w:rFonts w:ascii="Arial" w:hAnsi="Arial" w:cs="Arial"/>
        </w:rPr>
        <w:t>As formas utilizadas na concretagem podem ser reutilizadas no máximo três vezes, desde que limpas e em condições para tal reutilização</w:t>
      </w:r>
      <w:r w:rsidR="00C47D2E" w:rsidRPr="00CC63F5">
        <w:rPr>
          <w:rFonts w:ascii="Arial" w:hAnsi="Arial" w:cs="Arial"/>
        </w:rPr>
        <w:t>;</w:t>
      </w:r>
    </w:p>
    <w:p w:rsidR="00E9075E" w:rsidRPr="00E9075E" w:rsidRDefault="00E9075E" w:rsidP="00E9075E">
      <w:pPr>
        <w:pStyle w:val="PargrafodaLista"/>
        <w:numPr>
          <w:ilvl w:val="0"/>
          <w:numId w:val="63"/>
        </w:numPr>
        <w:spacing w:after="0" w:line="240" w:lineRule="auto"/>
        <w:jc w:val="both"/>
        <w:rPr>
          <w:rFonts w:ascii="Arial" w:hAnsi="Arial" w:cs="Arial"/>
        </w:rPr>
      </w:pPr>
      <w:r w:rsidRPr="00E9075E">
        <w:rPr>
          <w:rFonts w:ascii="Arial" w:hAnsi="Arial" w:cs="Arial"/>
        </w:rPr>
        <w:t>A cobertura será com telhas metálicas tipo trapezoidal simples;</w:t>
      </w:r>
    </w:p>
    <w:p w:rsidR="00E9075E" w:rsidRPr="00E9075E" w:rsidRDefault="00E9075E" w:rsidP="00E9075E">
      <w:pPr>
        <w:pStyle w:val="PargrafodaLista"/>
        <w:numPr>
          <w:ilvl w:val="0"/>
          <w:numId w:val="63"/>
        </w:numPr>
        <w:spacing w:after="0" w:line="240" w:lineRule="auto"/>
        <w:jc w:val="both"/>
        <w:rPr>
          <w:rFonts w:ascii="Arial" w:hAnsi="Arial" w:cs="Arial"/>
        </w:rPr>
      </w:pPr>
      <w:r w:rsidRPr="00E9075E">
        <w:rPr>
          <w:rFonts w:ascii="Arial" w:hAnsi="Arial" w:cs="Arial"/>
        </w:rPr>
        <w:t>Os caixilhos serão do tipo basculante;</w:t>
      </w:r>
    </w:p>
    <w:p w:rsidR="00E9075E" w:rsidRPr="00E9075E" w:rsidRDefault="00E9075E" w:rsidP="00E9075E">
      <w:pPr>
        <w:pStyle w:val="PargrafodaLista"/>
        <w:numPr>
          <w:ilvl w:val="0"/>
          <w:numId w:val="63"/>
        </w:numPr>
        <w:spacing w:after="0" w:line="240" w:lineRule="auto"/>
        <w:jc w:val="both"/>
        <w:rPr>
          <w:rFonts w:ascii="Arial" w:hAnsi="Arial" w:cs="Arial"/>
        </w:rPr>
      </w:pPr>
      <w:r w:rsidRPr="00E9075E">
        <w:rPr>
          <w:rFonts w:ascii="Arial" w:hAnsi="Arial" w:cs="Arial"/>
        </w:rPr>
        <w:t>As portas serão de madeira, de boa qualidade e adequada para a pintura, com devidas ferragens;</w:t>
      </w:r>
    </w:p>
    <w:p w:rsidR="00E9075E" w:rsidRPr="00E9075E" w:rsidRDefault="00E9075E" w:rsidP="00E9075E">
      <w:pPr>
        <w:pStyle w:val="PargrafodaLista"/>
        <w:numPr>
          <w:ilvl w:val="0"/>
          <w:numId w:val="63"/>
        </w:numPr>
        <w:spacing w:after="0" w:line="240" w:lineRule="auto"/>
        <w:jc w:val="both"/>
        <w:rPr>
          <w:rFonts w:ascii="Arial" w:hAnsi="Arial" w:cs="Arial"/>
        </w:rPr>
      </w:pPr>
      <w:r w:rsidRPr="00E9075E">
        <w:rPr>
          <w:rFonts w:ascii="Arial" w:hAnsi="Arial" w:cs="Arial"/>
        </w:rPr>
        <w:t>Execução de uma previsão para a ligação de esgoto, sendo que o pedido de ligações junto à Concessionária, serão de responsabilidade do usuário;</w:t>
      </w:r>
    </w:p>
    <w:p w:rsidR="00E9075E" w:rsidRPr="00E9075E" w:rsidRDefault="00E9075E" w:rsidP="00E9075E">
      <w:pPr>
        <w:pStyle w:val="PargrafodaLista"/>
        <w:numPr>
          <w:ilvl w:val="0"/>
          <w:numId w:val="63"/>
        </w:numPr>
        <w:spacing w:after="0" w:line="240" w:lineRule="auto"/>
        <w:jc w:val="both"/>
        <w:rPr>
          <w:rFonts w:ascii="Arial" w:hAnsi="Arial" w:cs="Arial"/>
        </w:rPr>
      </w:pPr>
      <w:r w:rsidRPr="00E9075E">
        <w:rPr>
          <w:rFonts w:ascii="Arial" w:hAnsi="Arial" w:cs="Arial"/>
        </w:rPr>
        <w:t>Execução das instalações de elétrica com luminárias, interruptores e tomadas; e demais acessórios necessários;</w:t>
      </w:r>
    </w:p>
    <w:p w:rsidR="00E9075E" w:rsidRPr="00E9075E" w:rsidRDefault="00E9075E" w:rsidP="00E9075E">
      <w:pPr>
        <w:pStyle w:val="PargrafodaLista"/>
        <w:numPr>
          <w:ilvl w:val="0"/>
          <w:numId w:val="63"/>
        </w:numPr>
        <w:spacing w:after="0" w:line="240" w:lineRule="auto"/>
        <w:jc w:val="both"/>
        <w:rPr>
          <w:rFonts w:ascii="Arial" w:hAnsi="Arial" w:cs="Arial"/>
        </w:rPr>
      </w:pPr>
      <w:r w:rsidRPr="00E9075E">
        <w:rPr>
          <w:rFonts w:ascii="Arial" w:hAnsi="Arial" w:cs="Arial"/>
        </w:rPr>
        <w:t>Execução das instalações de hidráulica, com instalação de uma caixa d`água, louças e metais sanitários;</w:t>
      </w:r>
    </w:p>
    <w:p w:rsidR="00E9075E" w:rsidRPr="00CC63F5" w:rsidRDefault="00E9075E" w:rsidP="00E9075E">
      <w:pPr>
        <w:pStyle w:val="PargrafodaLista"/>
        <w:numPr>
          <w:ilvl w:val="0"/>
          <w:numId w:val="63"/>
        </w:numPr>
        <w:spacing w:after="0" w:line="240" w:lineRule="auto"/>
        <w:jc w:val="both"/>
        <w:rPr>
          <w:rFonts w:ascii="Arial" w:hAnsi="Arial" w:cs="Arial"/>
        </w:rPr>
      </w:pPr>
      <w:r w:rsidRPr="00E9075E">
        <w:rPr>
          <w:rFonts w:ascii="Arial" w:hAnsi="Arial" w:cs="Arial"/>
        </w:rPr>
        <w:t>O piso dos vestiários será em cerâmica esmaltada, padrão PMSP;</w:t>
      </w:r>
    </w:p>
    <w:p w:rsidR="00C47D2E" w:rsidRDefault="00E9075E" w:rsidP="00E9075E">
      <w:pPr>
        <w:pStyle w:val="PargrafodaLista"/>
        <w:numPr>
          <w:ilvl w:val="0"/>
          <w:numId w:val="63"/>
        </w:numPr>
        <w:spacing w:after="0" w:line="240" w:lineRule="auto"/>
        <w:jc w:val="both"/>
        <w:rPr>
          <w:rFonts w:ascii="Arial" w:hAnsi="Arial" w:cs="Arial"/>
        </w:rPr>
      </w:pPr>
      <w:r w:rsidRPr="00E9075E">
        <w:rPr>
          <w:rFonts w:ascii="Arial" w:hAnsi="Arial" w:cs="Arial"/>
        </w:rPr>
        <w:t>O piso entorno do vestiário será em concreto armado, com acabamento alisado</w:t>
      </w:r>
      <w:r w:rsidR="00C47D2E" w:rsidRPr="009E46DE">
        <w:rPr>
          <w:rFonts w:ascii="Arial" w:hAnsi="Arial" w:cs="Arial"/>
        </w:rPr>
        <w:t>.</w:t>
      </w:r>
    </w:p>
    <w:p w:rsidR="009E46DE" w:rsidRPr="009E46DE" w:rsidRDefault="009E46DE" w:rsidP="009E46DE">
      <w:pPr>
        <w:pStyle w:val="PargrafodaLista"/>
        <w:spacing w:after="0" w:line="240" w:lineRule="auto"/>
        <w:jc w:val="both"/>
        <w:rPr>
          <w:rFonts w:ascii="Arial" w:hAnsi="Arial" w:cs="Arial"/>
        </w:rPr>
      </w:pPr>
    </w:p>
    <w:p w:rsidR="00E9075E" w:rsidRDefault="00E9075E" w:rsidP="00E9075E">
      <w:pPr>
        <w:spacing w:after="0" w:line="276" w:lineRule="auto"/>
        <w:jc w:val="both"/>
        <w:rPr>
          <w:rFonts w:ascii="Arial" w:hAnsi="Arial" w:cs="Arial"/>
          <w:b/>
        </w:rPr>
      </w:pPr>
      <w:r w:rsidRPr="00143170">
        <w:rPr>
          <w:rFonts w:ascii="Arial" w:hAnsi="Arial" w:cs="Arial"/>
          <w:b/>
        </w:rPr>
        <w:t>4.</w:t>
      </w:r>
      <w:r>
        <w:rPr>
          <w:rFonts w:ascii="Arial" w:hAnsi="Arial" w:cs="Arial"/>
          <w:b/>
        </w:rPr>
        <w:t>4</w:t>
      </w:r>
      <w:r w:rsidRPr="00143170">
        <w:rPr>
          <w:rFonts w:ascii="Arial" w:hAnsi="Arial" w:cs="Arial"/>
          <w:b/>
        </w:rPr>
        <w:t xml:space="preserve"> </w:t>
      </w:r>
      <w:r w:rsidR="001E0649">
        <w:rPr>
          <w:rFonts w:ascii="Arial" w:hAnsi="Arial" w:cs="Arial"/>
          <w:b/>
        </w:rPr>
        <w:t>PAVIMENTO TÉRREO</w:t>
      </w:r>
      <w:r>
        <w:rPr>
          <w:rFonts w:ascii="Arial" w:hAnsi="Arial" w:cs="Arial"/>
          <w:b/>
        </w:rPr>
        <w:t xml:space="preserve"> – </w:t>
      </w:r>
      <w:r w:rsidR="001E0649">
        <w:rPr>
          <w:rFonts w:ascii="Arial" w:hAnsi="Arial" w:cs="Arial"/>
          <w:b/>
        </w:rPr>
        <w:t>COZINHA SOLIDÁRIA</w:t>
      </w:r>
    </w:p>
    <w:p w:rsidR="00E9075E" w:rsidRPr="009C68FA" w:rsidRDefault="001E0649" w:rsidP="00E9075E">
      <w:pPr>
        <w:pStyle w:val="PargrafodaLista"/>
        <w:numPr>
          <w:ilvl w:val="0"/>
          <w:numId w:val="63"/>
        </w:numPr>
        <w:spacing w:after="0" w:line="240" w:lineRule="auto"/>
        <w:jc w:val="both"/>
        <w:rPr>
          <w:rFonts w:ascii="Arial" w:hAnsi="Arial" w:cs="Arial"/>
        </w:rPr>
      </w:pPr>
      <w:r w:rsidRPr="009C68FA">
        <w:rPr>
          <w:rFonts w:ascii="Arial" w:hAnsi="Arial" w:cs="Arial"/>
        </w:rPr>
        <w:t>Ampliação da edificação existente, adequando para a construção de uma cozinha solidária e um depósito na área dos fundos, conforme projeto básico. O projeto executivo a ser elaborado pela Contratada, e deverá ser aprovado pelo Gestor de Contrato</w:t>
      </w:r>
      <w:r w:rsidR="00E9075E" w:rsidRPr="009C68FA">
        <w:rPr>
          <w:rFonts w:ascii="Arial" w:hAnsi="Arial" w:cs="Arial"/>
        </w:rPr>
        <w:t>;</w:t>
      </w:r>
    </w:p>
    <w:p w:rsidR="00E9075E" w:rsidRPr="009C68FA" w:rsidRDefault="001E0649" w:rsidP="00E9075E">
      <w:pPr>
        <w:pStyle w:val="PargrafodaLista"/>
        <w:numPr>
          <w:ilvl w:val="0"/>
          <w:numId w:val="63"/>
        </w:numPr>
        <w:spacing w:after="0" w:line="240" w:lineRule="auto"/>
        <w:jc w:val="both"/>
        <w:rPr>
          <w:rFonts w:ascii="Arial" w:hAnsi="Arial" w:cs="Arial"/>
        </w:rPr>
      </w:pPr>
      <w:r w:rsidRPr="009C68FA">
        <w:rPr>
          <w:rFonts w:ascii="Arial" w:hAnsi="Arial" w:cs="Arial"/>
        </w:rPr>
        <w:t>A fundação para a adequação do espaço considerado neste projeto, será do tipo profunda, em concreto armado</w:t>
      </w:r>
      <w:r w:rsidR="00E9075E" w:rsidRPr="009C68FA">
        <w:rPr>
          <w:rFonts w:ascii="Arial" w:hAnsi="Arial" w:cs="Arial"/>
        </w:rPr>
        <w:t>;</w:t>
      </w:r>
    </w:p>
    <w:p w:rsidR="00E9075E" w:rsidRPr="009C68FA" w:rsidRDefault="001E0649" w:rsidP="00E9075E">
      <w:pPr>
        <w:pStyle w:val="PargrafodaLista"/>
        <w:numPr>
          <w:ilvl w:val="0"/>
          <w:numId w:val="63"/>
        </w:numPr>
        <w:spacing w:after="0" w:line="240" w:lineRule="auto"/>
        <w:jc w:val="both"/>
        <w:rPr>
          <w:rFonts w:ascii="Arial" w:hAnsi="Arial" w:cs="Arial"/>
        </w:rPr>
      </w:pPr>
      <w:r w:rsidRPr="009C68FA">
        <w:rPr>
          <w:rFonts w:ascii="Arial" w:hAnsi="Arial" w:cs="Arial"/>
        </w:rPr>
        <w:t>Os materiais a serem utilizados para execução de fundações, super estrutura, alvenarias, estrutura metálica, pisos e revestimentos, deverão atender, obrigatoriamente, as prescrições e especificações das normas brasileiras vigentes</w:t>
      </w:r>
      <w:r w:rsidR="00E9075E" w:rsidRPr="009C68FA">
        <w:rPr>
          <w:rFonts w:ascii="Arial" w:hAnsi="Arial" w:cs="Arial"/>
        </w:rPr>
        <w:t>;</w:t>
      </w:r>
    </w:p>
    <w:p w:rsidR="00E9075E" w:rsidRPr="009C68FA" w:rsidRDefault="001E0649" w:rsidP="00E9075E">
      <w:pPr>
        <w:pStyle w:val="PargrafodaLista"/>
        <w:numPr>
          <w:ilvl w:val="0"/>
          <w:numId w:val="63"/>
        </w:numPr>
        <w:spacing w:after="0" w:line="240" w:lineRule="auto"/>
        <w:jc w:val="both"/>
        <w:rPr>
          <w:rFonts w:ascii="Arial" w:hAnsi="Arial" w:cs="Arial"/>
        </w:rPr>
      </w:pPr>
      <w:r w:rsidRPr="009C68FA">
        <w:rPr>
          <w:rFonts w:ascii="Arial" w:hAnsi="Arial" w:cs="Arial"/>
        </w:rPr>
        <w:t>As formas utilizadas na concretagem podem ser reutilizadas no máximo três vezes, desde que limpas e em condições para tal reutilização</w:t>
      </w:r>
      <w:r w:rsidR="00E9075E" w:rsidRPr="009C68FA">
        <w:rPr>
          <w:rFonts w:ascii="Arial" w:hAnsi="Arial" w:cs="Arial"/>
        </w:rPr>
        <w:t>;</w:t>
      </w:r>
    </w:p>
    <w:p w:rsidR="00E9075E" w:rsidRPr="009C68FA" w:rsidRDefault="001E0649" w:rsidP="00E9075E">
      <w:pPr>
        <w:pStyle w:val="PargrafodaLista"/>
        <w:numPr>
          <w:ilvl w:val="0"/>
          <w:numId w:val="63"/>
        </w:numPr>
        <w:spacing w:after="0" w:line="240" w:lineRule="auto"/>
        <w:jc w:val="both"/>
        <w:rPr>
          <w:rFonts w:ascii="Arial" w:hAnsi="Arial" w:cs="Arial"/>
        </w:rPr>
      </w:pPr>
      <w:r w:rsidRPr="009C68FA">
        <w:rPr>
          <w:rFonts w:ascii="Arial" w:hAnsi="Arial" w:cs="Arial"/>
        </w:rPr>
        <w:t>As estruturas a serem projetadas em concreto armado deverão ser consideradas as seguintes condições:</w:t>
      </w:r>
    </w:p>
    <w:p w:rsidR="00E9075E" w:rsidRDefault="00E9075E" w:rsidP="00C47D2E">
      <w:pPr>
        <w:spacing w:after="0" w:line="276" w:lineRule="auto"/>
        <w:jc w:val="both"/>
        <w:rPr>
          <w:rFonts w:ascii="Arial" w:hAnsi="Arial" w:cs="Arial"/>
          <w:b/>
        </w:rPr>
      </w:pPr>
    </w:p>
    <w:p w:rsidR="009C68FA" w:rsidRPr="001E0649" w:rsidRDefault="009C68FA" w:rsidP="009C68FA">
      <w:pPr>
        <w:pStyle w:val="PargrafodaLista"/>
        <w:numPr>
          <w:ilvl w:val="1"/>
          <w:numId w:val="41"/>
        </w:numPr>
        <w:spacing w:after="0" w:line="276" w:lineRule="auto"/>
        <w:jc w:val="both"/>
        <w:rPr>
          <w:rFonts w:ascii="Arial" w:hAnsi="Arial" w:cs="Arial"/>
        </w:rPr>
      </w:pPr>
      <w:r w:rsidRPr="001E0649">
        <w:rPr>
          <w:rFonts w:ascii="Arial" w:hAnsi="Arial" w:cs="Arial"/>
        </w:rPr>
        <w:t>O concreto estrutural deverá ser fck ≥ 25 MPa ou fck maior conforme classe de agressividade ambiental, atendendo ao item 7.4 da NBR 6118;</w:t>
      </w:r>
    </w:p>
    <w:p w:rsidR="009C68FA" w:rsidRPr="001E0649" w:rsidRDefault="009C68FA" w:rsidP="009C68FA">
      <w:pPr>
        <w:pStyle w:val="PargrafodaLista"/>
        <w:numPr>
          <w:ilvl w:val="1"/>
          <w:numId w:val="41"/>
        </w:numPr>
        <w:spacing w:after="0" w:line="276" w:lineRule="auto"/>
        <w:jc w:val="both"/>
        <w:rPr>
          <w:rFonts w:ascii="Arial" w:hAnsi="Arial" w:cs="Arial"/>
        </w:rPr>
      </w:pPr>
      <w:r w:rsidRPr="001E0649">
        <w:rPr>
          <w:rFonts w:ascii="Arial" w:hAnsi="Arial" w:cs="Arial"/>
        </w:rPr>
        <w:t>O concreto magro, na classe C10, fck ≥ 10 MPa;</w:t>
      </w:r>
    </w:p>
    <w:p w:rsidR="009C68FA" w:rsidRPr="001E0649" w:rsidRDefault="009C68FA" w:rsidP="009C68FA">
      <w:pPr>
        <w:pStyle w:val="PargrafodaLista"/>
        <w:numPr>
          <w:ilvl w:val="1"/>
          <w:numId w:val="41"/>
        </w:numPr>
        <w:spacing w:after="0" w:line="276" w:lineRule="auto"/>
        <w:jc w:val="both"/>
        <w:rPr>
          <w:rFonts w:ascii="Arial" w:hAnsi="Arial" w:cs="Arial"/>
        </w:rPr>
      </w:pPr>
      <w:r w:rsidRPr="001E0649">
        <w:rPr>
          <w:rFonts w:ascii="Arial" w:hAnsi="Arial" w:cs="Arial"/>
        </w:rPr>
        <w:t>O cobrimento da armadura conforme classe de agressividade ambiental e qualidade do concreto de cobrimento, e de acordo com o projeto executivo;</w:t>
      </w:r>
    </w:p>
    <w:p w:rsidR="009C68FA" w:rsidRPr="001E0649" w:rsidRDefault="009C68FA" w:rsidP="009C68FA">
      <w:pPr>
        <w:pStyle w:val="PargrafodaLista"/>
        <w:numPr>
          <w:ilvl w:val="1"/>
          <w:numId w:val="41"/>
        </w:numPr>
        <w:spacing w:after="0" w:line="276" w:lineRule="auto"/>
        <w:jc w:val="both"/>
        <w:rPr>
          <w:rFonts w:ascii="Arial" w:hAnsi="Arial" w:cs="Arial"/>
        </w:rPr>
      </w:pPr>
      <w:r w:rsidRPr="001E0649">
        <w:rPr>
          <w:rFonts w:ascii="Arial" w:hAnsi="Arial" w:cs="Arial"/>
        </w:rPr>
        <w:t>Não deverão ser usados em obra concretos que tenham um interim entre sua confecção e utilização em obra maior que 2h30 (duas horas e meia);</w:t>
      </w:r>
    </w:p>
    <w:p w:rsidR="009C68FA" w:rsidRPr="001E0649" w:rsidRDefault="009C68FA" w:rsidP="009C68FA">
      <w:pPr>
        <w:pStyle w:val="PargrafodaLista"/>
        <w:numPr>
          <w:ilvl w:val="1"/>
          <w:numId w:val="41"/>
        </w:numPr>
        <w:spacing w:after="0" w:line="276" w:lineRule="auto"/>
        <w:jc w:val="both"/>
        <w:rPr>
          <w:rFonts w:ascii="Arial" w:hAnsi="Arial" w:cs="Arial"/>
        </w:rPr>
      </w:pPr>
      <w:r w:rsidRPr="001E0649">
        <w:rPr>
          <w:rFonts w:ascii="Arial" w:hAnsi="Arial" w:cs="Arial"/>
        </w:rPr>
        <w:t>As armaduras a serem utilizados serão em aços do tipo CA-50 ou CA-60, de acordo com projeto executivo; e as prescrições da norma NBR 7480</w:t>
      </w:r>
      <w:r>
        <w:t>.</w:t>
      </w:r>
    </w:p>
    <w:p w:rsidR="009C68FA" w:rsidRPr="00C47D2E" w:rsidRDefault="009C68FA" w:rsidP="009C68FA">
      <w:pPr>
        <w:spacing w:after="0" w:line="276" w:lineRule="auto"/>
        <w:jc w:val="both"/>
        <w:rPr>
          <w:rFonts w:ascii="Arial" w:hAnsi="Arial" w:cs="Arial"/>
        </w:rPr>
      </w:pPr>
    </w:p>
    <w:p w:rsidR="009C68FA" w:rsidRPr="001E0649" w:rsidRDefault="009C68FA" w:rsidP="009C68FA">
      <w:pPr>
        <w:pStyle w:val="PargrafodaLista"/>
        <w:numPr>
          <w:ilvl w:val="0"/>
          <w:numId w:val="67"/>
        </w:numPr>
        <w:spacing w:after="0" w:line="276" w:lineRule="auto"/>
        <w:jc w:val="both"/>
        <w:rPr>
          <w:rFonts w:ascii="Arial" w:hAnsi="Arial" w:cs="Arial"/>
          <w:b/>
        </w:rPr>
      </w:pPr>
      <w:r w:rsidRPr="001E0649">
        <w:rPr>
          <w:rFonts w:ascii="Arial" w:hAnsi="Arial" w:cs="Arial"/>
        </w:rPr>
        <w:t>A cobertura será com telhas metálicas tipo trapezoidal simples;</w:t>
      </w:r>
    </w:p>
    <w:p w:rsidR="009C68FA" w:rsidRPr="001E0649" w:rsidRDefault="009C68FA" w:rsidP="009C68FA">
      <w:pPr>
        <w:pStyle w:val="PargrafodaLista"/>
        <w:numPr>
          <w:ilvl w:val="0"/>
          <w:numId w:val="67"/>
        </w:numPr>
        <w:spacing w:after="0" w:line="276" w:lineRule="auto"/>
        <w:jc w:val="both"/>
        <w:rPr>
          <w:rFonts w:ascii="Arial" w:hAnsi="Arial" w:cs="Arial"/>
          <w:b/>
        </w:rPr>
      </w:pPr>
      <w:r w:rsidRPr="001E0649">
        <w:rPr>
          <w:rFonts w:ascii="Arial" w:hAnsi="Arial" w:cs="Arial"/>
        </w:rPr>
        <w:lastRenderedPageBreak/>
        <w:t>Os caixilhos serão do tipo basculante;</w:t>
      </w:r>
    </w:p>
    <w:p w:rsidR="009C68FA" w:rsidRPr="001E0649" w:rsidRDefault="009C68FA" w:rsidP="009C68FA">
      <w:pPr>
        <w:pStyle w:val="PargrafodaLista"/>
        <w:numPr>
          <w:ilvl w:val="0"/>
          <w:numId w:val="67"/>
        </w:numPr>
        <w:spacing w:after="0" w:line="276" w:lineRule="auto"/>
        <w:jc w:val="both"/>
        <w:rPr>
          <w:rFonts w:ascii="Arial" w:hAnsi="Arial" w:cs="Arial"/>
          <w:b/>
        </w:rPr>
      </w:pPr>
      <w:r w:rsidRPr="001E0649">
        <w:rPr>
          <w:rFonts w:ascii="Arial" w:hAnsi="Arial" w:cs="Arial"/>
        </w:rPr>
        <w:t>Todas as portas internas serão de madeira, de boa qualidade e adequada para a pintura, com devidas ferragens;</w:t>
      </w:r>
    </w:p>
    <w:p w:rsidR="009C68FA" w:rsidRPr="001E0649" w:rsidRDefault="009C68FA" w:rsidP="009C68FA">
      <w:pPr>
        <w:pStyle w:val="PargrafodaLista"/>
        <w:numPr>
          <w:ilvl w:val="0"/>
          <w:numId w:val="67"/>
        </w:numPr>
        <w:spacing w:after="0" w:line="276" w:lineRule="auto"/>
        <w:jc w:val="both"/>
        <w:rPr>
          <w:rFonts w:ascii="Arial" w:hAnsi="Arial" w:cs="Arial"/>
          <w:b/>
        </w:rPr>
      </w:pPr>
      <w:r w:rsidRPr="001E0649">
        <w:rPr>
          <w:rFonts w:ascii="Arial" w:hAnsi="Arial" w:cs="Arial"/>
        </w:rPr>
        <w:t>As paredes externas e tetos da escada terão pintura com tinta acrílica. Apenas serão pintadas as áreas consideradas e afetadas nesta intervenção;</w:t>
      </w:r>
    </w:p>
    <w:p w:rsidR="009C68FA" w:rsidRPr="001E0649" w:rsidRDefault="009C68FA" w:rsidP="009C68FA">
      <w:pPr>
        <w:pStyle w:val="PargrafodaLista"/>
        <w:numPr>
          <w:ilvl w:val="0"/>
          <w:numId w:val="67"/>
        </w:numPr>
        <w:spacing w:after="0" w:line="276" w:lineRule="auto"/>
        <w:jc w:val="both"/>
        <w:rPr>
          <w:rFonts w:ascii="Arial" w:hAnsi="Arial" w:cs="Arial"/>
          <w:b/>
        </w:rPr>
      </w:pPr>
      <w:r w:rsidRPr="001E0649">
        <w:rPr>
          <w:rFonts w:ascii="Arial" w:hAnsi="Arial" w:cs="Arial"/>
        </w:rPr>
        <w:t>Execução das instalações de elétrica com luminárias, interruptores e tomadas, e com demais acessórios necessários;</w:t>
      </w:r>
    </w:p>
    <w:p w:rsidR="009C68FA" w:rsidRPr="001E0649" w:rsidRDefault="009C68FA" w:rsidP="009C68FA">
      <w:pPr>
        <w:pStyle w:val="PargrafodaLista"/>
        <w:numPr>
          <w:ilvl w:val="0"/>
          <w:numId w:val="67"/>
        </w:numPr>
        <w:spacing w:after="0" w:line="276" w:lineRule="auto"/>
        <w:jc w:val="both"/>
        <w:rPr>
          <w:rFonts w:ascii="Arial" w:hAnsi="Arial" w:cs="Arial"/>
          <w:b/>
        </w:rPr>
      </w:pPr>
      <w:r w:rsidRPr="001E0649">
        <w:rPr>
          <w:rFonts w:ascii="Arial" w:hAnsi="Arial" w:cs="Arial"/>
        </w:rPr>
        <w:t>Execução das instalações de hidráulica, com bancada de granito, cubas em aço inox e metais sanitários;</w:t>
      </w:r>
    </w:p>
    <w:p w:rsidR="009C68FA" w:rsidRPr="001E0649" w:rsidRDefault="009C68FA" w:rsidP="009C68FA">
      <w:pPr>
        <w:pStyle w:val="PargrafodaLista"/>
        <w:numPr>
          <w:ilvl w:val="0"/>
          <w:numId w:val="67"/>
        </w:numPr>
        <w:spacing w:after="0" w:line="276" w:lineRule="auto"/>
        <w:jc w:val="both"/>
        <w:rPr>
          <w:rFonts w:ascii="Arial" w:hAnsi="Arial" w:cs="Arial"/>
          <w:b/>
        </w:rPr>
      </w:pPr>
      <w:r w:rsidRPr="001E0649">
        <w:rPr>
          <w:rFonts w:ascii="Arial" w:hAnsi="Arial" w:cs="Arial"/>
        </w:rPr>
        <w:t>O piso da cozinha será em cerâmica esmaltada, padrão PMSP</w:t>
      </w:r>
      <w:r>
        <w:t>.</w:t>
      </w:r>
    </w:p>
    <w:p w:rsidR="009C68FA" w:rsidRDefault="009C68FA" w:rsidP="00C47D2E">
      <w:pPr>
        <w:spacing w:after="0" w:line="276" w:lineRule="auto"/>
        <w:jc w:val="both"/>
        <w:rPr>
          <w:rFonts w:ascii="Arial" w:hAnsi="Arial" w:cs="Arial"/>
          <w:b/>
        </w:rPr>
      </w:pPr>
    </w:p>
    <w:p w:rsidR="009C68FA" w:rsidRDefault="009C68FA" w:rsidP="009C68FA">
      <w:pPr>
        <w:spacing w:after="0" w:line="276" w:lineRule="auto"/>
        <w:jc w:val="both"/>
        <w:rPr>
          <w:rFonts w:ascii="Arial" w:hAnsi="Arial" w:cs="Arial"/>
          <w:b/>
        </w:rPr>
      </w:pPr>
      <w:r w:rsidRPr="00143170">
        <w:rPr>
          <w:rFonts w:ascii="Arial" w:hAnsi="Arial" w:cs="Arial"/>
          <w:b/>
        </w:rPr>
        <w:t>4.</w:t>
      </w:r>
      <w:r>
        <w:rPr>
          <w:rFonts w:ascii="Arial" w:hAnsi="Arial" w:cs="Arial"/>
          <w:b/>
        </w:rPr>
        <w:t>5</w:t>
      </w:r>
      <w:r w:rsidRPr="00143170">
        <w:rPr>
          <w:rFonts w:ascii="Arial" w:hAnsi="Arial" w:cs="Arial"/>
          <w:b/>
        </w:rPr>
        <w:t xml:space="preserve"> </w:t>
      </w:r>
      <w:r>
        <w:rPr>
          <w:rFonts w:ascii="Arial" w:hAnsi="Arial" w:cs="Arial"/>
          <w:b/>
        </w:rPr>
        <w:t>PAVIMENTO SUPERIOR – ESCADA, SALAS, SANITÁRIOS E COBERTURA</w:t>
      </w:r>
    </w:p>
    <w:p w:rsidR="009C68FA" w:rsidRPr="009C68FA" w:rsidRDefault="009C68FA" w:rsidP="009C68FA">
      <w:pPr>
        <w:pStyle w:val="PargrafodaLista"/>
        <w:numPr>
          <w:ilvl w:val="0"/>
          <w:numId w:val="67"/>
        </w:numPr>
        <w:spacing w:after="0" w:line="276" w:lineRule="auto"/>
        <w:jc w:val="both"/>
        <w:rPr>
          <w:rFonts w:ascii="Arial" w:hAnsi="Arial" w:cs="Arial"/>
        </w:rPr>
      </w:pPr>
      <w:r w:rsidRPr="009C68FA">
        <w:rPr>
          <w:rFonts w:ascii="Arial" w:hAnsi="Arial" w:cs="Arial"/>
        </w:rPr>
        <w:t>Executar uma nova escada, em substituição da existente;</w:t>
      </w:r>
    </w:p>
    <w:p w:rsidR="009C68FA" w:rsidRPr="009C68FA" w:rsidRDefault="009C68FA" w:rsidP="009C68FA">
      <w:pPr>
        <w:pStyle w:val="PargrafodaLista"/>
        <w:numPr>
          <w:ilvl w:val="0"/>
          <w:numId w:val="67"/>
        </w:numPr>
        <w:spacing w:after="0" w:line="276" w:lineRule="auto"/>
        <w:jc w:val="both"/>
        <w:rPr>
          <w:rFonts w:ascii="Arial" w:hAnsi="Arial" w:cs="Arial"/>
        </w:rPr>
      </w:pPr>
      <w:r w:rsidRPr="009C68FA">
        <w:rPr>
          <w:rFonts w:ascii="Arial" w:hAnsi="Arial" w:cs="Arial"/>
        </w:rPr>
        <w:t>Executar uma estrutura metálica, com cobertura em telha trapezoidal em aço galvanizado simples;</w:t>
      </w:r>
    </w:p>
    <w:p w:rsidR="009C68FA" w:rsidRPr="009C68FA" w:rsidRDefault="009C68FA" w:rsidP="009C68FA">
      <w:pPr>
        <w:pStyle w:val="PargrafodaLista"/>
        <w:numPr>
          <w:ilvl w:val="0"/>
          <w:numId w:val="67"/>
        </w:numPr>
        <w:spacing w:after="0" w:line="276" w:lineRule="auto"/>
        <w:jc w:val="both"/>
        <w:rPr>
          <w:rFonts w:ascii="Arial" w:hAnsi="Arial" w:cs="Arial"/>
        </w:rPr>
      </w:pPr>
      <w:r w:rsidRPr="009C68FA">
        <w:rPr>
          <w:rFonts w:ascii="Arial" w:hAnsi="Arial" w:cs="Arial"/>
        </w:rPr>
        <w:t>As paredes externas serão em bloco de concreto (14 x 19 x 39);</w:t>
      </w:r>
    </w:p>
    <w:p w:rsidR="009C68FA" w:rsidRDefault="009C68FA" w:rsidP="009C68FA">
      <w:pPr>
        <w:pStyle w:val="PargrafodaLista"/>
        <w:numPr>
          <w:ilvl w:val="0"/>
          <w:numId w:val="67"/>
        </w:numPr>
        <w:spacing w:after="0" w:line="276" w:lineRule="auto"/>
        <w:jc w:val="both"/>
        <w:rPr>
          <w:rFonts w:ascii="Arial" w:hAnsi="Arial" w:cs="Arial"/>
        </w:rPr>
      </w:pPr>
      <w:r w:rsidRPr="009C68FA">
        <w:rPr>
          <w:rFonts w:ascii="Arial" w:hAnsi="Arial" w:cs="Arial"/>
        </w:rPr>
        <w:t>As paredes internas das salas de múltiplo uso serão em drywall;</w:t>
      </w:r>
    </w:p>
    <w:p w:rsidR="009C68FA" w:rsidRPr="009C68FA" w:rsidRDefault="009C68FA" w:rsidP="009C68FA">
      <w:pPr>
        <w:pStyle w:val="PargrafodaLista"/>
        <w:numPr>
          <w:ilvl w:val="0"/>
          <w:numId w:val="67"/>
        </w:numPr>
        <w:spacing w:after="0" w:line="276" w:lineRule="auto"/>
        <w:jc w:val="both"/>
        <w:rPr>
          <w:rFonts w:ascii="Arial" w:hAnsi="Arial" w:cs="Arial"/>
        </w:rPr>
      </w:pPr>
      <w:r w:rsidRPr="009C68FA">
        <w:rPr>
          <w:rFonts w:ascii="Arial" w:hAnsi="Arial" w:cs="Arial"/>
        </w:rPr>
        <w:t>O piso das salas de múltiplo uso, circulação e sanitários serão em cerâmica esmaltada, padrão PMSP;</w:t>
      </w:r>
    </w:p>
    <w:p w:rsidR="009C68FA" w:rsidRPr="009C68FA" w:rsidRDefault="009C68FA" w:rsidP="009C68FA">
      <w:pPr>
        <w:pStyle w:val="PargrafodaLista"/>
        <w:numPr>
          <w:ilvl w:val="0"/>
          <w:numId w:val="67"/>
        </w:numPr>
        <w:spacing w:after="0" w:line="276" w:lineRule="auto"/>
        <w:jc w:val="both"/>
        <w:rPr>
          <w:rFonts w:ascii="Arial" w:hAnsi="Arial" w:cs="Arial"/>
        </w:rPr>
      </w:pPr>
      <w:r w:rsidRPr="009C68FA">
        <w:rPr>
          <w:rFonts w:ascii="Arial" w:hAnsi="Arial" w:cs="Arial"/>
        </w:rPr>
        <w:t>Será instalado forro de PVC, com réguas na cor branca;</w:t>
      </w:r>
    </w:p>
    <w:p w:rsidR="009C68FA" w:rsidRPr="009C68FA" w:rsidRDefault="009C68FA" w:rsidP="009C68FA">
      <w:pPr>
        <w:pStyle w:val="PargrafodaLista"/>
        <w:numPr>
          <w:ilvl w:val="0"/>
          <w:numId w:val="67"/>
        </w:numPr>
        <w:spacing w:after="0" w:line="276" w:lineRule="auto"/>
        <w:jc w:val="both"/>
        <w:rPr>
          <w:rFonts w:ascii="Arial" w:hAnsi="Arial" w:cs="Arial"/>
        </w:rPr>
      </w:pPr>
      <w:r w:rsidRPr="009C68FA">
        <w:rPr>
          <w:rFonts w:ascii="Arial" w:hAnsi="Arial" w:cs="Arial"/>
        </w:rPr>
        <w:t>As paredes externas e tetos da escada terão pintura com tinta acrílica. Apenas serão pintadas as áreas consideradas e afetadas nesta intervenção;</w:t>
      </w:r>
    </w:p>
    <w:p w:rsidR="009C68FA" w:rsidRPr="009C68FA" w:rsidRDefault="009C68FA" w:rsidP="009C68FA">
      <w:pPr>
        <w:pStyle w:val="PargrafodaLista"/>
        <w:numPr>
          <w:ilvl w:val="0"/>
          <w:numId w:val="67"/>
        </w:numPr>
        <w:spacing w:after="0" w:line="276" w:lineRule="auto"/>
        <w:jc w:val="both"/>
        <w:rPr>
          <w:rFonts w:ascii="Arial" w:hAnsi="Arial" w:cs="Arial"/>
          <w:b/>
        </w:rPr>
      </w:pPr>
      <w:r w:rsidRPr="009C68FA">
        <w:rPr>
          <w:rFonts w:ascii="Arial" w:hAnsi="Arial" w:cs="Arial"/>
        </w:rPr>
        <w:t>Execução das instalações de elétrica com luminárias, interruptores e tomadas, e com demais acessórios necessários</w:t>
      </w:r>
      <w:r>
        <w:rPr>
          <w:rFonts w:ascii="Arial" w:hAnsi="Arial" w:cs="Arial"/>
        </w:rPr>
        <w:t>.</w:t>
      </w:r>
    </w:p>
    <w:p w:rsidR="009C68FA" w:rsidRDefault="009C68FA" w:rsidP="00C47D2E">
      <w:pPr>
        <w:spacing w:after="0" w:line="276" w:lineRule="auto"/>
        <w:jc w:val="both"/>
        <w:rPr>
          <w:rFonts w:ascii="Arial" w:hAnsi="Arial" w:cs="Arial"/>
          <w:b/>
        </w:rPr>
      </w:pPr>
    </w:p>
    <w:p w:rsidR="00C47D2E" w:rsidRPr="009E46DE" w:rsidRDefault="00C47D2E" w:rsidP="00C47D2E">
      <w:pPr>
        <w:spacing w:after="0" w:line="276" w:lineRule="auto"/>
        <w:jc w:val="both"/>
        <w:rPr>
          <w:rFonts w:ascii="Arial" w:hAnsi="Arial" w:cs="Arial"/>
          <w:b/>
        </w:rPr>
      </w:pPr>
      <w:r w:rsidRPr="009E46DE">
        <w:rPr>
          <w:rFonts w:ascii="Arial" w:hAnsi="Arial" w:cs="Arial"/>
          <w:b/>
        </w:rPr>
        <w:t>5. GESTÃO DO CONTRATO</w:t>
      </w:r>
    </w:p>
    <w:p w:rsidR="009E46DE" w:rsidRDefault="009E46DE" w:rsidP="00C47D2E">
      <w:pPr>
        <w:spacing w:after="0" w:line="276" w:lineRule="auto"/>
        <w:jc w:val="both"/>
        <w:rPr>
          <w:rFonts w:ascii="Arial" w:hAnsi="Arial" w:cs="Arial"/>
        </w:rPr>
      </w:pPr>
    </w:p>
    <w:p w:rsidR="00C47D2E" w:rsidRDefault="00C47D2E" w:rsidP="009E46DE">
      <w:pPr>
        <w:spacing w:after="0" w:line="240" w:lineRule="auto"/>
        <w:jc w:val="both"/>
        <w:rPr>
          <w:rFonts w:ascii="Arial" w:hAnsi="Arial" w:cs="Arial"/>
        </w:rPr>
      </w:pPr>
      <w:r w:rsidRPr="00C47D2E">
        <w:rPr>
          <w:rFonts w:ascii="Arial" w:hAnsi="Arial" w:cs="Arial"/>
        </w:rPr>
        <w:t>O Gestor do Contrato, a ser designado e nomeado pela CONTRATANTE, coordenará a</w:t>
      </w:r>
      <w:r w:rsidR="009E46DE">
        <w:rPr>
          <w:rFonts w:ascii="Arial" w:hAnsi="Arial" w:cs="Arial"/>
        </w:rPr>
        <w:t xml:space="preserve"> </w:t>
      </w:r>
      <w:r w:rsidRPr="00C47D2E">
        <w:rPr>
          <w:rFonts w:ascii="Arial" w:hAnsi="Arial" w:cs="Arial"/>
        </w:rPr>
        <w:t>atualização do processo de acompanhamento e fiscalização do contrato, contendo</w:t>
      </w:r>
      <w:r w:rsidR="009E46DE">
        <w:rPr>
          <w:rFonts w:ascii="Arial" w:hAnsi="Arial" w:cs="Arial"/>
        </w:rPr>
        <w:t xml:space="preserve"> </w:t>
      </w:r>
      <w:r w:rsidRPr="00C47D2E">
        <w:rPr>
          <w:rFonts w:ascii="Arial" w:hAnsi="Arial" w:cs="Arial"/>
        </w:rPr>
        <w:t>todos os registros formais da execução no histórico de gerenciamento do contrato, a</w:t>
      </w:r>
      <w:r w:rsidR="009E46DE">
        <w:rPr>
          <w:rFonts w:ascii="Arial" w:hAnsi="Arial" w:cs="Arial"/>
        </w:rPr>
        <w:t xml:space="preserve"> </w:t>
      </w:r>
      <w:r w:rsidRPr="00C47D2E">
        <w:rPr>
          <w:rFonts w:ascii="Arial" w:hAnsi="Arial" w:cs="Arial"/>
        </w:rPr>
        <w:t>exemplo da ordem de serviço, do registro de ocorrências, das alterações e das</w:t>
      </w:r>
      <w:r w:rsidR="009E46DE">
        <w:rPr>
          <w:rFonts w:ascii="Arial" w:hAnsi="Arial" w:cs="Arial"/>
        </w:rPr>
        <w:t xml:space="preserve"> </w:t>
      </w:r>
      <w:r w:rsidRPr="00C47D2E">
        <w:rPr>
          <w:rFonts w:ascii="Arial" w:hAnsi="Arial" w:cs="Arial"/>
        </w:rPr>
        <w:t>prorrogações contratuais, elaborando relatório com vistas à verificação da necessidade</w:t>
      </w:r>
      <w:r w:rsidR="009E46DE">
        <w:rPr>
          <w:rFonts w:ascii="Arial" w:hAnsi="Arial" w:cs="Arial"/>
        </w:rPr>
        <w:t xml:space="preserve"> </w:t>
      </w:r>
      <w:r w:rsidRPr="00C47D2E">
        <w:rPr>
          <w:rFonts w:ascii="Arial" w:hAnsi="Arial" w:cs="Arial"/>
        </w:rPr>
        <w:t>de adequações do contrato para fins de atendimento da finalidade da administração.</w:t>
      </w:r>
    </w:p>
    <w:p w:rsidR="009E46DE" w:rsidRPr="00C47D2E" w:rsidRDefault="009E46DE" w:rsidP="009E46DE">
      <w:pPr>
        <w:spacing w:after="0" w:line="240" w:lineRule="auto"/>
        <w:jc w:val="both"/>
        <w:rPr>
          <w:rFonts w:ascii="Arial" w:hAnsi="Arial" w:cs="Arial"/>
        </w:rPr>
      </w:pPr>
    </w:p>
    <w:p w:rsidR="00C47D2E" w:rsidRDefault="00C47D2E" w:rsidP="009E46DE">
      <w:pPr>
        <w:spacing w:after="0" w:line="240" w:lineRule="auto"/>
        <w:jc w:val="both"/>
        <w:rPr>
          <w:rFonts w:ascii="Arial" w:hAnsi="Arial" w:cs="Arial"/>
        </w:rPr>
      </w:pPr>
      <w:r w:rsidRPr="00C47D2E">
        <w:rPr>
          <w:rFonts w:ascii="Arial" w:hAnsi="Arial" w:cs="Arial"/>
        </w:rPr>
        <w:t>O Gestor do Contrato acompanhará de todas as ocorrências relacionadas à execução</w:t>
      </w:r>
      <w:r w:rsidR="009E46DE">
        <w:rPr>
          <w:rFonts w:ascii="Arial" w:hAnsi="Arial" w:cs="Arial"/>
        </w:rPr>
        <w:t xml:space="preserve"> </w:t>
      </w:r>
      <w:r w:rsidRPr="00C47D2E">
        <w:rPr>
          <w:rFonts w:ascii="Arial" w:hAnsi="Arial" w:cs="Arial"/>
        </w:rPr>
        <w:t>do contrato e as medidas adotadas, informando, se for o caso, à autoridade superior</w:t>
      </w:r>
      <w:r w:rsidR="009E46DE">
        <w:rPr>
          <w:rFonts w:ascii="Arial" w:hAnsi="Arial" w:cs="Arial"/>
        </w:rPr>
        <w:t xml:space="preserve"> </w:t>
      </w:r>
      <w:r w:rsidRPr="00C47D2E">
        <w:rPr>
          <w:rFonts w:ascii="Arial" w:hAnsi="Arial" w:cs="Arial"/>
        </w:rPr>
        <w:t>àquelas que ultrapassarem a sua competência.</w:t>
      </w:r>
    </w:p>
    <w:p w:rsidR="009E46DE" w:rsidRPr="00C47D2E" w:rsidRDefault="009E46DE" w:rsidP="009E46DE">
      <w:pPr>
        <w:spacing w:after="0" w:line="240" w:lineRule="auto"/>
        <w:jc w:val="both"/>
        <w:rPr>
          <w:rFonts w:ascii="Arial" w:hAnsi="Arial" w:cs="Arial"/>
        </w:rPr>
      </w:pPr>
    </w:p>
    <w:p w:rsidR="00C47D2E" w:rsidRDefault="00C47D2E" w:rsidP="009E46DE">
      <w:pPr>
        <w:spacing w:after="0" w:line="240" w:lineRule="auto"/>
        <w:jc w:val="both"/>
        <w:rPr>
          <w:rFonts w:ascii="Arial" w:hAnsi="Arial" w:cs="Arial"/>
        </w:rPr>
      </w:pPr>
      <w:r w:rsidRPr="00C47D2E">
        <w:rPr>
          <w:rFonts w:ascii="Arial" w:hAnsi="Arial" w:cs="Arial"/>
        </w:rPr>
        <w:t>O Gestor do Contrato acompanhará a manutenção das condições de habilitação da</w:t>
      </w:r>
      <w:r w:rsidR="009E46DE">
        <w:rPr>
          <w:rFonts w:ascii="Arial" w:hAnsi="Arial" w:cs="Arial"/>
        </w:rPr>
        <w:t xml:space="preserve"> </w:t>
      </w:r>
      <w:r w:rsidRPr="00C47D2E">
        <w:rPr>
          <w:rFonts w:ascii="Arial" w:hAnsi="Arial" w:cs="Arial"/>
        </w:rPr>
        <w:t>contratada, para fins de empenho de despesa e pagamento, e anotará os problemas</w:t>
      </w:r>
      <w:r w:rsidR="009E46DE">
        <w:rPr>
          <w:rFonts w:ascii="Arial" w:hAnsi="Arial" w:cs="Arial"/>
        </w:rPr>
        <w:t xml:space="preserve"> </w:t>
      </w:r>
      <w:r w:rsidRPr="00C47D2E">
        <w:rPr>
          <w:rFonts w:ascii="Arial" w:hAnsi="Arial" w:cs="Arial"/>
        </w:rPr>
        <w:t>que obstem o fluxo normal da liquidação e do pagamento da despesa no relatório de</w:t>
      </w:r>
      <w:r w:rsidR="009E46DE">
        <w:rPr>
          <w:rFonts w:ascii="Arial" w:hAnsi="Arial" w:cs="Arial"/>
        </w:rPr>
        <w:t xml:space="preserve"> </w:t>
      </w:r>
      <w:r w:rsidRPr="00C47D2E">
        <w:rPr>
          <w:rFonts w:ascii="Arial" w:hAnsi="Arial" w:cs="Arial"/>
        </w:rPr>
        <w:t>riscos eventuais.</w:t>
      </w:r>
    </w:p>
    <w:p w:rsidR="009E46DE" w:rsidRPr="00C47D2E" w:rsidRDefault="009E46DE" w:rsidP="009E46DE">
      <w:pPr>
        <w:spacing w:after="0" w:line="240" w:lineRule="auto"/>
        <w:jc w:val="both"/>
        <w:rPr>
          <w:rFonts w:ascii="Arial" w:hAnsi="Arial" w:cs="Arial"/>
        </w:rPr>
      </w:pPr>
    </w:p>
    <w:p w:rsidR="00C47D2E" w:rsidRDefault="00C47D2E" w:rsidP="009E46DE">
      <w:pPr>
        <w:spacing w:after="0" w:line="240" w:lineRule="auto"/>
        <w:jc w:val="both"/>
        <w:rPr>
          <w:rFonts w:ascii="Arial" w:hAnsi="Arial" w:cs="Arial"/>
        </w:rPr>
      </w:pPr>
      <w:r w:rsidRPr="00C47D2E">
        <w:rPr>
          <w:rFonts w:ascii="Arial" w:hAnsi="Arial" w:cs="Arial"/>
        </w:rPr>
        <w:t>Caberá ao Gestor do Contrato, no âmbito do contrato com a CONTRATADA, tomar</w:t>
      </w:r>
      <w:r w:rsidR="009E46DE">
        <w:rPr>
          <w:rFonts w:ascii="Arial" w:hAnsi="Arial" w:cs="Arial"/>
        </w:rPr>
        <w:t xml:space="preserve"> </w:t>
      </w:r>
      <w:r w:rsidRPr="00C47D2E">
        <w:rPr>
          <w:rFonts w:ascii="Arial" w:hAnsi="Arial" w:cs="Arial"/>
        </w:rPr>
        <w:t>todas as decisões finais relativas à aprovação dos serviços executados; às possíveis</w:t>
      </w:r>
      <w:r>
        <w:rPr>
          <w:rFonts w:ascii="Arial" w:hAnsi="Arial" w:cs="Arial"/>
        </w:rPr>
        <w:t xml:space="preserve"> </w:t>
      </w:r>
      <w:r w:rsidRPr="00C47D2E">
        <w:rPr>
          <w:rFonts w:ascii="Arial" w:hAnsi="Arial" w:cs="Arial"/>
        </w:rPr>
        <w:t>alterações aos estudos e projetos já realizados; à concessão de prazos adicionais; à</w:t>
      </w:r>
      <w:r w:rsidR="009E46DE">
        <w:rPr>
          <w:rFonts w:ascii="Arial" w:hAnsi="Arial" w:cs="Arial"/>
        </w:rPr>
        <w:t xml:space="preserve"> </w:t>
      </w:r>
      <w:r w:rsidRPr="00C47D2E">
        <w:rPr>
          <w:rFonts w:ascii="Arial" w:hAnsi="Arial" w:cs="Arial"/>
        </w:rPr>
        <w:t>aprovação final das medições e autorizações para pagamento.</w:t>
      </w:r>
    </w:p>
    <w:p w:rsidR="009E46DE" w:rsidRPr="00C47D2E" w:rsidRDefault="009E46DE" w:rsidP="009E46DE">
      <w:pPr>
        <w:spacing w:after="0" w:line="240" w:lineRule="auto"/>
        <w:jc w:val="both"/>
        <w:rPr>
          <w:rFonts w:ascii="Arial" w:hAnsi="Arial" w:cs="Arial"/>
        </w:rPr>
      </w:pPr>
    </w:p>
    <w:p w:rsidR="00C47D2E" w:rsidRDefault="00C47D2E" w:rsidP="009E46DE">
      <w:pPr>
        <w:spacing w:after="0" w:line="240" w:lineRule="auto"/>
        <w:jc w:val="both"/>
        <w:rPr>
          <w:rFonts w:ascii="Arial" w:hAnsi="Arial" w:cs="Arial"/>
        </w:rPr>
      </w:pPr>
      <w:r w:rsidRPr="00C47D2E">
        <w:rPr>
          <w:rFonts w:ascii="Arial" w:hAnsi="Arial" w:cs="Arial"/>
        </w:rPr>
        <w:t>A CONTRATANTE reserva-se o direito de exercer a mais ampla fiscalização dos</w:t>
      </w:r>
      <w:r w:rsidR="009E46DE">
        <w:rPr>
          <w:rFonts w:ascii="Arial" w:hAnsi="Arial" w:cs="Arial"/>
        </w:rPr>
        <w:t xml:space="preserve"> </w:t>
      </w:r>
      <w:r w:rsidRPr="00C47D2E">
        <w:rPr>
          <w:rFonts w:ascii="Arial" w:hAnsi="Arial" w:cs="Arial"/>
        </w:rPr>
        <w:t>trabalhos contratados, fiscalização esta que em nenhuma hipótese eximirá a</w:t>
      </w:r>
      <w:r w:rsidR="009E46DE">
        <w:rPr>
          <w:rFonts w:ascii="Arial" w:hAnsi="Arial" w:cs="Arial"/>
        </w:rPr>
        <w:t xml:space="preserve"> </w:t>
      </w:r>
      <w:r w:rsidRPr="00C47D2E">
        <w:rPr>
          <w:rFonts w:ascii="Arial" w:hAnsi="Arial" w:cs="Arial"/>
        </w:rPr>
        <w:t xml:space="preserve">CONTRATADA das </w:t>
      </w:r>
      <w:r w:rsidRPr="00C47D2E">
        <w:rPr>
          <w:rFonts w:ascii="Arial" w:hAnsi="Arial" w:cs="Arial"/>
        </w:rPr>
        <w:lastRenderedPageBreak/>
        <w:t>responsabilidades contratuais e legais, tendo em vista a entrega dos</w:t>
      </w:r>
      <w:r w:rsidR="009E46DE">
        <w:rPr>
          <w:rFonts w:ascii="Arial" w:hAnsi="Arial" w:cs="Arial"/>
        </w:rPr>
        <w:t xml:space="preserve"> </w:t>
      </w:r>
      <w:r w:rsidRPr="00C47D2E">
        <w:rPr>
          <w:rFonts w:ascii="Arial" w:hAnsi="Arial" w:cs="Arial"/>
        </w:rPr>
        <w:t>serviços de acordo com as especificações técnicas anexas e no prazo contratual.</w:t>
      </w:r>
    </w:p>
    <w:p w:rsidR="009E46DE" w:rsidRPr="00C47D2E" w:rsidRDefault="009E46DE" w:rsidP="009E46DE">
      <w:pPr>
        <w:spacing w:after="0" w:line="240" w:lineRule="auto"/>
        <w:jc w:val="both"/>
        <w:rPr>
          <w:rFonts w:ascii="Arial" w:hAnsi="Arial" w:cs="Arial"/>
        </w:rPr>
      </w:pPr>
    </w:p>
    <w:p w:rsidR="00C47D2E" w:rsidRDefault="00C47D2E" w:rsidP="009E46DE">
      <w:pPr>
        <w:spacing w:after="0" w:line="240" w:lineRule="auto"/>
        <w:jc w:val="both"/>
        <w:rPr>
          <w:rFonts w:ascii="Arial" w:hAnsi="Arial" w:cs="Arial"/>
        </w:rPr>
      </w:pPr>
      <w:r w:rsidRPr="00C47D2E">
        <w:rPr>
          <w:rFonts w:ascii="Arial" w:hAnsi="Arial" w:cs="Arial"/>
        </w:rPr>
        <w:t>Os serviços que impactarem em aumento das quantidades previstas da planilha</w:t>
      </w:r>
      <w:r w:rsidR="009E46DE">
        <w:rPr>
          <w:rFonts w:ascii="Arial" w:hAnsi="Arial" w:cs="Arial"/>
        </w:rPr>
        <w:t xml:space="preserve"> </w:t>
      </w:r>
      <w:r w:rsidRPr="00C47D2E">
        <w:rPr>
          <w:rFonts w:ascii="Arial" w:hAnsi="Arial" w:cs="Arial"/>
        </w:rPr>
        <w:t>orçamentária, não poderão ser realizados sem prévia autorização do gestor contrato;</w:t>
      </w:r>
    </w:p>
    <w:p w:rsidR="009E46DE" w:rsidRPr="00C47D2E" w:rsidRDefault="009E46DE" w:rsidP="009E46DE">
      <w:pPr>
        <w:spacing w:after="0" w:line="240" w:lineRule="auto"/>
        <w:jc w:val="both"/>
        <w:rPr>
          <w:rFonts w:ascii="Arial" w:hAnsi="Arial" w:cs="Arial"/>
        </w:rPr>
      </w:pPr>
    </w:p>
    <w:p w:rsidR="00C47D2E" w:rsidRDefault="00C47D2E" w:rsidP="009E46DE">
      <w:pPr>
        <w:spacing w:after="0" w:line="240" w:lineRule="auto"/>
        <w:jc w:val="both"/>
        <w:rPr>
          <w:rFonts w:ascii="Arial" w:hAnsi="Arial" w:cs="Arial"/>
        </w:rPr>
      </w:pPr>
      <w:r w:rsidRPr="00C47D2E">
        <w:rPr>
          <w:rFonts w:ascii="Arial" w:hAnsi="Arial" w:cs="Arial"/>
        </w:rPr>
        <w:t>O recebimento provisório ou definitivo não excluirá a responsabilidade civil pela</w:t>
      </w:r>
      <w:r w:rsidR="009E46DE">
        <w:rPr>
          <w:rFonts w:ascii="Arial" w:hAnsi="Arial" w:cs="Arial"/>
        </w:rPr>
        <w:t xml:space="preserve"> </w:t>
      </w:r>
      <w:r w:rsidRPr="00C47D2E">
        <w:rPr>
          <w:rFonts w:ascii="Arial" w:hAnsi="Arial" w:cs="Arial"/>
        </w:rPr>
        <w:t>solidez e pela segurança do serviço nem a responsabilidade ético-profissional pela</w:t>
      </w:r>
      <w:r w:rsidR="009E46DE">
        <w:rPr>
          <w:rFonts w:ascii="Arial" w:hAnsi="Arial" w:cs="Arial"/>
        </w:rPr>
        <w:t xml:space="preserve"> </w:t>
      </w:r>
      <w:r w:rsidRPr="00C47D2E">
        <w:rPr>
          <w:rFonts w:ascii="Arial" w:hAnsi="Arial" w:cs="Arial"/>
        </w:rPr>
        <w:t>perfeita execução do contrato.</w:t>
      </w:r>
    </w:p>
    <w:p w:rsidR="009E46DE" w:rsidRPr="00C47D2E" w:rsidRDefault="009E46DE" w:rsidP="009E46DE">
      <w:pPr>
        <w:spacing w:after="0" w:line="240" w:lineRule="auto"/>
        <w:jc w:val="both"/>
        <w:rPr>
          <w:rFonts w:ascii="Arial" w:hAnsi="Arial" w:cs="Arial"/>
        </w:rPr>
      </w:pPr>
    </w:p>
    <w:p w:rsidR="00C47D2E" w:rsidRDefault="00C47D2E" w:rsidP="009E46DE">
      <w:pPr>
        <w:spacing w:after="0" w:line="240" w:lineRule="auto"/>
        <w:jc w:val="both"/>
        <w:rPr>
          <w:rFonts w:ascii="Arial" w:hAnsi="Arial" w:cs="Arial"/>
          <w:b/>
        </w:rPr>
      </w:pPr>
      <w:r w:rsidRPr="009E46DE">
        <w:rPr>
          <w:rFonts w:ascii="Arial" w:hAnsi="Arial" w:cs="Arial"/>
          <w:b/>
        </w:rPr>
        <w:t>6. CRITÉRIOS DE SELEÇÃO E REGIME DE EXECUÇÃO</w:t>
      </w:r>
    </w:p>
    <w:p w:rsidR="009E46DE" w:rsidRPr="009E46DE" w:rsidRDefault="009E46DE" w:rsidP="009E46DE">
      <w:pPr>
        <w:spacing w:after="0" w:line="240" w:lineRule="auto"/>
        <w:jc w:val="both"/>
        <w:rPr>
          <w:rFonts w:ascii="Arial" w:hAnsi="Arial" w:cs="Arial"/>
          <w:b/>
        </w:rPr>
      </w:pPr>
    </w:p>
    <w:p w:rsidR="009C68FA" w:rsidRDefault="00C47D2E" w:rsidP="009E46DE">
      <w:pPr>
        <w:spacing w:after="0" w:line="240" w:lineRule="auto"/>
        <w:jc w:val="both"/>
        <w:rPr>
          <w:rFonts w:ascii="Arial" w:hAnsi="Arial" w:cs="Arial"/>
        </w:rPr>
      </w:pPr>
      <w:r w:rsidRPr="00C47D2E">
        <w:rPr>
          <w:rFonts w:ascii="Arial" w:hAnsi="Arial" w:cs="Arial"/>
        </w:rPr>
        <w:t>O CONTRATADO será selecionado por meio da realização de procedimento de</w:t>
      </w:r>
      <w:r w:rsidR="009E46DE">
        <w:rPr>
          <w:rFonts w:ascii="Arial" w:hAnsi="Arial" w:cs="Arial"/>
        </w:rPr>
        <w:t xml:space="preserve"> </w:t>
      </w:r>
      <w:r w:rsidRPr="00C47D2E">
        <w:rPr>
          <w:rFonts w:ascii="Arial" w:hAnsi="Arial" w:cs="Arial"/>
        </w:rPr>
        <w:t>licitação, na forma presencial, com fundamento no art. 28, art. 33, inciso I e art. 45 da</w:t>
      </w:r>
      <w:r w:rsidR="009E46DE">
        <w:rPr>
          <w:rFonts w:ascii="Arial" w:hAnsi="Arial" w:cs="Arial"/>
        </w:rPr>
        <w:t xml:space="preserve"> </w:t>
      </w:r>
      <w:r w:rsidRPr="00C47D2E">
        <w:rPr>
          <w:rFonts w:ascii="Arial" w:hAnsi="Arial" w:cs="Arial"/>
        </w:rPr>
        <w:t>Lei nº 14.133/2021, que culminará com a seleção da proposta de menor preço</w:t>
      </w:r>
      <w:r w:rsidR="00CC63F5">
        <w:rPr>
          <w:rFonts w:ascii="Arial" w:hAnsi="Arial" w:cs="Arial"/>
        </w:rPr>
        <w:t>.</w:t>
      </w:r>
    </w:p>
    <w:p w:rsidR="00CC63F5" w:rsidRDefault="009E46DE" w:rsidP="009E46DE">
      <w:pPr>
        <w:spacing w:after="0" w:line="240" w:lineRule="auto"/>
        <w:jc w:val="both"/>
        <w:rPr>
          <w:rFonts w:ascii="Arial" w:hAnsi="Arial" w:cs="Arial"/>
        </w:rPr>
      </w:pPr>
      <w:r>
        <w:rPr>
          <w:rFonts w:ascii="Arial" w:hAnsi="Arial" w:cs="Arial"/>
        </w:rPr>
        <w:t xml:space="preserve"> </w:t>
      </w:r>
    </w:p>
    <w:p w:rsidR="00C47D2E" w:rsidRDefault="00C47D2E" w:rsidP="009E46DE">
      <w:pPr>
        <w:spacing w:after="0" w:line="240" w:lineRule="auto"/>
        <w:jc w:val="both"/>
        <w:rPr>
          <w:rFonts w:ascii="Arial" w:hAnsi="Arial" w:cs="Arial"/>
        </w:rPr>
      </w:pPr>
      <w:r w:rsidRPr="00C47D2E">
        <w:rPr>
          <w:rFonts w:ascii="Arial" w:hAnsi="Arial" w:cs="Arial"/>
        </w:rPr>
        <w:t>Para a qualificação técnica para a seleção da empresa a ser CONTRATADA, será exigida</w:t>
      </w:r>
      <w:r w:rsidR="009E46DE">
        <w:rPr>
          <w:rFonts w:ascii="Arial" w:hAnsi="Arial" w:cs="Arial"/>
        </w:rPr>
        <w:t xml:space="preserve"> </w:t>
      </w:r>
      <w:r w:rsidRPr="00C47D2E">
        <w:rPr>
          <w:rFonts w:ascii="Arial" w:hAnsi="Arial" w:cs="Arial"/>
        </w:rPr>
        <w:t>a apresentação do(s) profissional(is) abaixo indicado(s), devidamente registrado(s) no</w:t>
      </w:r>
      <w:r w:rsidR="009E46DE">
        <w:rPr>
          <w:rFonts w:ascii="Arial" w:hAnsi="Arial" w:cs="Arial"/>
        </w:rPr>
        <w:t xml:space="preserve"> </w:t>
      </w:r>
      <w:r w:rsidRPr="00C47D2E">
        <w:rPr>
          <w:rFonts w:ascii="Arial" w:hAnsi="Arial" w:cs="Arial"/>
        </w:rPr>
        <w:t>conselho profissional competente, detentor de atestado de responsabilidade técnica</w:t>
      </w:r>
      <w:r w:rsidR="009E46DE">
        <w:rPr>
          <w:rFonts w:ascii="Arial" w:hAnsi="Arial" w:cs="Arial"/>
        </w:rPr>
        <w:t xml:space="preserve"> </w:t>
      </w:r>
      <w:r w:rsidRPr="00C47D2E">
        <w:rPr>
          <w:rFonts w:ascii="Arial" w:hAnsi="Arial" w:cs="Arial"/>
        </w:rPr>
        <w:t>por execução de obra ou serviço de características semelhantes, também abaixo</w:t>
      </w:r>
      <w:r w:rsidR="009E46DE">
        <w:rPr>
          <w:rFonts w:ascii="Arial" w:hAnsi="Arial" w:cs="Arial"/>
        </w:rPr>
        <w:t xml:space="preserve"> </w:t>
      </w:r>
      <w:r w:rsidRPr="00C47D2E">
        <w:rPr>
          <w:rFonts w:ascii="Arial" w:hAnsi="Arial" w:cs="Arial"/>
        </w:rPr>
        <w:t>indicado(s):</w:t>
      </w:r>
    </w:p>
    <w:p w:rsidR="00C47D2E" w:rsidRDefault="00C47D2E" w:rsidP="00C47D2E">
      <w:pPr>
        <w:spacing w:after="0" w:line="276" w:lineRule="auto"/>
        <w:jc w:val="both"/>
        <w:rPr>
          <w:rFonts w:ascii="Arial" w:hAnsi="Arial" w:cs="Arial"/>
        </w:rPr>
      </w:pPr>
    </w:p>
    <w:p w:rsidR="00C47D2E" w:rsidRDefault="00C47D2E" w:rsidP="00C47D2E">
      <w:pPr>
        <w:spacing w:after="0" w:line="276" w:lineRule="auto"/>
        <w:jc w:val="both"/>
        <w:rPr>
          <w:rFonts w:ascii="Arial" w:hAnsi="Arial" w:cs="Arial"/>
          <w:b/>
        </w:rPr>
      </w:pPr>
      <w:r w:rsidRPr="009E46DE">
        <w:rPr>
          <w:rFonts w:ascii="Arial" w:hAnsi="Arial" w:cs="Arial"/>
          <w:b/>
        </w:rPr>
        <w:t>Para o Engenheiro Civil: Execução de serviços</w:t>
      </w:r>
    </w:p>
    <w:p w:rsidR="00C47D2E" w:rsidRPr="00C47D2E" w:rsidRDefault="00C47D2E" w:rsidP="00C47D2E">
      <w:pPr>
        <w:spacing w:after="0" w:line="276" w:lineRule="auto"/>
        <w:jc w:val="both"/>
        <w:rPr>
          <w:rFonts w:ascii="Arial" w:hAnsi="Arial" w:cs="Arial"/>
        </w:rPr>
      </w:pPr>
      <w:r w:rsidRPr="009E46DE">
        <w:rPr>
          <w:rFonts w:ascii="Arial" w:hAnsi="Arial" w:cs="Arial"/>
          <w:b/>
        </w:rPr>
        <w:t>a)</w:t>
      </w:r>
      <w:r w:rsidRPr="00C47D2E">
        <w:rPr>
          <w:rFonts w:ascii="Arial" w:hAnsi="Arial" w:cs="Arial"/>
        </w:rPr>
        <w:t xml:space="preserve"> </w:t>
      </w:r>
      <w:r w:rsidR="006E0269" w:rsidRPr="006E0269">
        <w:rPr>
          <w:rFonts w:ascii="Arial" w:hAnsi="Arial" w:cs="Arial"/>
        </w:rPr>
        <w:t>SONDAGEM TRADO MANUAL</w:t>
      </w:r>
      <w:r w:rsidR="009E46DE">
        <w:rPr>
          <w:rFonts w:ascii="Arial" w:hAnsi="Arial" w:cs="Arial"/>
        </w:rPr>
        <w:t>;</w:t>
      </w:r>
    </w:p>
    <w:p w:rsidR="00C47D2E" w:rsidRPr="00C47D2E" w:rsidRDefault="00C47D2E" w:rsidP="00C47D2E">
      <w:pPr>
        <w:spacing w:after="0" w:line="276" w:lineRule="auto"/>
        <w:jc w:val="both"/>
        <w:rPr>
          <w:rFonts w:ascii="Arial" w:hAnsi="Arial" w:cs="Arial"/>
        </w:rPr>
      </w:pPr>
      <w:r w:rsidRPr="009E46DE">
        <w:rPr>
          <w:rFonts w:ascii="Arial" w:hAnsi="Arial" w:cs="Arial"/>
          <w:b/>
        </w:rPr>
        <w:t>b)</w:t>
      </w:r>
      <w:r w:rsidRPr="00C47D2E">
        <w:rPr>
          <w:rFonts w:ascii="Arial" w:hAnsi="Arial" w:cs="Arial"/>
        </w:rPr>
        <w:t xml:space="preserve"> </w:t>
      </w:r>
      <w:r w:rsidR="006E0269" w:rsidRPr="00764481">
        <w:rPr>
          <w:rFonts w:ascii="Arial" w:hAnsi="Arial" w:cs="Arial"/>
        </w:rPr>
        <w:t>FORMA ESPECIAL DE CHAPAS PLASTIFICADAS (12MM) – PLANA</w:t>
      </w:r>
      <w:r w:rsidR="009E46DE">
        <w:rPr>
          <w:rFonts w:ascii="Arial" w:hAnsi="Arial" w:cs="Arial"/>
        </w:rPr>
        <w:t>;</w:t>
      </w:r>
    </w:p>
    <w:p w:rsidR="00C47D2E" w:rsidRPr="00C47D2E" w:rsidRDefault="00C47D2E" w:rsidP="00CC63F5">
      <w:pPr>
        <w:spacing w:after="0" w:line="276" w:lineRule="auto"/>
        <w:jc w:val="both"/>
        <w:rPr>
          <w:rFonts w:ascii="Arial" w:hAnsi="Arial" w:cs="Arial"/>
        </w:rPr>
      </w:pPr>
      <w:r w:rsidRPr="009E46DE">
        <w:rPr>
          <w:rFonts w:ascii="Arial" w:hAnsi="Arial" w:cs="Arial"/>
          <w:b/>
        </w:rPr>
        <w:t>c)</w:t>
      </w:r>
      <w:r w:rsidRPr="00C47D2E">
        <w:rPr>
          <w:rFonts w:ascii="Arial" w:hAnsi="Arial" w:cs="Arial"/>
        </w:rPr>
        <w:t xml:space="preserve"> </w:t>
      </w:r>
      <w:r w:rsidR="006E0269" w:rsidRPr="00764481">
        <w:rPr>
          <w:rFonts w:ascii="Arial" w:hAnsi="Arial" w:cs="Arial"/>
        </w:rPr>
        <w:t>BLOCOS VAZADOS DE CONCRETO APARENTE – 14CM</w:t>
      </w:r>
      <w:r w:rsidRPr="00C47D2E">
        <w:rPr>
          <w:rFonts w:ascii="Arial" w:hAnsi="Arial" w:cs="Arial"/>
        </w:rPr>
        <w:t>;</w:t>
      </w:r>
    </w:p>
    <w:p w:rsidR="00C47D2E" w:rsidRDefault="00CC63F5" w:rsidP="00C47D2E">
      <w:pPr>
        <w:spacing w:after="0" w:line="276" w:lineRule="auto"/>
        <w:jc w:val="both"/>
        <w:rPr>
          <w:rFonts w:ascii="Arial" w:hAnsi="Arial" w:cs="Arial"/>
        </w:rPr>
      </w:pPr>
      <w:r>
        <w:rPr>
          <w:rFonts w:ascii="Arial" w:hAnsi="Arial" w:cs="Arial"/>
          <w:b/>
        </w:rPr>
        <w:t>d</w:t>
      </w:r>
      <w:r w:rsidR="00C47D2E" w:rsidRPr="009E46DE">
        <w:rPr>
          <w:rFonts w:ascii="Arial" w:hAnsi="Arial" w:cs="Arial"/>
          <w:b/>
        </w:rPr>
        <w:t>)</w:t>
      </w:r>
      <w:r w:rsidR="00C47D2E" w:rsidRPr="00C47D2E">
        <w:rPr>
          <w:rFonts w:ascii="Arial" w:hAnsi="Arial" w:cs="Arial"/>
        </w:rPr>
        <w:t xml:space="preserve"> </w:t>
      </w:r>
      <w:r w:rsidR="006E0269" w:rsidRPr="00764481">
        <w:rPr>
          <w:rFonts w:ascii="Arial" w:hAnsi="Arial" w:cs="Arial"/>
        </w:rPr>
        <w:t>FORNECIMENTO DE ESTRUTURA METÁLICA PARA COBERTURA</w:t>
      </w:r>
      <w:r w:rsidR="006E0269">
        <w:rPr>
          <w:rFonts w:ascii="Arial" w:hAnsi="Arial" w:cs="Arial"/>
        </w:rPr>
        <w:t>;</w:t>
      </w:r>
    </w:p>
    <w:p w:rsidR="006E0269" w:rsidRPr="006E0269" w:rsidRDefault="006E0269" w:rsidP="00C47D2E">
      <w:pPr>
        <w:spacing w:after="0" w:line="276" w:lineRule="auto"/>
        <w:jc w:val="both"/>
        <w:rPr>
          <w:rFonts w:ascii="Arial" w:hAnsi="Arial" w:cs="Arial"/>
          <w:b/>
        </w:rPr>
      </w:pPr>
      <w:r w:rsidRPr="006E0269">
        <w:rPr>
          <w:rFonts w:ascii="Arial" w:hAnsi="Arial" w:cs="Arial"/>
          <w:b/>
        </w:rPr>
        <w:t>e)</w:t>
      </w:r>
      <w:r>
        <w:rPr>
          <w:rFonts w:ascii="Arial" w:hAnsi="Arial" w:cs="Arial"/>
          <w:b/>
        </w:rPr>
        <w:t xml:space="preserve"> </w:t>
      </w:r>
      <w:r w:rsidRPr="00764481">
        <w:rPr>
          <w:rFonts w:ascii="Arial" w:hAnsi="Arial" w:cs="Arial"/>
        </w:rPr>
        <w:t>TELHA TRAPEZOIDAL EM AÇO GALVANIZADO ESPESSURA DE 0,50MM, REVESTIMENTO B, H=40MM</w:t>
      </w:r>
      <w:r>
        <w:t>;</w:t>
      </w:r>
    </w:p>
    <w:p w:rsidR="006E0269" w:rsidRPr="006E0269" w:rsidRDefault="006E0269" w:rsidP="00C47D2E">
      <w:pPr>
        <w:spacing w:after="0" w:line="276" w:lineRule="auto"/>
        <w:jc w:val="both"/>
        <w:rPr>
          <w:rFonts w:ascii="Arial" w:hAnsi="Arial" w:cs="Arial"/>
          <w:b/>
        </w:rPr>
      </w:pPr>
      <w:r w:rsidRPr="006E0269">
        <w:rPr>
          <w:rFonts w:ascii="Arial" w:hAnsi="Arial" w:cs="Arial"/>
          <w:b/>
        </w:rPr>
        <w:t>f)</w:t>
      </w:r>
      <w:r>
        <w:rPr>
          <w:rFonts w:ascii="Arial" w:hAnsi="Arial" w:cs="Arial"/>
          <w:b/>
        </w:rPr>
        <w:t xml:space="preserve"> </w:t>
      </w:r>
      <w:r w:rsidRPr="00764481">
        <w:rPr>
          <w:rFonts w:ascii="Arial" w:hAnsi="Arial" w:cs="Arial"/>
        </w:rPr>
        <w:t>CP.17 - CAIXILHO EM FERRO PERFILADO – DE CORRER</w:t>
      </w:r>
      <w:r>
        <w:t>;</w:t>
      </w:r>
    </w:p>
    <w:p w:rsidR="006E0269" w:rsidRPr="006E0269" w:rsidRDefault="006E0269" w:rsidP="00C47D2E">
      <w:pPr>
        <w:spacing w:after="0" w:line="276" w:lineRule="auto"/>
        <w:jc w:val="both"/>
        <w:rPr>
          <w:rFonts w:ascii="Arial" w:hAnsi="Arial" w:cs="Arial"/>
          <w:b/>
        </w:rPr>
      </w:pPr>
      <w:r w:rsidRPr="006E0269">
        <w:rPr>
          <w:rFonts w:ascii="Arial" w:hAnsi="Arial" w:cs="Arial"/>
          <w:b/>
        </w:rPr>
        <w:t>g)</w:t>
      </w:r>
      <w:r>
        <w:rPr>
          <w:rFonts w:ascii="Arial" w:hAnsi="Arial" w:cs="Arial"/>
          <w:b/>
        </w:rPr>
        <w:t xml:space="preserve"> </w:t>
      </w:r>
      <w:r w:rsidRPr="00764481">
        <w:rPr>
          <w:rFonts w:ascii="Arial" w:hAnsi="Arial" w:cs="Arial"/>
        </w:rPr>
        <w:t>FORRO EM RÉGUA DE PVC 200MM – INCLUSIVE PERFIS DE FIXAÇÃO E ACABAMENTO</w:t>
      </w:r>
      <w:r>
        <w:t>;</w:t>
      </w:r>
    </w:p>
    <w:p w:rsidR="006E0269" w:rsidRPr="006E0269" w:rsidRDefault="006E0269" w:rsidP="00C47D2E">
      <w:pPr>
        <w:spacing w:after="0" w:line="276" w:lineRule="auto"/>
        <w:jc w:val="both"/>
        <w:rPr>
          <w:rFonts w:ascii="Arial" w:hAnsi="Arial" w:cs="Arial"/>
          <w:b/>
        </w:rPr>
      </w:pPr>
      <w:r w:rsidRPr="006E0269">
        <w:rPr>
          <w:rFonts w:ascii="Arial" w:hAnsi="Arial" w:cs="Arial"/>
          <w:b/>
        </w:rPr>
        <w:t>h)</w:t>
      </w:r>
      <w:r w:rsidR="00764481">
        <w:rPr>
          <w:rFonts w:ascii="Arial" w:hAnsi="Arial" w:cs="Arial"/>
          <w:b/>
        </w:rPr>
        <w:t xml:space="preserve"> </w:t>
      </w:r>
      <w:r w:rsidR="00764481" w:rsidRPr="00764481">
        <w:rPr>
          <w:rFonts w:ascii="Arial" w:hAnsi="Arial" w:cs="Arial"/>
        </w:rPr>
        <w:t>PISO CERÂMICO ESMALTADO (PEI-5) – ASSENTADO COM ARGAMASSA COMUM</w:t>
      </w:r>
      <w:r w:rsidR="00764481">
        <w:t>;</w:t>
      </w:r>
    </w:p>
    <w:p w:rsidR="006E0269" w:rsidRPr="006E0269" w:rsidRDefault="006E0269" w:rsidP="00C47D2E">
      <w:pPr>
        <w:spacing w:after="0" w:line="276" w:lineRule="auto"/>
        <w:jc w:val="both"/>
        <w:rPr>
          <w:rFonts w:ascii="Arial" w:hAnsi="Arial" w:cs="Arial"/>
          <w:b/>
        </w:rPr>
      </w:pPr>
      <w:r w:rsidRPr="006E0269">
        <w:rPr>
          <w:rFonts w:ascii="Arial" w:hAnsi="Arial" w:cs="Arial"/>
          <w:b/>
        </w:rPr>
        <w:t>i)</w:t>
      </w:r>
      <w:r w:rsidR="00764481">
        <w:rPr>
          <w:rFonts w:ascii="Arial" w:hAnsi="Arial" w:cs="Arial"/>
          <w:b/>
        </w:rPr>
        <w:t xml:space="preserve"> </w:t>
      </w:r>
      <w:r w:rsidR="00764481" w:rsidRPr="00764481">
        <w:rPr>
          <w:rFonts w:ascii="Arial" w:hAnsi="Arial" w:cs="Arial"/>
        </w:rPr>
        <w:t>TINTA ACRÍLICA - CONCRETO OU REBOCO SEM MASSA CORRIDA</w:t>
      </w:r>
      <w:r w:rsidR="00764481">
        <w:t>;</w:t>
      </w:r>
    </w:p>
    <w:p w:rsidR="006E0269" w:rsidRPr="006E0269" w:rsidRDefault="006E0269" w:rsidP="00C47D2E">
      <w:pPr>
        <w:spacing w:after="0" w:line="276" w:lineRule="auto"/>
        <w:jc w:val="both"/>
        <w:rPr>
          <w:rFonts w:ascii="Arial" w:hAnsi="Arial" w:cs="Arial"/>
          <w:b/>
        </w:rPr>
      </w:pPr>
      <w:r w:rsidRPr="006E0269">
        <w:rPr>
          <w:rFonts w:ascii="Arial" w:hAnsi="Arial" w:cs="Arial"/>
          <w:b/>
        </w:rPr>
        <w:t>j)</w:t>
      </w:r>
      <w:r w:rsidR="00764481">
        <w:rPr>
          <w:rFonts w:ascii="Arial" w:hAnsi="Arial" w:cs="Arial"/>
          <w:b/>
        </w:rPr>
        <w:t xml:space="preserve"> </w:t>
      </w:r>
      <w:r w:rsidR="00764481" w:rsidRPr="00764481">
        <w:rPr>
          <w:rFonts w:ascii="Arial" w:hAnsi="Arial" w:cs="Arial"/>
        </w:rPr>
        <w:t>MURO DE ARRIMO H=1,40M, COM DRENAGEM</w:t>
      </w:r>
      <w:r w:rsidR="00764481">
        <w:t>;</w:t>
      </w:r>
    </w:p>
    <w:p w:rsidR="006E0269" w:rsidRPr="006E0269" w:rsidRDefault="006E0269" w:rsidP="00C47D2E">
      <w:pPr>
        <w:spacing w:after="0" w:line="276" w:lineRule="auto"/>
        <w:jc w:val="both"/>
        <w:rPr>
          <w:rFonts w:ascii="Arial" w:hAnsi="Arial" w:cs="Arial"/>
          <w:b/>
        </w:rPr>
      </w:pPr>
      <w:r w:rsidRPr="006E0269">
        <w:rPr>
          <w:rFonts w:ascii="Arial" w:hAnsi="Arial" w:cs="Arial"/>
          <w:b/>
        </w:rPr>
        <w:t>k)</w:t>
      </w:r>
      <w:r w:rsidR="00764481">
        <w:rPr>
          <w:rFonts w:ascii="Arial" w:hAnsi="Arial" w:cs="Arial"/>
          <w:b/>
        </w:rPr>
        <w:t xml:space="preserve"> </w:t>
      </w:r>
      <w:r w:rsidR="00764481" w:rsidRPr="00764481">
        <w:rPr>
          <w:rFonts w:ascii="Arial" w:hAnsi="Arial" w:cs="Arial"/>
        </w:rPr>
        <w:t>PASSEIO DE CONCRETO ARMADO, FCK = 25MPA, INCLUINDO PREPARO DA CAIXA E LASTRO DE BRITA</w:t>
      </w:r>
      <w:r w:rsidR="00764481">
        <w:t>;</w:t>
      </w:r>
    </w:p>
    <w:p w:rsidR="006E0269" w:rsidRPr="006E0269" w:rsidRDefault="006E0269" w:rsidP="00C47D2E">
      <w:pPr>
        <w:spacing w:after="0" w:line="276" w:lineRule="auto"/>
        <w:jc w:val="both"/>
        <w:rPr>
          <w:rFonts w:ascii="Arial" w:hAnsi="Arial" w:cs="Arial"/>
          <w:b/>
        </w:rPr>
      </w:pPr>
      <w:r w:rsidRPr="006E0269">
        <w:rPr>
          <w:rFonts w:ascii="Arial" w:hAnsi="Arial" w:cs="Arial"/>
          <w:b/>
        </w:rPr>
        <w:t>l)</w:t>
      </w:r>
      <w:r w:rsidR="00764481">
        <w:rPr>
          <w:rFonts w:ascii="Arial" w:hAnsi="Arial" w:cs="Arial"/>
          <w:b/>
        </w:rPr>
        <w:t xml:space="preserve"> </w:t>
      </w:r>
      <w:r w:rsidR="00764481" w:rsidRPr="00764481">
        <w:rPr>
          <w:rFonts w:ascii="Arial" w:hAnsi="Arial" w:cs="Arial"/>
        </w:rPr>
        <w:t>PAREDE DE DRYWALL</w:t>
      </w:r>
      <w:r w:rsidR="00764481">
        <w:t>;</w:t>
      </w:r>
    </w:p>
    <w:p w:rsidR="006E0269" w:rsidRPr="006E0269" w:rsidRDefault="006E0269" w:rsidP="00C47D2E">
      <w:pPr>
        <w:spacing w:after="0" w:line="276" w:lineRule="auto"/>
        <w:jc w:val="both"/>
        <w:rPr>
          <w:rFonts w:ascii="Arial" w:hAnsi="Arial" w:cs="Arial"/>
          <w:b/>
        </w:rPr>
      </w:pPr>
      <w:r w:rsidRPr="006E0269">
        <w:rPr>
          <w:rFonts w:ascii="Arial" w:hAnsi="Arial" w:cs="Arial"/>
          <w:b/>
        </w:rPr>
        <w:t>m)</w:t>
      </w:r>
      <w:r w:rsidR="00764481">
        <w:rPr>
          <w:rFonts w:ascii="Arial" w:hAnsi="Arial" w:cs="Arial"/>
          <w:b/>
        </w:rPr>
        <w:t xml:space="preserve"> </w:t>
      </w:r>
      <w:r w:rsidR="00764481" w:rsidRPr="00764481">
        <w:rPr>
          <w:rFonts w:ascii="Arial" w:hAnsi="Arial" w:cs="Arial"/>
        </w:rPr>
        <w:t>ATESTADO DE PROJETO DE ARQUITETURA – QUALITATIVO</w:t>
      </w:r>
      <w:r w:rsidR="00764481">
        <w:t>;</w:t>
      </w:r>
    </w:p>
    <w:p w:rsidR="006E0269" w:rsidRPr="00C47D2E" w:rsidRDefault="006E0269" w:rsidP="00C47D2E">
      <w:pPr>
        <w:spacing w:after="0" w:line="276" w:lineRule="auto"/>
        <w:jc w:val="both"/>
        <w:rPr>
          <w:rFonts w:ascii="Arial" w:hAnsi="Arial" w:cs="Arial"/>
        </w:rPr>
      </w:pPr>
      <w:r w:rsidRPr="006E0269">
        <w:rPr>
          <w:rFonts w:ascii="Arial" w:hAnsi="Arial" w:cs="Arial"/>
          <w:b/>
        </w:rPr>
        <w:t>n)</w:t>
      </w:r>
      <w:r w:rsidR="00764481">
        <w:rPr>
          <w:rFonts w:ascii="Arial" w:hAnsi="Arial" w:cs="Arial"/>
          <w:b/>
        </w:rPr>
        <w:t xml:space="preserve"> </w:t>
      </w:r>
      <w:r w:rsidR="00764481" w:rsidRPr="00764481">
        <w:rPr>
          <w:rFonts w:ascii="Arial" w:hAnsi="Arial" w:cs="Arial"/>
        </w:rPr>
        <w:t>ATESTADO DE PROJETO DE ESTRUTURA – QUALITATIVO</w:t>
      </w:r>
      <w:r w:rsidR="00764481">
        <w:t>.</w:t>
      </w:r>
    </w:p>
    <w:p w:rsidR="00C47D2E" w:rsidRPr="00C47D2E" w:rsidRDefault="00C47D2E" w:rsidP="00C47D2E">
      <w:pPr>
        <w:spacing w:after="0" w:line="276" w:lineRule="auto"/>
        <w:jc w:val="both"/>
        <w:rPr>
          <w:rFonts w:ascii="Arial" w:hAnsi="Arial" w:cs="Arial"/>
        </w:rPr>
      </w:pPr>
    </w:p>
    <w:p w:rsidR="00C47D2E" w:rsidRDefault="00C47D2E" w:rsidP="009E46DE">
      <w:pPr>
        <w:spacing w:after="0" w:line="240" w:lineRule="auto"/>
        <w:jc w:val="both"/>
        <w:rPr>
          <w:rFonts w:ascii="Arial" w:hAnsi="Arial" w:cs="Arial"/>
        </w:rPr>
      </w:pPr>
      <w:r w:rsidRPr="00C47D2E">
        <w:rPr>
          <w:rFonts w:ascii="Arial" w:hAnsi="Arial" w:cs="Arial"/>
        </w:rPr>
        <w:t>O(s) profissional(is) indicado(s) na forma supra deverá(ão) participar da obra ou serviço</w:t>
      </w:r>
      <w:r w:rsidR="009E46DE">
        <w:rPr>
          <w:rFonts w:ascii="Arial" w:hAnsi="Arial" w:cs="Arial"/>
        </w:rPr>
        <w:t xml:space="preserve"> </w:t>
      </w:r>
      <w:r w:rsidRPr="00C47D2E">
        <w:rPr>
          <w:rFonts w:ascii="Arial" w:hAnsi="Arial" w:cs="Arial"/>
        </w:rPr>
        <w:t>objeto do contrato, e será admitida a sua substituição por profissionais de experiência</w:t>
      </w:r>
      <w:r w:rsidR="009E46DE">
        <w:rPr>
          <w:rFonts w:ascii="Arial" w:hAnsi="Arial" w:cs="Arial"/>
        </w:rPr>
        <w:t xml:space="preserve"> </w:t>
      </w:r>
      <w:r w:rsidRPr="00C47D2E">
        <w:rPr>
          <w:rFonts w:ascii="Arial" w:hAnsi="Arial" w:cs="Arial"/>
        </w:rPr>
        <w:t>equivalente ou superior, desde que aprovada pelo Gestor do Contrato.</w:t>
      </w:r>
    </w:p>
    <w:p w:rsidR="009E46DE" w:rsidRPr="00C47D2E" w:rsidRDefault="009E46DE" w:rsidP="009E46DE">
      <w:pPr>
        <w:spacing w:after="0" w:line="240" w:lineRule="auto"/>
        <w:jc w:val="both"/>
        <w:rPr>
          <w:rFonts w:ascii="Arial" w:hAnsi="Arial" w:cs="Arial"/>
        </w:rPr>
      </w:pPr>
    </w:p>
    <w:p w:rsidR="00C47D2E" w:rsidRDefault="00C47D2E" w:rsidP="009E46DE">
      <w:pPr>
        <w:spacing w:after="0" w:line="240" w:lineRule="auto"/>
        <w:jc w:val="both"/>
        <w:rPr>
          <w:rFonts w:ascii="Arial" w:hAnsi="Arial" w:cs="Arial"/>
        </w:rPr>
      </w:pPr>
      <w:r w:rsidRPr="00C47D2E">
        <w:rPr>
          <w:rFonts w:ascii="Arial" w:hAnsi="Arial" w:cs="Arial"/>
        </w:rPr>
        <w:t>Comprovação de aptidão para execução de serviço de complexidade tecnológica e</w:t>
      </w:r>
      <w:r w:rsidR="009E46DE">
        <w:rPr>
          <w:rFonts w:ascii="Arial" w:hAnsi="Arial" w:cs="Arial"/>
        </w:rPr>
        <w:t xml:space="preserve"> </w:t>
      </w:r>
      <w:r w:rsidRPr="00C47D2E">
        <w:rPr>
          <w:rFonts w:ascii="Arial" w:hAnsi="Arial" w:cs="Arial"/>
        </w:rPr>
        <w:t>operacional equivalente ou superior com o objeto desta contratação, ou com o item</w:t>
      </w:r>
      <w:r w:rsidR="009E46DE">
        <w:rPr>
          <w:rFonts w:ascii="Arial" w:hAnsi="Arial" w:cs="Arial"/>
        </w:rPr>
        <w:t xml:space="preserve"> </w:t>
      </w:r>
      <w:r w:rsidRPr="00C47D2E">
        <w:rPr>
          <w:rFonts w:ascii="Arial" w:hAnsi="Arial" w:cs="Arial"/>
        </w:rPr>
        <w:t>pertinente, por meio da apresentação de certidões ou atestados, por pessoas jurídicas</w:t>
      </w:r>
      <w:r w:rsidR="009E46DE">
        <w:rPr>
          <w:rFonts w:ascii="Arial" w:hAnsi="Arial" w:cs="Arial"/>
        </w:rPr>
        <w:t xml:space="preserve"> </w:t>
      </w:r>
      <w:r w:rsidRPr="00C47D2E">
        <w:rPr>
          <w:rFonts w:ascii="Arial" w:hAnsi="Arial" w:cs="Arial"/>
        </w:rPr>
        <w:t>de direito público ou privado, ou regularmente emitido(s) pelo conselho profissional</w:t>
      </w:r>
      <w:r w:rsidR="009E46DE">
        <w:rPr>
          <w:rFonts w:ascii="Arial" w:hAnsi="Arial" w:cs="Arial"/>
        </w:rPr>
        <w:t xml:space="preserve"> </w:t>
      </w:r>
      <w:r w:rsidRPr="00C47D2E">
        <w:rPr>
          <w:rFonts w:ascii="Arial" w:hAnsi="Arial" w:cs="Arial"/>
        </w:rPr>
        <w:t>competente, quando for o caso.</w:t>
      </w:r>
    </w:p>
    <w:p w:rsidR="009E46DE" w:rsidRPr="00C47D2E" w:rsidRDefault="009E46DE" w:rsidP="009E46DE">
      <w:pPr>
        <w:spacing w:after="0" w:line="240" w:lineRule="auto"/>
        <w:jc w:val="both"/>
        <w:rPr>
          <w:rFonts w:ascii="Arial" w:hAnsi="Arial" w:cs="Arial"/>
        </w:rPr>
      </w:pPr>
    </w:p>
    <w:p w:rsidR="00C47D2E" w:rsidRDefault="00C47D2E" w:rsidP="009E46DE">
      <w:pPr>
        <w:spacing w:after="0" w:line="240" w:lineRule="auto"/>
        <w:jc w:val="both"/>
        <w:rPr>
          <w:rFonts w:ascii="Arial" w:hAnsi="Arial" w:cs="Arial"/>
        </w:rPr>
      </w:pPr>
      <w:r w:rsidRPr="00C47D2E">
        <w:rPr>
          <w:rFonts w:ascii="Arial" w:hAnsi="Arial" w:cs="Arial"/>
        </w:rPr>
        <w:t>As empresas deverão apresentar atestado de capacidade técnica, com a devida</w:t>
      </w:r>
      <w:r w:rsidR="009E46DE">
        <w:rPr>
          <w:rFonts w:ascii="Arial" w:hAnsi="Arial" w:cs="Arial"/>
        </w:rPr>
        <w:t xml:space="preserve"> </w:t>
      </w:r>
      <w:r w:rsidRPr="00C47D2E">
        <w:rPr>
          <w:rFonts w:ascii="Arial" w:hAnsi="Arial" w:cs="Arial"/>
        </w:rPr>
        <w:t>Certidão de Acervo Técnico (CAT) em nome da empresa e do responsável técnico, com</w:t>
      </w:r>
      <w:r w:rsidR="009E46DE">
        <w:rPr>
          <w:rFonts w:ascii="Arial" w:hAnsi="Arial" w:cs="Arial"/>
        </w:rPr>
        <w:t xml:space="preserve"> </w:t>
      </w:r>
      <w:r w:rsidRPr="00C47D2E">
        <w:rPr>
          <w:rFonts w:ascii="Arial" w:hAnsi="Arial" w:cs="Arial"/>
        </w:rPr>
        <w:t xml:space="preserve">a devida </w:t>
      </w:r>
      <w:r w:rsidRPr="00C47D2E">
        <w:rPr>
          <w:rFonts w:ascii="Arial" w:hAnsi="Arial" w:cs="Arial"/>
        </w:rPr>
        <w:lastRenderedPageBreak/>
        <w:t>comprovação de vínculo empregatício, nos termos do art. 35 da Lei Municipal</w:t>
      </w:r>
      <w:r w:rsidR="009E46DE">
        <w:rPr>
          <w:rFonts w:ascii="Arial" w:hAnsi="Arial" w:cs="Arial"/>
        </w:rPr>
        <w:t xml:space="preserve"> </w:t>
      </w:r>
      <w:r w:rsidRPr="00C47D2E">
        <w:rPr>
          <w:rFonts w:ascii="Arial" w:hAnsi="Arial" w:cs="Arial"/>
        </w:rPr>
        <w:t>nº 17.273/2020, expedida pela entidade competente - Sistema CONFEA/CREA,</w:t>
      </w:r>
      <w:r w:rsidR="009E46DE">
        <w:rPr>
          <w:rFonts w:ascii="Arial" w:hAnsi="Arial" w:cs="Arial"/>
        </w:rPr>
        <w:t xml:space="preserve"> </w:t>
      </w:r>
      <w:r w:rsidRPr="00C47D2E">
        <w:rPr>
          <w:rFonts w:ascii="Arial" w:hAnsi="Arial" w:cs="Arial"/>
        </w:rPr>
        <w:t>relativo a atestado de execução de obras de reforma, com CAT emitido pelo CREA com</w:t>
      </w:r>
      <w:r w:rsidR="009E46DE">
        <w:rPr>
          <w:rFonts w:ascii="Arial" w:hAnsi="Arial" w:cs="Arial"/>
        </w:rPr>
        <w:t xml:space="preserve"> </w:t>
      </w:r>
      <w:r w:rsidRPr="00C47D2E">
        <w:rPr>
          <w:rFonts w:ascii="Arial" w:hAnsi="Arial" w:cs="Arial"/>
        </w:rPr>
        <w:t>serviços e quantidades:</w:t>
      </w:r>
    </w:p>
    <w:p w:rsidR="009E46DE" w:rsidRPr="00C47D2E" w:rsidRDefault="009E46DE" w:rsidP="009E46DE">
      <w:pPr>
        <w:spacing w:after="0" w:line="240" w:lineRule="auto"/>
        <w:jc w:val="both"/>
        <w:rPr>
          <w:rFonts w:ascii="Arial" w:hAnsi="Arial" w:cs="Arial"/>
        </w:rPr>
      </w:pPr>
    </w:p>
    <w:p w:rsidR="00764481" w:rsidRPr="00C47D2E" w:rsidRDefault="00764481" w:rsidP="00764481">
      <w:pPr>
        <w:spacing w:after="0" w:line="276" w:lineRule="auto"/>
        <w:jc w:val="both"/>
        <w:rPr>
          <w:rFonts w:ascii="Arial" w:hAnsi="Arial" w:cs="Arial"/>
        </w:rPr>
      </w:pPr>
      <w:r w:rsidRPr="009E46DE">
        <w:rPr>
          <w:rFonts w:ascii="Arial" w:hAnsi="Arial" w:cs="Arial"/>
          <w:b/>
        </w:rPr>
        <w:t>a)</w:t>
      </w:r>
      <w:r w:rsidRPr="00C47D2E">
        <w:rPr>
          <w:rFonts w:ascii="Arial" w:hAnsi="Arial" w:cs="Arial"/>
        </w:rPr>
        <w:t xml:space="preserve"> </w:t>
      </w:r>
      <w:r w:rsidRPr="006E0269">
        <w:rPr>
          <w:rFonts w:ascii="Arial" w:hAnsi="Arial" w:cs="Arial"/>
        </w:rPr>
        <w:t>SONDAGEM TRADO MANUAL</w:t>
      </w:r>
      <w:r>
        <w:rPr>
          <w:rFonts w:ascii="Arial" w:hAnsi="Arial" w:cs="Arial"/>
        </w:rPr>
        <w:t xml:space="preserve"> </w:t>
      </w:r>
      <w:r>
        <w:t>≥ 27,00 M</w:t>
      </w:r>
      <w:r>
        <w:rPr>
          <w:rFonts w:ascii="Arial" w:hAnsi="Arial" w:cs="Arial"/>
        </w:rPr>
        <w:t>;</w:t>
      </w:r>
    </w:p>
    <w:p w:rsidR="00764481" w:rsidRPr="00C47D2E" w:rsidRDefault="00764481" w:rsidP="00764481">
      <w:pPr>
        <w:spacing w:after="0" w:line="276" w:lineRule="auto"/>
        <w:jc w:val="both"/>
        <w:rPr>
          <w:rFonts w:ascii="Arial" w:hAnsi="Arial" w:cs="Arial"/>
        </w:rPr>
      </w:pPr>
      <w:r w:rsidRPr="009E46DE">
        <w:rPr>
          <w:rFonts w:ascii="Arial" w:hAnsi="Arial" w:cs="Arial"/>
          <w:b/>
        </w:rPr>
        <w:t>b)</w:t>
      </w:r>
      <w:r w:rsidRPr="00C47D2E">
        <w:rPr>
          <w:rFonts w:ascii="Arial" w:hAnsi="Arial" w:cs="Arial"/>
        </w:rPr>
        <w:t xml:space="preserve"> </w:t>
      </w:r>
      <w:r w:rsidRPr="00764481">
        <w:rPr>
          <w:rFonts w:ascii="Arial" w:hAnsi="Arial" w:cs="Arial"/>
        </w:rPr>
        <w:t>FORMA ESPECIAL DE CHAPAS PLASTIFICADAS (12MM) – PLANA</w:t>
      </w:r>
      <w:r>
        <w:rPr>
          <w:rFonts w:ascii="Arial" w:hAnsi="Arial" w:cs="Arial"/>
        </w:rPr>
        <w:t xml:space="preserve"> </w:t>
      </w:r>
      <w:r w:rsidRPr="00764481">
        <w:rPr>
          <w:rFonts w:ascii="Arial" w:hAnsi="Arial" w:cs="Arial"/>
        </w:rPr>
        <w:t>≥ 92,77 M2</w:t>
      </w:r>
      <w:r>
        <w:rPr>
          <w:rFonts w:ascii="Arial" w:hAnsi="Arial" w:cs="Arial"/>
        </w:rPr>
        <w:t>;</w:t>
      </w:r>
    </w:p>
    <w:p w:rsidR="00764481" w:rsidRPr="00C47D2E" w:rsidRDefault="00764481" w:rsidP="00764481">
      <w:pPr>
        <w:spacing w:after="0" w:line="276" w:lineRule="auto"/>
        <w:jc w:val="both"/>
        <w:rPr>
          <w:rFonts w:ascii="Arial" w:hAnsi="Arial" w:cs="Arial"/>
        </w:rPr>
      </w:pPr>
      <w:r w:rsidRPr="009E46DE">
        <w:rPr>
          <w:rFonts w:ascii="Arial" w:hAnsi="Arial" w:cs="Arial"/>
          <w:b/>
        </w:rPr>
        <w:t>c)</w:t>
      </w:r>
      <w:r w:rsidRPr="00C47D2E">
        <w:rPr>
          <w:rFonts w:ascii="Arial" w:hAnsi="Arial" w:cs="Arial"/>
        </w:rPr>
        <w:t xml:space="preserve"> </w:t>
      </w:r>
      <w:r w:rsidRPr="00764481">
        <w:rPr>
          <w:rFonts w:ascii="Arial" w:hAnsi="Arial" w:cs="Arial"/>
        </w:rPr>
        <w:t>BLOCOS VAZADOS DE CONCRETO APARENTE – 14CM</w:t>
      </w:r>
      <w:r>
        <w:rPr>
          <w:rFonts w:ascii="Arial" w:hAnsi="Arial" w:cs="Arial"/>
        </w:rPr>
        <w:t xml:space="preserve"> </w:t>
      </w:r>
      <w:r w:rsidRPr="00764481">
        <w:rPr>
          <w:rFonts w:ascii="Arial" w:hAnsi="Arial" w:cs="Arial"/>
        </w:rPr>
        <w:t>≥ 195,86 M2</w:t>
      </w:r>
      <w:r w:rsidRPr="00C47D2E">
        <w:rPr>
          <w:rFonts w:ascii="Arial" w:hAnsi="Arial" w:cs="Arial"/>
        </w:rPr>
        <w:t>;</w:t>
      </w:r>
    </w:p>
    <w:p w:rsidR="00764481" w:rsidRDefault="00764481" w:rsidP="00764481">
      <w:pPr>
        <w:spacing w:after="0" w:line="276" w:lineRule="auto"/>
        <w:jc w:val="both"/>
        <w:rPr>
          <w:rFonts w:ascii="Arial" w:hAnsi="Arial" w:cs="Arial"/>
        </w:rPr>
      </w:pPr>
      <w:r>
        <w:rPr>
          <w:rFonts w:ascii="Arial" w:hAnsi="Arial" w:cs="Arial"/>
          <w:b/>
        </w:rPr>
        <w:t>d</w:t>
      </w:r>
      <w:r w:rsidRPr="009E46DE">
        <w:rPr>
          <w:rFonts w:ascii="Arial" w:hAnsi="Arial" w:cs="Arial"/>
          <w:b/>
        </w:rPr>
        <w:t>)</w:t>
      </w:r>
      <w:r w:rsidRPr="00C47D2E">
        <w:rPr>
          <w:rFonts w:ascii="Arial" w:hAnsi="Arial" w:cs="Arial"/>
        </w:rPr>
        <w:t xml:space="preserve"> </w:t>
      </w:r>
      <w:r w:rsidRPr="00764481">
        <w:rPr>
          <w:rFonts w:ascii="Arial" w:hAnsi="Arial" w:cs="Arial"/>
        </w:rPr>
        <w:t>FORNECIMENTO DE ESTRUTURA METÁLICA PARA COBERTURA</w:t>
      </w:r>
      <w:r>
        <w:rPr>
          <w:rFonts w:ascii="Arial" w:hAnsi="Arial" w:cs="Arial"/>
        </w:rPr>
        <w:t xml:space="preserve"> </w:t>
      </w:r>
      <w:r w:rsidRPr="00764481">
        <w:rPr>
          <w:rFonts w:ascii="Arial" w:hAnsi="Arial" w:cs="Arial"/>
        </w:rPr>
        <w:t>≥ 4.526,56 KG</w:t>
      </w:r>
      <w:r>
        <w:rPr>
          <w:rFonts w:ascii="Arial" w:hAnsi="Arial" w:cs="Arial"/>
        </w:rPr>
        <w:t>;</w:t>
      </w:r>
    </w:p>
    <w:p w:rsidR="00764481" w:rsidRPr="006E0269" w:rsidRDefault="00764481" w:rsidP="00764481">
      <w:pPr>
        <w:spacing w:after="0" w:line="276" w:lineRule="auto"/>
        <w:jc w:val="both"/>
        <w:rPr>
          <w:rFonts w:ascii="Arial" w:hAnsi="Arial" w:cs="Arial"/>
          <w:b/>
        </w:rPr>
      </w:pPr>
      <w:r w:rsidRPr="006E0269">
        <w:rPr>
          <w:rFonts w:ascii="Arial" w:hAnsi="Arial" w:cs="Arial"/>
          <w:b/>
        </w:rPr>
        <w:t>e)</w:t>
      </w:r>
      <w:r>
        <w:rPr>
          <w:rFonts w:ascii="Arial" w:hAnsi="Arial" w:cs="Arial"/>
          <w:b/>
        </w:rPr>
        <w:t xml:space="preserve"> </w:t>
      </w:r>
      <w:r w:rsidRPr="00764481">
        <w:rPr>
          <w:rFonts w:ascii="Arial" w:hAnsi="Arial" w:cs="Arial"/>
        </w:rPr>
        <w:t>TELHA TRAPEZOIDAL EM AÇO GALVANIZADO ESPESSURA DE 0,50MM, REVESTIMENTO B, H=40MM</w:t>
      </w:r>
      <w:r>
        <w:rPr>
          <w:rFonts w:ascii="Arial" w:hAnsi="Arial" w:cs="Arial"/>
        </w:rPr>
        <w:t xml:space="preserve"> </w:t>
      </w:r>
      <w:r w:rsidRPr="00764481">
        <w:rPr>
          <w:rFonts w:ascii="Arial" w:hAnsi="Arial" w:cs="Arial"/>
        </w:rPr>
        <w:t>≥ 390,86 M2</w:t>
      </w:r>
      <w:r>
        <w:t>;</w:t>
      </w:r>
    </w:p>
    <w:p w:rsidR="00764481" w:rsidRPr="006E0269" w:rsidRDefault="00764481" w:rsidP="00764481">
      <w:pPr>
        <w:spacing w:after="0" w:line="276" w:lineRule="auto"/>
        <w:jc w:val="both"/>
        <w:rPr>
          <w:rFonts w:ascii="Arial" w:hAnsi="Arial" w:cs="Arial"/>
          <w:b/>
        </w:rPr>
      </w:pPr>
      <w:r w:rsidRPr="006E0269">
        <w:rPr>
          <w:rFonts w:ascii="Arial" w:hAnsi="Arial" w:cs="Arial"/>
          <w:b/>
        </w:rPr>
        <w:t>f)</w:t>
      </w:r>
      <w:r>
        <w:rPr>
          <w:rFonts w:ascii="Arial" w:hAnsi="Arial" w:cs="Arial"/>
          <w:b/>
        </w:rPr>
        <w:t xml:space="preserve"> </w:t>
      </w:r>
      <w:r w:rsidRPr="00764481">
        <w:rPr>
          <w:rFonts w:ascii="Arial" w:hAnsi="Arial" w:cs="Arial"/>
        </w:rPr>
        <w:t>CP.17 - CAIXILHO EM FERRO PERFILADO – DE CORRER</w:t>
      </w:r>
      <w:r>
        <w:rPr>
          <w:rFonts w:ascii="Arial" w:hAnsi="Arial" w:cs="Arial"/>
        </w:rPr>
        <w:t xml:space="preserve"> </w:t>
      </w:r>
      <w:r w:rsidRPr="00764481">
        <w:rPr>
          <w:rFonts w:ascii="Arial" w:hAnsi="Arial" w:cs="Arial"/>
        </w:rPr>
        <w:t>≥ 7,20 M2</w:t>
      </w:r>
      <w:r>
        <w:t>;</w:t>
      </w:r>
    </w:p>
    <w:p w:rsidR="00764481" w:rsidRPr="006E0269" w:rsidRDefault="00764481" w:rsidP="00764481">
      <w:pPr>
        <w:spacing w:after="0" w:line="276" w:lineRule="auto"/>
        <w:jc w:val="both"/>
        <w:rPr>
          <w:rFonts w:ascii="Arial" w:hAnsi="Arial" w:cs="Arial"/>
          <w:b/>
        </w:rPr>
      </w:pPr>
      <w:r w:rsidRPr="006E0269">
        <w:rPr>
          <w:rFonts w:ascii="Arial" w:hAnsi="Arial" w:cs="Arial"/>
          <w:b/>
        </w:rPr>
        <w:t>g)</w:t>
      </w:r>
      <w:r>
        <w:rPr>
          <w:rFonts w:ascii="Arial" w:hAnsi="Arial" w:cs="Arial"/>
          <w:b/>
        </w:rPr>
        <w:t xml:space="preserve"> </w:t>
      </w:r>
      <w:r w:rsidRPr="00764481">
        <w:rPr>
          <w:rFonts w:ascii="Arial" w:hAnsi="Arial" w:cs="Arial"/>
        </w:rPr>
        <w:t>FORRO EM RÉGUA DE PVC 200MM – INCLUSIVE PERFIS DE FIXAÇÃO E ACABAMENTO</w:t>
      </w:r>
      <w:r>
        <w:rPr>
          <w:rFonts w:ascii="Arial" w:hAnsi="Arial" w:cs="Arial"/>
        </w:rPr>
        <w:t xml:space="preserve"> </w:t>
      </w:r>
      <w:r w:rsidRPr="00764481">
        <w:rPr>
          <w:rFonts w:ascii="Arial" w:hAnsi="Arial" w:cs="Arial"/>
        </w:rPr>
        <w:t>≥ 63,00 M2</w:t>
      </w:r>
      <w:r>
        <w:t>;</w:t>
      </w:r>
    </w:p>
    <w:p w:rsidR="00764481" w:rsidRPr="006E0269" w:rsidRDefault="00764481" w:rsidP="00764481">
      <w:pPr>
        <w:spacing w:after="0" w:line="276" w:lineRule="auto"/>
        <w:jc w:val="both"/>
        <w:rPr>
          <w:rFonts w:ascii="Arial" w:hAnsi="Arial" w:cs="Arial"/>
          <w:b/>
        </w:rPr>
      </w:pPr>
      <w:r w:rsidRPr="006E0269">
        <w:rPr>
          <w:rFonts w:ascii="Arial" w:hAnsi="Arial" w:cs="Arial"/>
          <w:b/>
        </w:rPr>
        <w:t>h)</w:t>
      </w:r>
      <w:r>
        <w:rPr>
          <w:rFonts w:ascii="Arial" w:hAnsi="Arial" w:cs="Arial"/>
          <w:b/>
        </w:rPr>
        <w:t xml:space="preserve"> </w:t>
      </w:r>
      <w:r w:rsidRPr="00764481">
        <w:rPr>
          <w:rFonts w:ascii="Arial" w:hAnsi="Arial" w:cs="Arial"/>
        </w:rPr>
        <w:t>PISO CERÂMICO ESMALTADO (PEI-5) – ASSENTADO COM ARGAMASSA COMUM</w:t>
      </w:r>
      <w:r>
        <w:rPr>
          <w:rFonts w:ascii="Arial" w:hAnsi="Arial" w:cs="Arial"/>
        </w:rPr>
        <w:t xml:space="preserve"> </w:t>
      </w:r>
      <w:r w:rsidRPr="00764481">
        <w:rPr>
          <w:rFonts w:ascii="Arial" w:hAnsi="Arial" w:cs="Arial"/>
        </w:rPr>
        <w:t>≥ 79,89 M2</w:t>
      </w:r>
      <w:r>
        <w:t>;</w:t>
      </w:r>
    </w:p>
    <w:p w:rsidR="00764481" w:rsidRPr="006E0269" w:rsidRDefault="00764481" w:rsidP="00764481">
      <w:pPr>
        <w:spacing w:after="0" w:line="276" w:lineRule="auto"/>
        <w:jc w:val="both"/>
        <w:rPr>
          <w:rFonts w:ascii="Arial" w:hAnsi="Arial" w:cs="Arial"/>
          <w:b/>
        </w:rPr>
      </w:pPr>
      <w:r w:rsidRPr="006E0269">
        <w:rPr>
          <w:rFonts w:ascii="Arial" w:hAnsi="Arial" w:cs="Arial"/>
          <w:b/>
        </w:rPr>
        <w:t>i)</w:t>
      </w:r>
      <w:r>
        <w:rPr>
          <w:rFonts w:ascii="Arial" w:hAnsi="Arial" w:cs="Arial"/>
          <w:b/>
        </w:rPr>
        <w:t xml:space="preserve"> </w:t>
      </w:r>
      <w:r w:rsidRPr="00764481">
        <w:rPr>
          <w:rFonts w:ascii="Arial" w:hAnsi="Arial" w:cs="Arial"/>
        </w:rPr>
        <w:t>TINTA ACRÍLICA - CONCRETO OU REBOCO SEM MASSA CORRIDA</w:t>
      </w:r>
      <w:r>
        <w:rPr>
          <w:rFonts w:ascii="Arial" w:hAnsi="Arial" w:cs="Arial"/>
        </w:rPr>
        <w:t xml:space="preserve"> </w:t>
      </w:r>
      <w:r w:rsidRPr="00764481">
        <w:rPr>
          <w:rFonts w:ascii="Arial" w:hAnsi="Arial" w:cs="Arial"/>
        </w:rPr>
        <w:t>≥ 885,83 M2</w:t>
      </w:r>
      <w:r>
        <w:t>;</w:t>
      </w:r>
    </w:p>
    <w:p w:rsidR="00764481" w:rsidRPr="006E0269" w:rsidRDefault="00764481" w:rsidP="00764481">
      <w:pPr>
        <w:spacing w:after="0" w:line="276" w:lineRule="auto"/>
        <w:jc w:val="both"/>
        <w:rPr>
          <w:rFonts w:ascii="Arial" w:hAnsi="Arial" w:cs="Arial"/>
          <w:b/>
        </w:rPr>
      </w:pPr>
      <w:r w:rsidRPr="006E0269">
        <w:rPr>
          <w:rFonts w:ascii="Arial" w:hAnsi="Arial" w:cs="Arial"/>
          <w:b/>
        </w:rPr>
        <w:t>j)</w:t>
      </w:r>
      <w:r>
        <w:rPr>
          <w:rFonts w:ascii="Arial" w:hAnsi="Arial" w:cs="Arial"/>
          <w:b/>
        </w:rPr>
        <w:t xml:space="preserve"> </w:t>
      </w:r>
      <w:r w:rsidRPr="00764481">
        <w:rPr>
          <w:rFonts w:ascii="Arial" w:hAnsi="Arial" w:cs="Arial"/>
        </w:rPr>
        <w:t>MURO DE ARRIMO H=1,40M, COM DRENAGEM</w:t>
      </w:r>
      <w:r>
        <w:rPr>
          <w:rFonts w:ascii="Arial" w:hAnsi="Arial" w:cs="Arial"/>
        </w:rPr>
        <w:t xml:space="preserve"> </w:t>
      </w:r>
      <w:r w:rsidRPr="00764481">
        <w:rPr>
          <w:rFonts w:ascii="Arial" w:hAnsi="Arial" w:cs="Arial"/>
        </w:rPr>
        <w:t>≥ 10,50 M</w:t>
      </w:r>
      <w:r>
        <w:t>;</w:t>
      </w:r>
    </w:p>
    <w:p w:rsidR="00764481" w:rsidRPr="006E0269" w:rsidRDefault="00764481" w:rsidP="00764481">
      <w:pPr>
        <w:spacing w:after="0" w:line="276" w:lineRule="auto"/>
        <w:jc w:val="both"/>
        <w:rPr>
          <w:rFonts w:ascii="Arial" w:hAnsi="Arial" w:cs="Arial"/>
          <w:b/>
        </w:rPr>
      </w:pPr>
      <w:r w:rsidRPr="006E0269">
        <w:rPr>
          <w:rFonts w:ascii="Arial" w:hAnsi="Arial" w:cs="Arial"/>
          <w:b/>
        </w:rPr>
        <w:t>k)</w:t>
      </w:r>
      <w:r>
        <w:rPr>
          <w:rFonts w:ascii="Arial" w:hAnsi="Arial" w:cs="Arial"/>
          <w:b/>
        </w:rPr>
        <w:t xml:space="preserve"> </w:t>
      </w:r>
      <w:r w:rsidRPr="00764481">
        <w:rPr>
          <w:rFonts w:ascii="Arial" w:hAnsi="Arial" w:cs="Arial"/>
        </w:rPr>
        <w:t>PASSEIO DE CONCRETO ARMADO, FCK = 25MPA, INCLUINDO PREPARO DA CAIXA E LASTRO DE BRITA</w:t>
      </w:r>
      <w:r>
        <w:rPr>
          <w:rFonts w:ascii="Arial" w:hAnsi="Arial" w:cs="Arial"/>
        </w:rPr>
        <w:t xml:space="preserve"> </w:t>
      </w:r>
      <w:r w:rsidRPr="00764481">
        <w:rPr>
          <w:rFonts w:ascii="Arial" w:hAnsi="Arial" w:cs="Arial"/>
        </w:rPr>
        <w:t>≥ 10,82 M3</w:t>
      </w:r>
      <w:r>
        <w:t>;</w:t>
      </w:r>
    </w:p>
    <w:p w:rsidR="00764481" w:rsidRPr="006E0269" w:rsidRDefault="00764481" w:rsidP="00764481">
      <w:pPr>
        <w:spacing w:after="0" w:line="276" w:lineRule="auto"/>
        <w:jc w:val="both"/>
        <w:rPr>
          <w:rFonts w:ascii="Arial" w:hAnsi="Arial" w:cs="Arial"/>
          <w:b/>
        </w:rPr>
      </w:pPr>
      <w:r w:rsidRPr="006E0269">
        <w:rPr>
          <w:rFonts w:ascii="Arial" w:hAnsi="Arial" w:cs="Arial"/>
          <w:b/>
        </w:rPr>
        <w:t>l)</w:t>
      </w:r>
      <w:r>
        <w:rPr>
          <w:rFonts w:ascii="Arial" w:hAnsi="Arial" w:cs="Arial"/>
          <w:b/>
        </w:rPr>
        <w:t xml:space="preserve"> </w:t>
      </w:r>
      <w:r w:rsidRPr="00764481">
        <w:rPr>
          <w:rFonts w:ascii="Arial" w:hAnsi="Arial" w:cs="Arial"/>
        </w:rPr>
        <w:t>PAREDE DE DRYWALL</w:t>
      </w:r>
      <w:r>
        <w:rPr>
          <w:rFonts w:ascii="Arial" w:hAnsi="Arial" w:cs="Arial"/>
        </w:rPr>
        <w:t xml:space="preserve"> </w:t>
      </w:r>
      <w:r w:rsidRPr="00764481">
        <w:rPr>
          <w:rFonts w:ascii="Arial" w:hAnsi="Arial" w:cs="Arial"/>
        </w:rPr>
        <w:t>≥ 77,10 M2</w:t>
      </w:r>
      <w:r>
        <w:t>;</w:t>
      </w:r>
    </w:p>
    <w:p w:rsidR="00764481" w:rsidRPr="006E0269" w:rsidRDefault="00764481" w:rsidP="00764481">
      <w:pPr>
        <w:spacing w:after="0" w:line="276" w:lineRule="auto"/>
        <w:jc w:val="both"/>
        <w:rPr>
          <w:rFonts w:ascii="Arial" w:hAnsi="Arial" w:cs="Arial"/>
          <w:b/>
        </w:rPr>
      </w:pPr>
      <w:r w:rsidRPr="006E0269">
        <w:rPr>
          <w:rFonts w:ascii="Arial" w:hAnsi="Arial" w:cs="Arial"/>
          <w:b/>
        </w:rPr>
        <w:t>m)</w:t>
      </w:r>
      <w:r>
        <w:rPr>
          <w:rFonts w:ascii="Arial" w:hAnsi="Arial" w:cs="Arial"/>
          <w:b/>
        </w:rPr>
        <w:t xml:space="preserve"> </w:t>
      </w:r>
      <w:r w:rsidRPr="00764481">
        <w:rPr>
          <w:rFonts w:ascii="Arial" w:hAnsi="Arial" w:cs="Arial"/>
        </w:rPr>
        <w:t>ATESTADO DE PROJETO DE ARQUITETURA – QUALITATIVO</w:t>
      </w:r>
      <w:r>
        <w:t>;</w:t>
      </w:r>
    </w:p>
    <w:p w:rsidR="00C47D2E" w:rsidRPr="00C47D2E" w:rsidRDefault="00764481" w:rsidP="00764481">
      <w:pPr>
        <w:spacing w:after="0" w:line="240" w:lineRule="auto"/>
        <w:jc w:val="both"/>
        <w:rPr>
          <w:rFonts w:ascii="Arial" w:hAnsi="Arial" w:cs="Arial"/>
        </w:rPr>
      </w:pPr>
      <w:r w:rsidRPr="006E0269">
        <w:rPr>
          <w:rFonts w:ascii="Arial" w:hAnsi="Arial" w:cs="Arial"/>
          <w:b/>
        </w:rPr>
        <w:t>n)</w:t>
      </w:r>
      <w:r>
        <w:rPr>
          <w:rFonts w:ascii="Arial" w:hAnsi="Arial" w:cs="Arial"/>
          <w:b/>
        </w:rPr>
        <w:t xml:space="preserve"> </w:t>
      </w:r>
      <w:r w:rsidRPr="00764481">
        <w:rPr>
          <w:rFonts w:ascii="Arial" w:hAnsi="Arial" w:cs="Arial"/>
        </w:rPr>
        <w:t>ATESTADO DE PROJETO DE ESTRUTURA – QUALITATIVO</w:t>
      </w:r>
      <w:r>
        <w:t>.</w:t>
      </w:r>
    </w:p>
    <w:p w:rsidR="009E46DE" w:rsidRDefault="009E46DE" w:rsidP="00C47D2E">
      <w:pPr>
        <w:spacing w:after="0" w:line="276" w:lineRule="auto"/>
        <w:jc w:val="both"/>
        <w:rPr>
          <w:rFonts w:ascii="Arial" w:hAnsi="Arial" w:cs="Arial"/>
        </w:rPr>
      </w:pPr>
    </w:p>
    <w:p w:rsidR="00C47D2E" w:rsidRDefault="00C47D2E" w:rsidP="009E46DE">
      <w:pPr>
        <w:spacing w:after="0" w:line="240" w:lineRule="auto"/>
        <w:jc w:val="both"/>
        <w:rPr>
          <w:rFonts w:ascii="Arial" w:hAnsi="Arial" w:cs="Arial"/>
        </w:rPr>
      </w:pPr>
      <w:r w:rsidRPr="00C47D2E">
        <w:rPr>
          <w:rFonts w:ascii="Arial" w:hAnsi="Arial" w:cs="Arial"/>
        </w:rPr>
        <w:t>O julgamento das propostas será o menor valor global proposto para a execução dos</w:t>
      </w:r>
      <w:r w:rsidR="009E46DE">
        <w:rPr>
          <w:rFonts w:ascii="Arial" w:hAnsi="Arial" w:cs="Arial"/>
        </w:rPr>
        <w:t xml:space="preserve"> </w:t>
      </w:r>
      <w:r w:rsidRPr="00C47D2E">
        <w:rPr>
          <w:rFonts w:ascii="Arial" w:hAnsi="Arial" w:cs="Arial"/>
        </w:rPr>
        <w:t>serviços ora licitados, desde que tenham sido observadas as condições estabelecidas</w:t>
      </w:r>
      <w:r w:rsidR="009E46DE">
        <w:rPr>
          <w:rFonts w:ascii="Arial" w:hAnsi="Arial" w:cs="Arial"/>
        </w:rPr>
        <w:t xml:space="preserve"> </w:t>
      </w:r>
      <w:r w:rsidRPr="00C47D2E">
        <w:rPr>
          <w:rFonts w:ascii="Arial" w:hAnsi="Arial" w:cs="Arial"/>
        </w:rPr>
        <w:t>neste Edital.</w:t>
      </w:r>
    </w:p>
    <w:p w:rsidR="009E46DE" w:rsidRPr="00C47D2E" w:rsidRDefault="009E46DE" w:rsidP="009E46DE">
      <w:pPr>
        <w:spacing w:after="0" w:line="240" w:lineRule="auto"/>
        <w:jc w:val="both"/>
        <w:rPr>
          <w:rFonts w:ascii="Arial" w:hAnsi="Arial" w:cs="Arial"/>
        </w:rPr>
      </w:pPr>
    </w:p>
    <w:p w:rsidR="00C47D2E" w:rsidRPr="00C47D2E" w:rsidRDefault="00C47D2E" w:rsidP="009E46DE">
      <w:pPr>
        <w:spacing w:after="0" w:line="240" w:lineRule="auto"/>
        <w:jc w:val="both"/>
        <w:rPr>
          <w:rFonts w:ascii="Arial" w:hAnsi="Arial" w:cs="Arial"/>
        </w:rPr>
      </w:pPr>
      <w:r w:rsidRPr="00C47D2E">
        <w:rPr>
          <w:rFonts w:ascii="Arial" w:hAnsi="Arial" w:cs="Arial"/>
        </w:rPr>
        <w:t>a) O valor global ofertado pela licitante será composto pelo somatório dos</w:t>
      </w:r>
      <w:r w:rsidR="009E46DE">
        <w:rPr>
          <w:rFonts w:ascii="Arial" w:hAnsi="Arial" w:cs="Arial"/>
        </w:rPr>
        <w:t xml:space="preserve"> </w:t>
      </w:r>
      <w:r w:rsidRPr="00C47D2E">
        <w:rPr>
          <w:rFonts w:ascii="Arial" w:hAnsi="Arial" w:cs="Arial"/>
        </w:rPr>
        <w:t>custos unitários multiplicados pelos respectivos quantitativos de serviços,</w:t>
      </w:r>
      <w:r w:rsidR="009E46DE">
        <w:rPr>
          <w:rFonts w:ascii="Arial" w:hAnsi="Arial" w:cs="Arial"/>
        </w:rPr>
        <w:t xml:space="preserve"> acrescidos da taxa de BDI;</w:t>
      </w:r>
    </w:p>
    <w:p w:rsidR="00C47D2E" w:rsidRPr="00C47D2E" w:rsidRDefault="00C47D2E" w:rsidP="009E46DE">
      <w:pPr>
        <w:spacing w:after="0" w:line="240" w:lineRule="auto"/>
        <w:jc w:val="both"/>
        <w:rPr>
          <w:rFonts w:ascii="Arial" w:hAnsi="Arial" w:cs="Arial"/>
        </w:rPr>
      </w:pPr>
      <w:r w:rsidRPr="00C47D2E">
        <w:rPr>
          <w:rFonts w:ascii="Arial" w:hAnsi="Arial" w:cs="Arial"/>
        </w:rPr>
        <w:t>b) A proposta deve conter oferta firme e precisa, sem alternativa de produtos,</w:t>
      </w:r>
      <w:r w:rsidR="009E46DE">
        <w:rPr>
          <w:rFonts w:ascii="Arial" w:hAnsi="Arial" w:cs="Arial"/>
        </w:rPr>
        <w:t xml:space="preserve"> </w:t>
      </w:r>
      <w:r w:rsidRPr="00C47D2E">
        <w:rPr>
          <w:rFonts w:ascii="Arial" w:hAnsi="Arial" w:cs="Arial"/>
        </w:rPr>
        <w:t>preços ou qualquer outra condição que induza o julgamento a ter mais de um</w:t>
      </w:r>
      <w:r w:rsidR="009E46DE">
        <w:rPr>
          <w:rFonts w:ascii="Arial" w:hAnsi="Arial" w:cs="Arial"/>
        </w:rPr>
        <w:t xml:space="preserve"> resultado;</w:t>
      </w:r>
    </w:p>
    <w:p w:rsidR="00C47D2E" w:rsidRPr="00C47D2E" w:rsidRDefault="00C47D2E" w:rsidP="009E46DE">
      <w:pPr>
        <w:spacing w:after="0" w:line="240" w:lineRule="auto"/>
        <w:jc w:val="both"/>
        <w:rPr>
          <w:rFonts w:ascii="Arial" w:hAnsi="Arial" w:cs="Arial"/>
        </w:rPr>
      </w:pPr>
      <w:r w:rsidRPr="00C47D2E">
        <w:rPr>
          <w:rFonts w:ascii="Arial" w:hAnsi="Arial" w:cs="Arial"/>
        </w:rPr>
        <w:t>c) Os preços deverão ser cotados em moeda corrente nacional, em algarismos e</w:t>
      </w:r>
      <w:r w:rsidR="009E46DE">
        <w:rPr>
          <w:rFonts w:ascii="Arial" w:hAnsi="Arial" w:cs="Arial"/>
        </w:rPr>
        <w:t xml:space="preserve"> </w:t>
      </w:r>
      <w:r w:rsidRPr="00C47D2E">
        <w:rPr>
          <w:rFonts w:ascii="Arial" w:hAnsi="Arial" w:cs="Arial"/>
        </w:rPr>
        <w:t>devem ser equivalentes aos praticados no mercado na data de sua</w:t>
      </w:r>
      <w:r w:rsidR="009E46DE">
        <w:rPr>
          <w:rFonts w:ascii="Arial" w:hAnsi="Arial" w:cs="Arial"/>
        </w:rPr>
        <w:t xml:space="preserve"> </w:t>
      </w:r>
      <w:r w:rsidRPr="00C47D2E">
        <w:rPr>
          <w:rFonts w:ascii="Arial" w:hAnsi="Arial" w:cs="Arial"/>
        </w:rPr>
        <w:t>apresentação, sem inclusão de qualquer encargo financeiro ou previsão</w:t>
      </w:r>
      <w:r w:rsidR="009E46DE">
        <w:rPr>
          <w:rFonts w:ascii="Arial" w:hAnsi="Arial" w:cs="Arial"/>
        </w:rPr>
        <w:t xml:space="preserve"> </w:t>
      </w:r>
      <w:r w:rsidRPr="00C47D2E">
        <w:rPr>
          <w:rFonts w:ascii="Arial" w:hAnsi="Arial" w:cs="Arial"/>
        </w:rPr>
        <w:t>inflacionária e devem incluir todos os custos diretos, indiretos e despesas,</w:t>
      </w:r>
      <w:r w:rsidR="009E46DE">
        <w:rPr>
          <w:rFonts w:ascii="Arial" w:hAnsi="Arial" w:cs="Arial"/>
        </w:rPr>
        <w:t xml:space="preserve"> </w:t>
      </w:r>
      <w:r w:rsidRPr="00C47D2E">
        <w:rPr>
          <w:rFonts w:ascii="Arial" w:hAnsi="Arial" w:cs="Arial"/>
        </w:rPr>
        <w:t>necessários ao fornecimento do objeto, inclusive frete. O preço ofertado será</w:t>
      </w:r>
      <w:r w:rsidR="009E46DE">
        <w:rPr>
          <w:rFonts w:ascii="Arial" w:hAnsi="Arial" w:cs="Arial"/>
        </w:rPr>
        <w:t xml:space="preserve"> </w:t>
      </w:r>
      <w:r w:rsidRPr="00C47D2E">
        <w:rPr>
          <w:rFonts w:ascii="Arial" w:hAnsi="Arial" w:cs="Arial"/>
        </w:rPr>
        <w:t>irreajustável e constituirá a única e completa remuneração pelo cumprimento</w:t>
      </w:r>
      <w:r w:rsidR="009E46DE">
        <w:rPr>
          <w:rFonts w:ascii="Arial" w:hAnsi="Arial" w:cs="Arial"/>
        </w:rPr>
        <w:t xml:space="preserve"> </w:t>
      </w:r>
      <w:r w:rsidRPr="00C47D2E">
        <w:rPr>
          <w:rFonts w:ascii="Arial" w:hAnsi="Arial" w:cs="Arial"/>
        </w:rPr>
        <w:t>do objeto deste certame, não sendo aceitos pleitos de acréscimos nos preços,</w:t>
      </w:r>
      <w:r w:rsidR="009E46DE">
        <w:rPr>
          <w:rFonts w:ascii="Arial" w:hAnsi="Arial" w:cs="Arial"/>
        </w:rPr>
        <w:t xml:space="preserve"> a qualquer título;</w:t>
      </w:r>
    </w:p>
    <w:p w:rsidR="00C47D2E" w:rsidRPr="00C47D2E" w:rsidRDefault="00C47D2E" w:rsidP="00C47D2E">
      <w:pPr>
        <w:spacing w:after="0" w:line="276" w:lineRule="auto"/>
        <w:jc w:val="both"/>
        <w:rPr>
          <w:rFonts w:ascii="Arial" w:hAnsi="Arial" w:cs="Arial"/>
        </w:rPr>
      </w:pPr>
      <w:r w:rsidRPr="00C47D2E">
        <w:rPr>
          <w:rFonts w:ascii="Arial" w:hAnsi="Arial" w:cs="Arial"/>
        </w:rPr>
        <w:t>d) Quaisquer tributos, custos e despesas diretos ou indiretos, não considerados</w:t>
      </w:r>
      <w:r w:rsidR="009E46DE">
        <w:rPr>
          <w:rFonts w:ascii="Arial" w:hAnsi="Arial" w:cs="Arial"/>
        </w:rPr>
        <w:t xml:space="preserve"> </w:t>
      </w:r>
      <w:r w:rsidRPr="00C47D2E">
        <w:rPr>
          <w:rFonts w:ascii="Arial" w:hAnsi="Arial" w:cs="Arial"/>
        </w:rPr>
        <w:t>na proposta ou incorretamente cotados, serão considerados como inclusos</w:t>
      </w:r>
      <w:r w:rsidR="009E46DE">
        <w:rPr>
          <w:rFonts w:ascii="Arial" w:hAnsi="Arial" w:cs="Arial"/>
        </w:rPr>
        <w:t xml:space="preserve"> </w:t>
      </w:r>
      <w:r w:rsidRPr="00C47D2E">
        <w:rPr>
          <w:rFonts w:ascii="Arial" w:hAnsi="Arial" w:cs="Arial"/>
        </w:rPr>
        <w:t xml:space="preserve">nos preços, não sendo aceitos pleitos </w:t>
      </w:r>
      <w:r w:rsidR="009E46DE">
        <w:rPr>
          <w:rFonts w:ascii="Arial" w:hAnsi="Arial" w:cs="Arial"/>
        </w:rPr>
        <w:t>de acréscimo, a qualquer título;</w:t>
      </w:r>
    </w:p>
    <w:p w:rsidR="00C47D2E" w:rsidRPr="00C47D2E" w:rsidRDefault="00C47D2E" w:rsidP="00C47D2E">
      <w:pPr>
        <w:spacing w:after="0" w:line="276" w:lineRule="auto"/>
        <w:jc w:val="both"/>
        <w:rPr>
          <w:rFonts w:ascii="Arial" w:hAnsi="Arial" w:cs="Arial"/>
        </w:rPr>
      </w:pPr>
      <w:r w:rsidRPr="00C47D2E">
        <w:rPr>
          <w:rFonts w:ascii="Arial" w:hAnsi="Arial" w:cs="Arial"/>
        </w:rPr>
        <w:t>e) No valor da proposta</w:t>
      </w:r>
      <w:r>
        <w:rPr>
          <w:rFonts w:ascii="Arial" w:hAnsi="Arial" w:cs="Arial"/>
        </w:rPr>
        <w:t xml:space="preserve"> </w:t>
      </w:r>
      <w:r w:rsidRPr="00C47D2E">
        <w:rPr>
          <w:rFonts w:ascii="Arial" w:hAnsi="Arial" w:cs="Arial"/>
        </w:rPr>
        <w:t>de</w:t>
      </w:r>
      <w:r>
        <w:rPr>
          <w:rFonts w:ascii="Arial" w:hAnsi="Arial" w:cs="Arial"/>
        </w:rPr>
        <w:t xml:space="preserve"> </w:t>
      </w:r>
      <w:r w:rsidRPr="00C47D2E">
        <w:rPr>
          <w:rFonts w:ascii="Arial" w:hAnsi="Arial" w:cs="Arial"/>
        </w:rPr>
        <w:t>verão ser contemplados todos os custos e despesas</w:t>
      </w:r>
      <w:r w:rsidR="009E46DE">
        <w:rPr>
          <w:rFonts w:ascii="Arial" w:hAnsi="Arial" w:cs="Arial"/>
        </w:rPr>
        <w:t xml:space="preserve"> </w:t>
      </w:r>
      <w:r w:rsidRPr="00C47D2E">
        <w:rPr>
          <w:rFonts w:ascii="Arial" w:hAnsi="Arial" w:cs="Arial"/>
        </w:rPr>
        <w:t>diretas e indiretas necessárias ao cumprimento integral das obrigações</w:t>
      </w:r>
      <w:r w:rsidR="009E46DE">
        <w:rPr>
          <w:rFonts w:ascii="Arial" w:hAnsi="Arial" w:cs="Arial"/>
        </w:rPr>
        <w:t xml:space="preserve"> </w:t>
      </w:r>
      <w:r w:rsidRPr="00C47D2E">
        <w:rPr>
          <w:rFonts w:ascii="Arial" w:hAnsi="Arial" w:cs="Arial"/>
        </w:rPr>
        <w:t>decorrentes da contratação, tais como: encargos sociais e outros benefícios</w:t>
      </w:r>
      <w:r w:rsidR="009E46DE">
        <w:rPr>
          <w:rFonts w:ascii="Arial" w:hAnsi="Arial" w:cs="Arial"/>
        </w:rPr>
        <w:t xml:space="preserve"> </w:t>
      </w:r>
      <w:r w:rsidRPr="00C47D2E">
        <w:rPr>
          <w:rFonts w:ascii="Arial" w:hAnsi="Arial" w:cs="Arial"/>
        </w:rPr>
        <w:t>obrigatórios aos empregados, como por exemplo: vale-transporte, vale-refeição, alimentação, custos de uniformes, EPI´s, equipamentos,</w:t>
      </w:r>
      <w:r w:rsidR="009E46DE">
        <w:rPr>
          <w:rFonts w:ascii="Arial" w:hAnsi="Arial" w:cs="Arial"/>
        </w:rPr>
        <w:t xml:space="preserve"> </w:t>
      </w:r>
      <w:r w:rsidRPr="00C47D2E">
        <w:rPr>
          <w:rFonts w:ascii="Arial" w:hAnsi="Arial" w:cs="Arial"/>
        </w:rPr>
        <w:t>remunerando toda e qualquer despesa necessária à execução dos serviços,</w:t>
      </w:r>
      <w:r w:rsidR="009E46DE">
        <w:rPr>
          <w:rFonts w:ascii="Arial" w:hAnsi="Arial" w:cs="Arial"/>
        </w:rPr>
        <w:t xml:space="preserve"> </w:t>
      </w:r>
      <w:r w:rsidRPr="00C47D2E">
        <w:rPr>
          <w:rFonts w:ascii="Arial" w:hAnsi="Arial" w:cs="Arial"/>
        </w:rPr>
        <w:t>devendo ainda, corresponder rigorosamente às especificações do objeto</w:t>
      </w:r>
      <w:r w:rsidR="009E46DE">
        <w:rPr>
          <w:rFonts w:ascii="Arial" w:hAnsi="Arial" w:cs="Arial"/>
        </w:rPr>
        <w:t xml:space="preserve"> </w:t>
      </w:r>
      <w:r w:rsidRPr="00C47D2E">
        <w:rPr>
          <w:rFonts w:ascii="Arial" w:hAnsi="Arial" w:cs="Arial"/>
        </w:rPr>
        <w:t>licitado, não se a</w:t>
      </w:r>
      <w:r w:rsidR="009E46DE">
        <w:rPr>
          <w:rFonts w:ascii="Arial" w:hAnsi="Arial" w:cs="Arial"/>
        </w:rPr>
        <w:t>dmitindo propostas alternativas;</w:t>
      </w:r>
    </w:p>
    <w:p w:rsidR="00C47D2E" w:rsidRPr="00C47D2E" w:rsidRDefault="00C47D2E" w:rsidP="00C47D2E">
      <w:pPr>
        <w:spacing w:after="0" w:line="276" w:lineRule="auto"/>
        <w:jc w:val="both"/>
        <w:rPr>
          <w:rFonts w:ascii="Arial" w:hAnsi="Arial" w:cs="Arial"/>
        </w:rPr>
      </w:pPr>
      <w:r w:rsidRPr="00C47D2E">
        <w:rPr>
          <w:rFonts w:ascii="Arial" w:hAnsi="Arial" w:cs="Arial"/>
        </w:rPr>
        <w:t>f) Para a apuração do valor total proposto pelas licitantes, serão corrigidos</w:t>
      </w:r>
      <w:r w:rsidR="009E46DE">
        <w:rPr>
          <w:rFonts w:ascii="Arial" w:hAnsi="Arial" w:cs="Arial"/>
        </w:rPr>
        <w:t xml:space="preserve"> </w:t>
      </w:r>
      <w:r w:rsidRPr="00C47D2E">
        <w:rPr>
          <w:rFonts w:ascii="Arial" w:hAnsi="Arial" w:cs="Arial"/>
        </w:rPr>
        <w:t>eventuais erros constatados nos cálculos aritméticos, bem como a transcrição</w:t>
      </w:r>
      <w:r w:rsidR="009E46DE">
        <w:rPr>
          <w:rFonts w:ascii="Arial" w:hAnsi="Arial" w:cs="Arial"/>
        </w:rPr>
        <w:t xml:space="preserve"> </w:t>
      </w:r>
      <w:r w:rsidRPr="00C47D2E">
        <w:rPr>
          <w:rFonts w:ascii="Arial" w:hAnsi="Arial" w:cs="Arial"/>
        </w:rPr>
        <w:t>de subtotais e preços unitários, sempre tendo como imutáveis as quantidades</w:t>
      </w:r>
      <w:r w:rsidR="009E46DE">
        <w:rPr>
          <w:rFonts w:ascii="Arial" w:hAnsi="Arial" w:cs="Arial"/>
        </w:rPr>
        <w:t xml:space="preserve"> </w:t>
      </w:r>
      <w:r w:rsidRPr="00C47D2E">
        <w:rPr>
          <w:rFonts w:ascii="Arial" w:hAnsi="Arial" w:cs="Arial"/>
        </w:rPr>
        <w:t>de serviços indicadas nas Planilhas Orçamentária Referencial, integrante dos</w:t>
      </w:r>
      <w:r w:rsidR="009E46DE">
        <w:rPr>
          <w:rFonts w:ascii="Arial" w:hAnsi="Arial" w:cs="Arial"/>
        </w:rPr>
        <w:t xml:space="preserve"> </w:t>
      </w:r>
      <w:r w:rsidRPr="00C47D2E">
        <w:rPr>
          <w:rFonts w:ascii="Arial" w:hAnsi="Arial" w:cs="Arial"/>
        </w:rPr>
        <w:t>anexos deste Edital sendo adotados para o julgamento das Propostas</w:t>
      </w:r>
    </w:p>
    <w:p w:rsidR="00C47D2E" w:rsidRPr="00C47D2E" w:rsidRDefault="00C47D2E" w:rsidP="00C47D2E">
      <w:pPr>
        <w:spacing w:after="0" w:line="276" w:lineRule="auto"/>
        <w:jc w:val="both"/>
        <w:rPr>
          <w:rFonts w:ascii="Arial" w:hAnsi="Arial" w:cs="Arial"/>
        </w:rPr>
      </w:pPr>
      <w:r w:rsidRPr="00C47D2E">
        <w:rPr>
          <w:rFonts w:ascii="Arial" w:hAnsi="Arial" w:cs="Arial"/>
        </w:rPr>
        <w:lastRenderedPageBreak/>
        <w:t>Comerciais os valores totais resultantes das correções e</w:t>
      </w:r>
      <w:r w:rsidR="009E46DE">
        <w:rPr>
          <w:rFonts w:ascii="Arial" w:hAnsi="Arial" w:cs="Arial"/>
        </w:rPr>
        <w:t>fetuadas;</w:t>
      </w:r>
    </w:p>
    <w:p w:rsidR="00C47D2E" w:rsidRPr="00C47D2E" w:rsidRDefault="00C47D2E" w:rsidP="00C47D2E">
      <w:pPr>
        <w:spacing w:after="0" w:line="276" w:lineRule="auto"/>
        <w:jc w:val="both"/>
        <w:rPr>
          <w:rFonts w:ascii="Arial" w:hAnsi="Arial" w:cs="Arial"/>
        </w:rPr>
      </w:pPr>
      <w:r w:rsidRPr="00C47D2E">
        <w:rPr>
          <w:rFonts w:ascii="Arial" w:hAnsi="Arial" w:cs="Arial"/>
        </w:rPr>
        <w:t>g) Havendo divergência entre os preços unitários e respectivas composições</w:t>
      </w:r>
      <w:r w:rsidR="009E46DE">
        <w:rPr>
          <w:rFonts w:ascii="Arial" w:hAnsi="Arial" w:cs="Arial"/>
        </w:rPr>
        <w:t xml:space="preserve"> </w:t>
      </w:r>
      <w:r w:rsidRPr="00C47D2E">
        <w:rPr>
          <w:rFonts w:ascii="Arial" w:hAnsi="Arial" w:cs="Arial"/>
        </w:rPr>
        <w:t>detalhadas de custos, a licitante deverá retificar suas composições para o fim</w:t>
      </w:r>
      <w:r w:rsidR="009E46DE">
        <w:rPr>
          <w:rFonts w:ascii="Arial" w:hAnsi="Arial" w:cs="Arial"/>
        </w:rPr>
        <w:t xml:space="preserve"> </w:t>
      </w:r>
      <w:r w:rsidRPr="00C47D2E">
        <w:rPr>
          <w:rFonts w:ascii="Arial" w:hAnsi="Arial" w:cs="Arial"/>
        </w:rPr>
        <w:t>de adequá-las aos valores constantes da planilha orçamentária apresentada.</w:t>
      </w:r>
    </w:p>
    <w:p w:rsidR="00C47D2E" w:rsidRPr="00C47D2E" w:rsidRDefault="00C47D2E" w:rsidP="00C47D2E">
      <w:pPr>
        <w:spacing w:after="0" w:line="276" w:lineRule="auto"/>
        <w:jc w:val="both"/>
        <w:rPr>
          <w:rFonts w:ascii="Arial" w:hAnsi="Arial" w:cs="Arial"/>
        </w:rPr>
      </w:pPr>
    </w:p>
    <w:p w:rsidR="00C47D2E" w:rsidRPr="009E46DE" w:rsidRDefault="00C47D2E" w:rsidP="00C47D2E">
      <w:pPr>
        <w:spacing w:after="0" w:line="276" w:lineRule="auto"/>
        <w:jc w:val="both"/>
        <w:rPr>
          <w:rFonts w:ascii="Arial" w:hAnsi="Arial" w:cs="Arial"/>
          <w:b/>
        </w:rPr>
      </w:pPr>
      <w:r w:rsidRPr="009E46DE">
        <w:rPr>
          <w:rFonts w:ascii="Arial" w:hAnsi="Arial" w:cs="Arial"/>
          <w:b/>
        </w:rPr>
        <w:t>7. CONSIDERAÇÕES GERAIS</w:t>
      </w:r>
    </w:p>
    <w:p w:rsidR="009E46DE" w:rsidRDefault="009E46DE" w:rsidP="00C47D2E">
      <w:pPr>
        <w:spacing w:after="0" w:line="276" w:lineRule="auto"/>
        <w:jc w:val="both"/>
        <w:rPr>
          <w:rFonts w:ascii="Arial" w:hAnsi="Arial" w:cs="Arial"/>
        </w:rPr>
      </w:pPr>
    </w:p>
    <w:p w:rsidR="009E46DE" w:rsidRDefault="00C47D2E" w:rsidP="009E46DE">
      <w:pPr>
        <w:spacing w:after="0" w:line="240" w:lineRule="auto"/>
        <w:jc w:val="both"/>
        <w:rPr>
          <w:rFonts w:ascii="Arial" w:hAnsi="Arial" w:cs="Arial"/>
        </w:rPr>
      </w:pPr>
      <w:r w:rsidRPr="00C47D2E">
        <w:rPr>
          <w:rFonts w:ascii="Arial" w:hAnsi="Arial" w:cs="Arial"/>
        </w:rPr>
        <w:t>Outros serviços, que não estejam referenciados neste termo de referência, não exime a</w:t>
      </w:r>
      <w:r w:rsidR="009E46DE">
        <w:rPr>
          <w:rFonts w:ascii="Arial" w:hAnsi="Arial" w:cs="Arial"/>
        </w:rPr>
        <w:t xml:space="preserve"> </w:t>
      </w:r>
      <w:r w:rsidRPr="00C47D2E">
        <w:rPr>
          <w:rFonts w:ascii="Arial" w:hAnsi="Arial" w:cs="Arial"/>
        </w:rPr>
        <w:t>CONTRATADA de executá-los conforme os projetos fornecidos pela Subprefeitura de Campo</w:t>
      </w:r>
      <w:r w:rsidR="009E46DE">
        <w:rPr>
          <w:rFonts w:ascii="Arial" w:hAnsi="Arial" w:cs="Arial"/>
        </w:rPr>
        <w:t xml:space="preserve"> </w:t>
      </w:r>
      <w:r w:rsidRPr="00C47D2E">
        <w:rPr>
          <w:rFonts w:ascii="Arial" w:hAnsi="Arial" w:cs="Arial"/>
        </w:rPr>
        <w:t>Limpo, ou que venham a ser elaborados pela CONTRATADA.</w:t>
      </w:r>
      <w:r w:rsidR="009E46DE">
        <w:rPr>
          <w:rFonts w:ascii="Arial" w:hAnsi="Arial" w:cs="Arial"/>
        </w:rPr>
        <w:t xml:space="preserve"> </w:t>
      </w:r>
    </w:p>
    <w:p w:rsidR="009E46DE" w:rsidRPr="00C47D2E" w:rsidRDefault="009E46DE" w:rsidP="009E46DE">
      <w:pPr>
        <w:spacing w:after="0" w:line="240" w:lineRule="auto"/>
        <w:jc w:val="both"/>
        <w:rPr>
          <w:rFonts w:ascii="Arial" w:hAnsi="Arial" w:cs="Arial"/>
        </w:rPr>
      </w:pPr>
    </w:p>
    <w:p w:rsidR="00C47D2E" w:rsidRPr="00C47D2E" w:rsidRDefault="00C47D2E" w:rsidP="009E46DE">
      <w:pPr>
        <w:spacing w:after="0" w:line="240" w:lineRule="auto"/>
        <w:jc w:val="both"/>
        <w:rPr>
          <w:rFonts w:ascii="Arial" w:hAnsi="Arial" w:cs="Arial"/>
        </w:rPr>
      </w:pPr>
      <w:r w:rsidRPr="00C47D2E">
        <w:rPr>
          <w:rFonts w:ascii="Arial" w:hAnsi="Arial" w:cs="Arial"/>
        </w:rPr>
        <w:t>Em caso de remanejamento das interferências, após identificação e detalhamento em</w:t>
      </w:r>
      <w:r w:rsidR="009E46DE">
        <w:rPr>
          <w:rFonts w:ascii="Arial" w:hAnsi="Arial" w:cs="Arial"/>
        </w:rPr>
        <w:t xml:space="preserve"> </w:t>
      </w:r>
      <w:r w:rsidRPr="00C47D2E">
        <w:rPr>
          <w:rFonts w:ascii="Arial" w:hAnsi="Arial" w:cs="Arial"/>
        </w:rPr>
        <w:t>projeto, que será executado pela CONTRATADA, prevendo sempre uma</w:t>
      </w:r>
      <w:r w:rsidR="009E46DE">
        <w:rPr>
          <w:rFonts w:ascii="Arial" w:hAnsi="Arial" w:cs="Arial"/>
        </w:rPr>
        <w:t xml:space="preserve"> </w:t>
      </w:r>
      <w:r w:rsidRPr="00C47D2E">
        <w:rPr>
          <w:rFonts w:ascii="Arial" w:hAnsi="Arial" w:cs="Arial"/>
        </w:rPr>
        <w:t>implementação segura, minimizando os impactos aos moradores, transeuntes e ao</w:t>
      </w:r>
      <w:r w:rsidR="009E46DE">
        <w:rPr>
          <w:rFonts w:ascii="Arial" w:hAnsi="Arial" w:cs="Arial"/>
        </w:rPr>
        <w:t xml:space="preserve"> </w:t>
      </w:r>
      <w:r w:rsidRPr="00C47D2E">
        <w:rPr>
          <w:rFonts w:ascii="Arial" w:hAnsi="Arial" w:cs="Arial"/>
        </w:rPr>
        <w:t>trânsito local. Os serviços a serem realizados compreendem o remanejamento de</w:t>
      </w:r>
      <w:r w:rsidR="009E46DE">
        <w:rPr>
          <w:rFonts w:ascii="Arial" w:hAnsi="Arial" w:cs="Arial"/>
        </w:rPr>
        <w:t xml:space="preserve"> </w:t>
      </w:r>
      <w:r w:rsidRPr="00C47D2E">
        <w:rPr>
          <w:rFonts w:ascii="Arial" w:hAnsi="Arial" w:cs="Arial"/>
        </w:rPr>
        <w:t>interferências/ enterramento existentes que interfiram na área de implantação das</w:t>
      </w:r>
      <w:r w:rsidR="009E46DE">
        <w:rPr>
          <w:rFonts w:ascii="Arial" w:hAnsi="Arial" w:cs="Arial"/>
        </w:rPr>
        <w:t xml:space="preserve"> </w:t>
      </w:r>
      <w:r w:rsidRPr="00C47D2E">
        <w:rPr>
          <w:rFonts w:ascii="Arial" w:hAnsi="Arial" w:cs="Arial"/>
        </w:rPr>
        <w:t>obras.</w:t>
      </w:r>
    </w:p>
    <w:p w:rsidR="00C47D2E" w:rsidRPr="00C47D2E" w:rsidRDefault="00C47D2E" w:rsidP="009E46DE">
      <w:pPr>
        <w:spacing w:after="0" w:line="240" w:lineRule="auto"/>
        <w:jc w:val="both"/>
        <w:rPr>
          <w:rFonts w:ascii="Arial" w:hAnsi="Arial" w:cs="Arial"/>
        </w:rPr>
      </w:pPr>
    </w:p>
    <w:p w:rsidR="00C47D2E" w:rsidRDefault="00C47D2E" w:rsidP="009E46DE">
      <w:pPr>
        <w:spacing w:after="0" w:line="240" w:lineRule="auto"/>
        <w:jc w:val="both"/>
        <w:rPr>
          <w:rFonts w:ascii="Arial" w:hAnsi="Arial" w:cs="Arial"/>
        </w:rPr>
      </w:pPr>
      <w:r w:rsidRPr="00C47D2E">
        <w:rPr>
          <w:rFonts w:ascii="Arial" w:hAnsi="Arial" w:cs="Arial"/>
        </w:rPr>
        <w:t>Quando ocorrer necessidade de desvios de tráfego, a CONTRATADA será responsável</w:t>
      </w:r>
      <w:r w:rsidR="009E46DE">
        <w:rPr>
          <w:rFonts w:ascii="Arial" w:hAnsi="Arial" w:cs="Arial"/>
        </w:rPr>
        <w:t xml:space="preserve"> </w:t>
      </w:r>
      <w:r w:rsidRPr="00C47D2E">
        <w:rPr>
          <w:rFonts w:ascii="Arial" w:hAnsi="Arial" w:cs="Arial"/>
        </w:rPr>
        <w:t>pelo desenvolvimento do projeto e a sua aprovação junto aos órgãos competentes,</w:t>
      </w:r>
      <w:r w:rsidR="009E46DE">
        <w:rPr>
          <w:rFonts w:ascii="Arial" w:hAnsi="Arial" w:cs="Arial"/>
        </w:rPr>
        <w:t xml:space="preserve"> </w:t>
      </w:r>
      <w:r w:rsidRPr="00C47D2E">
        <w:rPr>
          <w:rFonts w:ascii="Arial" w:hAnsi="Arial" w:cs="Arial"/>
        </w:rPr>
        <w:t>bem como a implementação dos mesmos.</w:t>
      </w:r>
    </w:p>
    <w:p w:rsidR="009E46DE" w:rsidRPr="00C47D2E" w:rsidRDefault="009E46DE" w:rsidP="009E46DE">
      <w:pPr>
        <w:spacing w:after="0" w:line="240" w:lineRule="auto"/>
        <w:jc w:val="both"/>
        <w:rPr>
          <w:rFonts w:ascii="Arial" w:hAnsi="Arial" w:cs="Arial"/>
        </w:rPr>
      </w:pPr>
    </w:p>
    <w:p w:rsidR="00C47D2E" w:rsidRDefault="00C47D2E" w:rsidP="009E46DE">
      <w:pPr>
        <w:spacing w:after="0" w:line="240" w:lineRule="auto"/>
        <w:jc w:val="both"/>
        <w:rPr>
          <w:rFonts w:ascii="Arial" w:hAnsi="Arial" w:cs="Arial"/>
        </w:rPr>
      </w:pPr>
      <w:r w:rsidRPr="00C47D2E">
        <w:rPr>
          <w:rFonts w:ascii="Arial" w:hAnsi="Arial" w:cs="Arial"/>
        </w:rPr>
        <w:t>Todas as obras e respectivos canteiros de trabalhos e estocagem de materiais deverão</w:t>
      </w:r>
      <w:r w:rsidR="009E46DE">
        <w:rPr>
          <w:rFonts w:ascii="Arial" w:hAnsi="Arial" w:cs="Arial"/>
        </w:rPr>
        <w:t xml:space="preserve"> </w:t>
      </w:r>
      <w:r w:rsidRPr="00C47D2E">
        <w:rPr>
          <w:rFonts w:ascii="Arial" w:hAnsi="Arial" w:cs="Arial"/>
        </w:rPr>
        <w:t>ser dotados de tapumes de proteção, devidamente sinalizados, de forma a garantir a</w:t>
      </w:r>
      <w:r w:rsidR="009E46DE">
        <w:rPr>
          <w:rFonts w:ascii="Arial" w:hAnsi="Arial" w:cs="Arial"/>
        </w:rPr>
        <w:t xml:space="preserve"> </w:t>
      </w:r>
      <w:r w:rsidRPr="00C47D2E">
        <w:rPr>
          <w:rFonts w:ascii="Arial" w:hAnsi="Arial" w:cs="Arial"/>
        </w:rPr>
        <w:t>segurança de veículos e transeuntes.</w:t>
      </w:r>
    </w:p>
    <w:p w:rsidR="009E46DE" w:rsidRPr="00C47D2E" w:rsidRDefault="009E46DE" w:rsidP="009E46DE">
      <w:pPr>
        <w:spacing w:after="0" w:line="240" w:lineRule="auto"/>
        <w:jc w:val="both"/>
        <w:rPr>
          <w:rFonts w:ascii="Arial" w:hAnsi="Arial" w:cs="Arial"/>
        </w:rPr>
      </w:pPr>
    </w:p>
    <w:p w:rsidR="00C47D2E" w:rsidRDefault="00C47D2E" w:rsidP="009E46DE">
      <w:pPr>
        <w:spacing w:after="0" w:line="240" w:lineRule="auto"/>
        <w:jc w:val="both"/>
        <w:rPr>
          <w:rFonts w:ascii="Arial" w:hAnsi="Arial" w:cs="Arial"/>
        </w:rPr>
      </w:pPr>
      <w:r w:rsidRPr="00C47D2E">
        <w:rPr>
          <w:rFonts w:ascii="Arial" w:hAnsi="Arial" w:cs="Arial"/>
        </w:rPr>
        <w:t>A CONTRATADA será a responsável técnica pelos serviços, por todos os profissionais</w:t>
      </w:r>
      <w:r w:rsidR="009E46DE">
        <w:rPr>
          <w:rFonts w:ascii="Arial" w:hAnsi="Arial" w:cs="Arial"/>
        </w:rPr>
        <w:t xml:space="preserve"> </w:t>
      </w:r>
      <w:r w:rsidRPr="00C47D2E">
        <w:rPr>
          <w:rFonts w:ascii="Arial" w:hAnsi="Arial" w:cs="Arial"/>
        </w:rPr>
        <w:t>por ela contratados, principalmente em relação à qualidade dos serviços em</w:t>
      </w:r>
      <w:r w:rsidR="009E46DE">
        <w:rPr>
          <w:rFonts w:ascii="Arial" w:hAnsi="Arial" w:cs="Arial"/>
        </w:rPr>
        <w:t xml:space="preserve"> </w:t>
      </w:r>
      <w:r w:rsidRPr="00C47D2E">
        <w:rPr>
          <w:rFonts w:ascii="Arial" w:hAnsi="Arial" w:cs="Arial"/>
        </w:rPr>
        <w:t>cumprimento às leis do consumidor e a legislação ambiental e ao cumprimento dos</w:t>
      </w:r>
      <w:r w:rsidR="009E46DE">
        <w:rPr>
          <w:rFonts w:ascii="Arial" w:hAnsi="Arial" w:cs="Arial"/>
        </w:rPr>
        <w:t xml:space="preserve"> </w:t>
      </w:r>
      <w:r w:rsidRPr="00C47D2E">
        <w:rPr>
          <w:rFonts w:ascii="Arial" w:hAnsi="Arial" w:cs="Arial"/>
        </w:rPr>
        <w:t>prazos.</w:t>
      </w:r>
    </w:p>
    <w:p w:rsidR="009E46DE" w:rsidRPr="00C47D2E" w:rsidRDefault="009E46DE" w:rsidP="009E46DE">
      <w:pPr>
        <w:spacing w:after="0" w:line="240" w:lineRule="auto"/>
        <w:jc w:val="both"/>
        <w:rPr>
          <w:rFonts w:ascii="Arial" w:hAnsi="Arial" w:cs="Arial"/>
        </w:rPr>
      </w:pPr>
    </w:p>
    <w:p w:rsidR="00C47D2E" w:rsidRDefault="00C47D2E" w:rsidP="009E46DE">
      <w:pPr>
        <w:spacing w:after="0" w:line="240" w:lineRule="auto"/>
        <w:jc w:val="both"/>
        <w:rPr>
          <w:rFonts w:ascii="Arial" w:hAnsi="Arial" w:cs="Arial"/>
        </w:rPr>
      </w:pPr>
      <w:r w:rsidRPr="00C47D2E">
        <w:rPr>
          <w:rFonts w:ascii="Arial" w:hAnsi="Arial" w:cs="Arial"/>
        </w:rPr>
        <w:t>Para as obras e/ou serviços contratados, caberá a CONTRATADA fornecer e conservar</w:t>
      </w:r>
      <w:r w:rsidR="009E46DE">
        <w:rPr>
          <w:rFonts w:ascii="Arial" w:hAnsi="Arial" w:cs="Arial"/>
        </w:rPr>
        <w:t xml:space="preserve"> </w:t>
      </w:r>
      <w:r w:rsidRPr="00C47D2E">
        <w:rPr>
          <w:rFonts w:ascii="Arial" w:hAnsi="Arial" w:cs="Arial"/>
        </w:rPr>
        <w:t>o equipamento mecânico e o ferramental necessário, empregar mão-de-obra capaz,</w:t>
      </w:r>
      <w:r w:rsidR="009E46DE">
        <w:rPr>
          <w:rFonts w:ascii="Arial" w:hAnsi="Arial" w:cs="Arial"/>
        </w:rPr>
        <w:t xml:space="preserve"> </w:t>
      </w:r>
      <w:r w:rsidRPr="00C47D2E">
        <w:rPr>
          <w:rFonts w:ascii="Arial" w:hAnsi="Arial" w:cs="Arial"/>
        </w:rPr>
        <w:t>de modo a reunir permanentemente em serviço uma equipe homogênea e suficiente</w:t>
      </w:r>
      <w:r w:rsidR="009E46DE">
        <w:rPr>
          <w:rFonts w:ascii="Arial" w:hAnsi="Arial" w:cs="Arial"/>
        </w:rPr>
        <w:t xml:space="preserve"> </w:t>
      </w:r>
      <w:r w:rsidRPr="00C47D2E">
        <w:rPr>
          <w:rFonts w:ascii="Arial" w:hAnsi="Arial" w:cs="Arial"/>
        </w:rPr>
        <w:t>de operários, mestres e empregados, visando assegurar a conclusão das obras no</w:t>
      </w:r>
      <w:r w:rsidR="009E46DE">
        <w:rPr>
          <w:rFonts w:ascii="Arial" w:hAnsi="Arial" w:cs="Arial"/>
        </w:rPr>
        <w:t xml:space="preserve"> </w:t>
      </w:r>
      <w:r w:rsidRPr="00C47D2E">
        <w:rPr>
          <w:rFonts w:ascii="Arial" w:hAnsi="Arial" w:cs="Arial"/>
        </w:rPr>
        <w:t>prazo afixado.</w:t>
      </w:r>
    </w:p>
    <w:p w:rsidR="009E46DE" w:rsidRPr="00C47D2E" w:rsidRDefault="009E46DE" w:rsidP="009E46DE">
      <w:pPr>
        <w:spacing w:after="0" w:line="240" w:lineRule="auto"/>
        <w:jc w:val="both"/>
        <w:rPr>
          <w:rFonts w:ascii="Arial" w:hAnsi="Arial" w:cs="Arial"/>
        </w:rPr>
      </w:pPr>
    </w:p>
    <w:p w:rsidR="00C47D2E" w:rsidRDefault="00C47D2E" w:rsidP="009E46DE">
      <w:pPr>
        <w:spacing w:after="0" w:line="240" w:lineRule="auto"/>
        <w:jc w:val="both"/>
        <w:rPr>
          <w:rFonts w:ascii="Arial" w:hAnsi="Arial" w:cs="Arial"/>
        </w:rPr>
      </w:pPr>
      <w:r w:rsidRPr="00C47D2E">
        <w:rPr>
          <w:rFonts w:ascii="Arial" w:hAnsi="Arial" w:cs="Arial"/>
        </w:rPr>
        <w:t>Todos os materiais, salvo o disposto em contrário em contrato, serão de primeira</w:t>
      </w:r>
      <w:r w:rsidR="009E46DE">
        <w:rPr>
          <w:rFonts w:ascii="Arial" w:hAnsi="Arial" w:cs="Arial"/>
        </w:rPr>
        <w:t xml:space="preserve"> </w:t>
      </w:r>
      <w:r w:rsidRPr="00C47D2E">
        <w:rPr>
          <w:rFonts w:ascii="Arial" w:hAnsi="Arial" w:cs="Arial"/>
        </w:rPr>
        <w:t>qualidade e fornecidos pela CONTRATADA, e todos os serviços serão executados em</w:t>
      </w:r>
      <w:r w:rsidR="009E46DE">
        <w:rPr>
          <w:rFonts w:ascii="Arial" w:hAnsi="Arial" w:cs="Arial"/>
        </w:rPr>
        <w:t xml:space="preserve"> </w:t>
      </w:r>
      <w:r w:rsidRPr="00C47D2E">
        <w:rPr>
          <w:rFonts w:ascii="Arial" w:hAnsi="Arial" w:cs="Arial"/>
        </w:rPr>
        <w:t>completa obediência aos princípios de boa técnica, devendo ainda, satisfazer</w:t>
      </w:r>
      <w:r w:rsidR="009E46DE">
        <w:rPr>
          <w:rFonts w:ascii="Arial" w:hAnsi="Arial" w:cs="Arial"/>
        </w:rPr>
        <w:t xml:space="preserve"> </w:t>
      </w:r>
      <w:r w:rsidRPr="00C47D2E">
        <w:rPr>
          <w:rFonts w:ascii="Arial" w:hAnsi="Arial" w:cs="Arial"/>
        </w:rPr>
        <w:t>rigorosamente às Normas Brasileiras.</w:t>
      </w:r>
    </w:p>
    <w:p w:rsidR="009E46DE" w:rsidRPr="00C47D2E" w:rsidRDefault="009E46DE" w:rsidP="009E46DE">
      <w:pPr>
        <w:spacing w:after="0" w:line="240" w:lineRule="auto"/>
        <w:jc w:val="both"/>
        <w:rPr>
          <w:rFonts w:ascii="Arial" w:hAnsi="Arial" w:cs="Arial"/>
        </w:rPr>
      </w:pPr>
    </w:p>
    <w:p w:rsidR="00C47D2E" w:rsidRDefault="00C47D2E" w:rsidP="009E46DE">
      <w:pPr>
        <w:spacing w:after="0" w:line="240" w:lineRule="auto"/>
        <w:jc w:val="both"/>
        <w:rPr>
          <w:rFonts w:ascii="Arial" w:hAnsi="Arial" w:cs="Arial"/>
        </w:rPr>
      </w:pPr>
      <w:r w:rsidRPr="00C47D2E">
        <w:rPr>
          <w:rFonts w:ascii="Arial" w:hAnsi="Arial" w:cs="Arial"/>
        </w:rPr>
        <w:t>A CONTRATADA realizará, as suas expensas, quando solicitado pela Fiscalização, os</w:t>
      </w:r>
      <w:r w:rsidR="009E46DE">
        <w:rPr>
          <w:rFonts w:ascii="Arial" w:hAnsi="Arial" w:cs="Arial"/>
        </w:rPr>
        <w:t xml:space="preserve"> </w:t>
      </w:r>
      <w:r w:rsidRPr="00C47D2E">
        <w:rPr>
          <w:rFonts w:ascii="Arial" w:hAnsi="Arial" w:cs="Arial"/>
        </w:rPr>
        <w:t>ensaios tecnológicos da contraprova dos materiais empregados na obra, de acordo</w:t>
      </w:r>
      <w:r w:rsidR="009E46DE">
        <w:rPr>
          <w:rFonts w:ascii="Arial" w:hAnsi="Arial" w:cs="Arial"/>
        </w:rPr>
        <w:t xml:space="preserve"> </w:t>
      </w:r>
      <w:r w:rsidRPr="00C47D2E">
        <w:rPr>
          <w:rFonts w:ascii="Arial" w:hAnsi="Arial" w:cs="Arial"/>
        </w:rPr>
        <w:t>com o estabelecido pela ABNT.</w:t>
      </w:r>
    </w:p>
    <w:p w:rsidR="009E46DE" w:rsidRPr="00C47D2E" w:rsidRDefault="009E46DE" w:rsidP="009E46DE">
      <w:pPr>
        <w:spacing w:after="0" w:line="240" w:lineRule="auto"/>
        <w:jc w:val="both"/>
        <w:rPr>
          <w:rFonts w:ascii="Arial" w:hAnsi="Arial" w:cs="Arial"/>
        </w:rPr>
      </w:pPr>
    </w:p>
    <w:p w:rsidR="00C47D2E" w:rsidRDefault="00C47D2E" w:rsidP="00C47D2E">
      <w:pPr>
        <w:spacing w:after="0" w:line="276" w:lineRule="auto"/>
        <w:jc w:val="both"/>
        <w:rPr>
          <w:rFonts w:ascii="Arial" w:hAnsi="Arial" w:cs="Arial"/>
        </w:rPr>
      </w:pPr>
      <w:r w:rsidRPr="00C47D2E">
        <w:rPr>
          <w:rFonts w:ascii="Arial" w:hAnsi="Arial" w:cs="Arial"/>
        </w:rPr>
        <w:t>É responsável também pelo atendimento às Normas de Segurança do Trabalho, de</w:t>
      </w:r>
      <w:r w:rsidR="009E46DE">
        <w:rPr>
          <w:rFonts w:ascii="Arial" w:hAnsi="Arial" w:cs="Arial"/>
        </w:rPr>
        <w:t xml:space="preserve"> </w:t>
      </w:r>
      <w:r w:rsidRPr="00C47D2E">
        <w:rPr>
          <w:rFonts w:ascii="Arial" w:hAnsi="Arial" w:cs="Arial"/>
        </w:rPr>
        <w:t>modo geral, sejam elas internamente às áreas do canteiro, bem como nas áreas das</w:t>
      </w:r>
      <w:r w:rsidR="009E46DE">
        <w:rPr>
          <w:rFonts w:ascii="Arial" w:hAnsi="Arial" w:cs="Arial"/>
        </w:rPr>
        <w:t xml:space="preserve"> </w:t>
      </w:r>
      <w:r w:rsidRPr="00C47D2E">
        <w:rPr>
          <w:rFonts w:ascii="Arial" w:hAnsi="Arial" w:cs="Arial"/>
        </w:rPr>
        <w:t>obras. Especial atenção deverá ser dada à NR - 06 — Equipamento de Proteção</w:t>
      </w:r>
      <w:r w:rsidR="009E46DE">
        <w:rPr>
          <w:rFonts w:ascii="Arial" w:hAnsi="Arial" w:cs="Arial"/>
        </w:rPr>
        <w:t xml:space="preserve"> </w:t>
      </w:r>
      <w:r w:rsidRPr="00C47D2E">
        <w:rPr>
          <w:rFonts w:ascii="Arial" w:hAnsi="Arial" w:cs="Arial"/>
        </w:rPr>
        <w:t>Individual (EPI) e à NR -18 - Condições e Meio Ambiente de Trabalho na Indústria da</w:t>
      </w:r>
      <w:r w:rsidR="009E46DE">
        <w:rPr>
          <w:rFonts w:ascii="Arial" w:hAnsi="Arial" w:cs="Arial"/>
        </w:rPr>
        <w:t xml:space="preserve"> </w:t>
      </w:r>
      <w:r w:rsidRPr="00C47D2E">
        <w:rPr>
          <w:rFonts w:ascii="Arial" w:hAnsi="Arial" w:cs="Arial"/>
        </w:rPr>
        <w:t>Construção Civil.</w:t>
      </w:r>
    </w:p>
    <w:p w:rsidR="009E46DE" w:rsidRPr="00C47D2E" w:rsidRDefault="009E46DE" w:rsidP="00C47D2E">
      <w:pPr>
        <w:spacing w:after="0" w:line="276" w:lineRule="auto"/>
        <w:jc w:val="both"/>
        <w:rPr>
          <w:rFonts w:ascii="Arial" w:hAnsi="Arial" w:cs="Arial"/>
        </w:rPr>
      </w:pPr>
    </w:p>
    <w:p w:rsidR="00C47D2E" w:rsidRPr="00C47D2E" w:rsidRDefault="00C47D2E" w:rsidP="00C47D2E">
      <w:pPr>
        <w:spacing w:after="0" w:line="276" w:lineRule="auto"/>
        <w:jc w:val="both"/>
        <w:rPr>
          <w:rFonts w:ascii="Arial" w:hAnsi="Arial" w:cs="Arial"/>
        </w:rPr>
      </w:pPr>
      <w:r w:rsidRPr="00C47D2E">
        <w:rPr>
          <w:rFonts w:ascii="Arial" w:hAnsi="Arial" w:cs="Arial"/>
        </w:rPr>
        <w:t>Todos os equipamentos utilizados na execução das obras deverão possuir relatórios de</w:t>
      </w:r>
      <w:r w:rsidR="009E46DE">
        <w:rPr>
          <w:rFonts w:ascii="Arial" w:hAnsi="Arial" w:cs="Arial"/>
        </w:rPr>
        <w:t xml:space="preserve"> </w:t>
      </w:r>
      <w:r w:rsidRPr="00C47D2E">
        <w:rPr>
          <w:rFonts w:ascii="Arial" w:hAnsi="Arial" w:cs="Arial"/>
        </w:rPr>
        <w:t>aferição válidos e de classificação, emitidos por representante autorizado, obedecendo</w:t>
      </w:r>
      <w:r w:rsidR="009E46DE">
        <w:rPr>
          <w:rFonts w:ascii="Arial" w:hAnsi="Arial" w:cs="Arial"/>
        </w:rPr>
        <w:t xml:space="preserve"> </w:t>
      </w:r>
      <w:r w:rsidRPr="00C47D2E">
        <w:rPr>
          <w:rFonts w:ascii="Arial" w:hAnsi="Arial" w:cs="Arial"/>
        </w:rPr>
        <w:t>aos parâmetros da NBR ABNT 13.133/94.</w:t>
      </w:r>
    </w:p>
    <w:p w:rsidR="00C47D2E" w:rsidRPr="00C47D2E" w:rsidRDefault="00C47D2E" w:rsidP="00C47D2E">
      <w:pPr>
        <w:spacing w:after="0" w:line="276" w:lineRule="auto"/>
        <w:jc w:val="both"/>
        <w:rPr>
          <w:rFonts w:ascii="Arial" w:hAnsi="Arial" w:cs="Arial"/>
        </w:rPr>
      </w:pPr>
    </w:p>
    <w:p w:rsidR="00C47D2E" w:rsidRPr="009E46DE" w:rsidRDefault="00C47D2E" w:rsidP="00C47D2E">
      <w:pPr>
        <w:spacing w:after="0" w:line="276" w:lineRule="auto"/>
        <w:jc w:val="both"/>
        <w:rPr>
          <w:rFonts w:ascii="Arial" w:hAnsi="Arial" w:cs="Arial"/>
          <w:b/>
        </w:rPr>
      </w:pPr>
      <w:r w:rsidRPr="009E46DE">
        <w:rPr>
          <w:rFonts w:ascii="Arial" w:hAnsi="Arial" w:cs="Arial"/>
          <w:b/>
        </w:rPr>
        <w:lastRenderedPageBreak/>
        <w:t>8. PRAZO DE EXECUÇÃO DOS SERVIÇOS</w:t>
      </w:r>
    </w:p>
    <w:p w:rsidR="009E46DE" w:rsidRDefault="009E46DE" w:rsidP="00C47D2E">
      <w:pPr>
        <w:spacing w:after="0" w:line="276" w:lineRule="auto"/>
        <w:jc w:val="both"/>
        <w:rPr>
          <w:rFonts w:ascii="Arial" w:hAnsi="Arial" w:cs="Arial"/>
        </w:rPr>
      </w:pPr>
    </w:p>
    <w:p w:rsidR="00C47D2E" w:rsidRDefault="00C47D2E" w:rsidP="00C47D2E">
      <w:pPr>
        <w:spacing w:after="0" w:line="276" w:lineRule="auto"/>
        <w:jc w:val="both"/>
        <w:rPr>
          <w:rFonts w:ascii="Arial" w:hAnsi="Arial" w:cs="Arial"/>
        </w:rPr>
      </w:pPr>
      <w:r w:rsidRPr="00C47D2E">
        <w:rPr>
          <w:rFonts w:ascii="Arial" w:hAnsi="Arial" w:cs="Arial"/>
        </w:rPr>
        <w:t>O prazo previsto para execução dos serviços identificados no İtem 1 - OBJETO, deste</w:t>
      </w:r>
      <w:r w:rsidR="009E46DE">
        <w:rPr>
          <w:rFonts w:ascii="Arial" w:hAnsi="Arial" w:cs="Arial"/>
        </w:rPr>
        <w:t xml:space="preserve"> </w:t>
      </w:r>
      <w:r w:rsidRPr="00C47D2E">
        <w:rPr>
          <w:rFonts w:ascii="Arial" w:hAnsi="Arial" w:cs="Arial"/>
        </w:rPr>
        <w:t>Termo de Referência, é de 1</w:t>
      </w:r>
      <w:r w:rsidR="00764481">
        <w:rPr>
          <w:rFonts w:ascii="Arial" w:hAnsi="Arial" w:cs="Arial"/>
        </w:rPr>
        <w:t>5</w:t>
      </w:r>
      <w:r w:rsidRPr="00C47D2E">
        <w:rPr>
          <w:rFonts w:ascii="Arial" w:hAnsi="Arial" w:cs="Arial"/>
        </w:rPr>
        <w:t xml:space="preserve">0 (cento e </w:t>
      </w:r>
      <w:r w:rsidR="00764481">
        <w:rPr>
          <w:rFonts w:ascii="Arial" w:hAnsi="Arial" w:cs="Arial"/>
        </w:rPr>
        <w:t>cinquenta</w:t>
      </w:r>
      <w:r w:rsidRPr="00C47D2E">
        <w:rPr>
          <w:rFonts w:ascii="Arial" w:hAnsi="Arial" w:cs="Arial"/>
        </w:rPr>
        <w:t>) dias, contado a partir da data de</w:t>
      </w:r>
      <w:r w:rsidR="009E46DE">
        <w:rPr>
          <w:rFonts w:ascii="Arial" w:hAnsi="Arial" w:cs="Arial"/>
        </w:rPr>
        <w:t xml:space="preserve"> </w:t>
      </w:r>
      <w:r w:rsidRPr="00C47D2E">
        <w:rPr>
          <w:rFonts w:ascii="Arial" w:hAnsi="Arial" w:cs="Arial"/>
        </w:rPr>
        <w:t>emissão da Ordem de Serviço, pela CONTRATANTE;</w:t>
      </w:r>
    </w:p>
    <w:p w:rsidR="009E46DE" w:rsidRPr="00C47D2E" w:rsidRDefault="009E46DE" w:rsidP="00C47D2E">
      <w:pPr>
        <w:spacing w:after="0" w:line="276" w:lineRule="auto"/>
        <w:jc w:val="both"/>
        <w:rPr>
          <w:rFonts w:ascii="Arial" w:hAnsi="Arial" w:cs="Arial"/>
        </w:rPr>
      </w:pPr>
    </w:p>
    <w:p w:rsidR="00C47D2E" w:rsidRDefault="00C47D2E" w:rsidP="00C47D2E">
      <w:pPr>
        <w:spacing w:after="0" w:line="276" w:lineRule="auto"/>
        <w:jc w:val="both"/>
        <w:rPr>
          <w:rFonts w:ascii="Arial" w:hAnsi="Arial" w:cs="Arial"/>
        </w:rPr>
      </w:pPr>
      <w:r w:rsidRPr="00C47D2E">
        <w:rPr>
          <w:rFonts w:ascii="Arial" w:hAnsi="Arial" w:cs="Arial"/>
        </w:rPr>
        <w:t>A CONTRATADA deverá apresentar um cronograma, considerando o início dos</w:t>
      </w:r>
      <w:r w:rsidR="009E46DE">
        <w:rPr>
          <w:rFonts w:ascii="Arial" w:hAnsi="Arial" w:cs="Arial"/>
        </w:rPr>
        <w:t xml:space="preserve"> </w:t>
      </w:r>
      <w:r w:rsidRPr="00C47D2E">
        <w:rPr>
          <w:rFonts w:ascii="Arial" w:hAnsi="Arial" w:cs="Arial"/>
        </w:rPr>
        <w:t>trabalhos, com todas as atividades envolvidas, inclusive os responsáveis pela sua</w:t>
      </w:r>
      <w:r w:rsidR="009E46DE">
        <w:rPr>
          <w:rFonts w:ascii="Arial" w:hAnsi="Arial" w:cs="Arial"/>
        </w:rPr>
        <w:t xml:space="preserve"> </w:t>
      </w:r>
      <w:r w:rsidRPr="00C47D2E">
        <w:rPr>
          <w:rFonts w:ascii="Arial" w:hAnsi="Arial" w:cs="Arial"/>
        </w:rPr>
        <w:t>realização e a interdependência entre as mesmas.</w:t>
      </w:r>
    </w:p>
    <w:p w:rsidR="009E46DE" w:rsidRPr="00C47D2E" w:rsidRDefault="009E46DE" w:rsidP="00C47D2E">
      <w:pPr>
        <w:spacing w:after="0" w:line="276" w:lineRule="auto"/>
        <w:jc w:val="both"/>
        <w:rPr>
          <w:rFonts w:ascii="Arial" w:hAnsi="Arial" w:cs="Arial"/>
        </w:rPr>
      </w:pPr>
    </w:p>
    <w:p w:rsidR="004214E3" w:rsidRDefault="00C47D2E" w:rsidP="00C47D2E">
      <w:pPr>
        <w:spacing w:after="0" w:line="276" w:lineRule="auto"/>
        <w:jc w:val="both"/>
        <w:rPr>
          <w:rFonts w:ascii="Arial" w:hAnsi="Arial" w:cs="Arial"/>
        </w:rPr>
      </w:pPr>
      <w:r w:rsidRPr="00C47D2E">
        <w:rPr>
          <w:rFonts w:ascii="Arial" w:hAnsi="Arial" w:cs="Arial"/>
        </w:rPr>
        <w:t>As atividades de outros setores envolvidos que influenciam no andamento da obra</w:t>
      </w:r>
      <w:r w:rsidR="009E46DE">
        <w:rPr>
          <w:rFonts w:ascii="Arial" w:hAnsi="Arial" w:cs="Arial"/>
        </w:rPr>
        <w:t xml:space="preserve"> </w:t>
      </w:r>
      <w:r w:rsidRPr="00C47D2E">
        <w:rPr>
          <w:rFonts w:ascii="Arial" w:hAnsi="Arial" w:cs="Arial"/>
        </w:rPr>
        <w:t>(por exemplo, serviços de concessionárias, aprovações, desapropriações e licenças)</w:t>
      </w:r>
      <w:r w:rsidR="009E46DE">
        <w:rPr>
          <w:rFonts w:ascii="Arial" w:hAnsi="Arial" w:cs="Arial"/>
        </w:rPr>
        <w:t xml:space="preserve"> </w:t>
      </w:r>
      <w:r w:rsidRPr="00C47D2E">
        <w:rPr>
          <w:rFonts w:ascii="Arial" w:hAnsi="Arial" w:cs="Arial"/>
        </w:rPr>
        <w:t>deverão ser consideradas.</w:t>
      </w:r>
    </w:p>
    <w:p w:rsidR="00B20798" w:rsidRDefault="00B20798" w:rsidP="00B20798">
      <w:pPr>
        <w:spacing w:after="0" w:line="276" w:lineRule="auto"/>
        <w:jc w:val="both"/>
        <w:rPr>
          <w:rFonts w:ascii="Arial" w:hAnsi="Arial" w:cs="Arial"/>
        </w:rPr>
      </w:pPr>
    </w:p>
    <w:p w:rsidR="00B20798" w:rsidRDefault="00B20798"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764481" w:rsidRDefault="00764481" w:rsidP="00B20798">
      <w:pPr>
        <w:spacing w:after="0" w:line="276" w:lineRule="auto"/>
        <w:jc w:val="both"/>
        <w:rPr>
          <w:rFonts w:ascii="Arial" w:hAnsi="Arial" w:cs="Arial"/>
        </w:rPr>
      </w:pPr>
    </w:p>
    <w:p w:rsidR="005E3D46" w:rsidRDefault="007F044F" w:rsidP="005E3D46">
      <w:pPr>
        <w:spacing w:after="0" w:line="240" w:lineRule="auto"/>
        <w:rPr>
          <w:rFonts w:ascii="Arial" w:hAnsi="Arial" w:cs="Arial"/>
          <w:b/>
        </w:rPr>
      </w:pPr>
      <w:r>
        <w:rPr>
          <w:rFonts w:ascii="Arial" w:hAnsi="Arial" w:cs="Arial"/>
          <w:b/>
          <w:bCs/>
        </w:rPr>
        <w:lastRenderedPageBreak/>
        <w:t>CONCORRÊNCIA</w:t>
      </w:r>
      <w:r w:rsidR="00ED508F">
        <w:rPr>
          <w:rFonts w:ascii="Arial" w:hAnsi="Arial" w:cs="Arial"/>
          <w:b/>
          <w:bCs/>
        </w:rPr>
        <w:t xml:space="preserve"> PRESENCIAL</w:t>
      </w:r>
      <w:r>
        <w:rPr>
          <w:rFonts w:ascii="Arial" w:hAnsi="Arial" w:cs="Arial"/>
          <w:b/>
          <w:bCs/>
        </w:rPr>
        <w:t xml:space="preserve"> Nº 900</w:t>
      </w:r>
      <w:r w:rsidR="00764481">
        <w:rPr>
          <w:rFonts w:ascii="Arial" w:hAnsi="Arial" w:cs="Arial"/>
          <w:b/>
          <w:bCs/>
        </w:rPr>
        <w:t>1</w:t>
      </w:r>
      <w:r>
        <w:rPr>
          <w:rFonts w:ascii="Arial" w:hAnsi="Arial" w:cs="Arial"/>
          <w:b/>
          <w:bCs/>
        </w:rPr>
        <w:t>0/2024</w:t>
      </w:r>
    </w:p>
    <w:p w:rsidR="005E3D46" w:rsidRDefault="005E3D46" w:rsidP="005E3D46">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5E3D46" w:rsidRPr="000E3146" w:rsidRDefault="005E3D46" w:rsidP="005E3D46">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5E3D46" w:rsidP="005E3D46">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282353" w:rsidRDefault="00282353" w:rsidP="000E3146">
      <w:pPr>
        <w:spacing w:before="120" w:after="120"/>
        <w:ind w:left="709"/>
        <w:jc w:val="both"/>
        <w:rPr>
          <w:rFonts w:ascii="Arial" w:eastAsiaTheme="minorEastAsia" w:hAnsi="Arial" w:cs="Arial"/>
          <w:sz w:val="24"/>
          <w:szCs w:val="24"/>
        </w:rPr>
      </w:pPr>
    </w:p>
    <w:p w:rsidR="009071BA" w:rsidRPr="00CD0CA7" w:rsidRDefault="009071BA" w:rsidP="00FA642C">
      <w:pPr>
        <w:spacing w:before="120" w:after="120"/>
        <w:jc w:val="center"/>
        <w:rPr>
          <w:rFonts w:ascii="Arial" w:eastAsiaTheme="minorEastAsia" w:hAnsi="Arial" w:cs="Arial"/>
          <w:sz w:val="24"/>
          <w:szCs w:val="24"/>
        </w:rPr>
      </w:pPr>
      <w:r w:rsidRPr="00B05034">
        <w:rPr>
          <w:rFonts w:ascii="Arial" w:eastAsia="Calibri" w:hAnsi="Arial" w:cs="Arial"/>
          <w:b/>
          <w:bCs/>
          <w:caps/>
          <w:sz w:val="24"/>
          <w:szCs w:val="24"/>
        </w:rPr>
        <w:t>ANEXO I</w:t>
      </w:r>
      <w:r w:rsidR="00D317C0">
        <w:rPr>
          <w:rFonts w:ascii="Arial" w:eastAsia="Calibri" w:hAnsi="Arial" w:cs="Arial"/>
          <w:b/>
          <w:bCs/>
          <w:caps/>
          <w:sz w:val="24"/>
          <w:szCs w:val="24"/>
        </w:rPr>
        <w:t>a</w:t>
      </w:r>
    </w:p>
    <w:p w:rsidR="000E3146" w:rsidRPr="009071BA" w:rsidRDefault="00FA642C" w:rsidP="00FA642C">
      <w:pPr>
        <w:numPr>
          <w:ilvl w:val="1"/>
          <w:numId w:val="0"/>
        </w:numPr>
        <w:spacing w:before="120"/>
        <w:jc w:val="center"/>
        <w:rPr>
          <w:rFonts w:ascii="Arial" w:eastAsiaTheme="minorEastAsia" w:hAnsi="Arial" w:cs="Arial"/>
          <w:b/>
          <w:sz w:val="24"/>
          <w:szCs w:val="24"/>
        </w:rPr>
      </w:pPr>
      <w:r>
        <w:rPr>
          <w:rFonts w:ascii="Arial" w:eastAsiaTheme="minorEastAsia" w:hAnsi="Arial" w:cs="Arial"/>
          <w:b/>
          <w:sz w:val="24"/>
          <w:szCs w:val="24"/>
        </w:rPr>
        <w:t>ANÁLISE DE RISCO</w:t>
      </w:r>
    </w:p>
    <w:p w:rsidR="00B05034" w:rsidRDefault="00764481" w:rsidP="00CC63F5">
      <w:pPr>
        <w:spacing w:after="0" w:line="240" w:lineRule="auto"/>
        <w:ind w:left="-567"/>
        <w:jc w:val="center"/>
        <w:rPr>
          <w:rFonts w:ascii="Arial" w:hAnsi="Arial" w:cs="Arial"/>
          <w:b/>
          <w:sz w:val="24"/>
          <w:szCs w:val="24"/>
        </w:rPr>
      </w:pPr>
      <w:r>
        <w:rPr>
          <w:rFonts w:ascii="Arial" w:hAnsi="Arial" w:cs="Arial"/>
          <w:b/>
          <w:noProof/>
          <w:sz w:val="24"/>
          <w:szCs w:val="24"/>
          <w:lang w:eastAsia="pt-BR"/>
        </w:rPr>
        <w:drawing>
          <wp:inline distT="0" distB="0" distL="0" distR="0">
            <wp:extent cx="6936053" cy="3260034"/>
            <wp:effectExtent l="1905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srcRect/>
                    <a:stretch>
                      <a:fillRect/>
                    </a:stretch>
                  </pic:blipFill>
                  <pic:spPr bwMode="auto">
                    <a:xfrm>
                      <a:off x="0" y="0"/>
                      <a:ext cx="6938393" cy="3261134"/>
                    </a:xfrm>
                    <a:prstGeom prst="rect">
                      <a:avLst/>
                    </a:prstGeom>
                    <a:noFill/>
                    <a:ln w="9525">
                      <a:noFill/>
                      <a:miter lim="800000"/>
                      <a:headEnd/>
                      <a:tailEnd/>
                    </a:ln>
                  </pic:spPr>
                </pic:pic>
              </a:graphicData>
            </a:graphic>
          </wp:inline>
        </w:drawing>
      </w:r>
    </w:p>
    <w:p w:rsidR="009071BA" w:rsidRDefault="009071BA" w:rsidP="005613E6">
      <w:pPr>
        <w:spacing w:after="0" w:line="240" w:lineRule="auto"/>
        <w:jc w:val="center"/>
        <w:rPr>
          <w:rFonts w:ascii="Arial" w:hAnsi="Arial" w:cs="Arial"/>
          <w:b/>
          <w:sz w:val="24"/>
          <w:szCs w:val="24"/>
        </w:rPr>
      </w:pPr>
    </w:p>
    <w:p w:rsidR="009071BA" w:rsidRDefault="00764481" w:rsidP="00CC63F5">
      <w:pPr>
        <w:tabs>
          <w:tab w:val="left" w:pos="200"/>
        </w:tabs>
        <w:spacing w:after="0" w:line="240" w:lineRule="auto"/>
        <w:ind w:left="-567"/>
        <w:jc w:val="center"/>
        <w:rPr>
          <w:rFonts w:ascii="Arial" w:hAnsi="Arial" w:cs="Arial"/>
          <w:b/>
          <w:sz w:val="24"/>
          <w:szCs w:val="24"/>
        </w:rPr>
      </w:pPr>
      <w:r>
        <w:rPr>
          <w:rFonts w:ascii="Arial" w:hAnsi="Arial" w:cs="Arial"/>
          <w:b/>
          <w:noProof/>
          <w:sz w:val="24"/>
          <w:szCs w:val="24"/>
          <w:lang w:eastAsia="pt-BR"/>
        </w:rPr>
        <w:drawing>
          <wp:inline distT="0" distB="0" distL="0" distR="0">
            <wp:extent cx="7002865" cy="2289976"/>
            <wp:effectExtent l="19050" t="0" r="7535" b="0"/>
            <wp:docPr id="7"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srcRect/>
                    <a:stretch>
                      <a:fillRect/>
                    </a:stretch>
                  </pic:blipFill>
                  <pic:spPr bwMode="auto">
                    <a:xfrm>
                      <a:off x="0" y="0"/>
                      <a:ext cx="7003750" cy="2290265"/>
                    </a:xfrm>
                    <a:prstGeom prst="rect">
                      <a:avLst/>
                    </a:prstGeom>
                    <a:noFill/>
                    <a:ln w="9525">
                      <a:noFill/>
                      <a:miter lim="800000"/>
                      <a:headEnd/>
                      <a:tailEnd/>
                    </a:ln>
                  </pic:spPr>
                </pic:pic>
              </a:graphicData>
            </a:graphic>
          </wp:inline>
        </w:drawing>
      </w: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9071BA" w:rsidRDefault="009071BA" w:rsidP="005613E6">
      <w:pPr>
        <w:spacing w:after="0" w:line="240" w:lineRule="auto"/>
        <w:jc w:val="center"/>
        <w:rPr>
          <w:rFonts w:ascii="Arial" w:hAnsi="Arial" w:cs="Arial"/>
          <w:b/>
          <w:sz w:val="24"/>
          <w:szCs w:val="24"/>
        </w:rPr>
      </w:pPr>
    </w:p>
    <w:p w:rsidR="00450D2C" w:rsidRDefault="007F044F" w:rsidP="00450D2C">
      <w:pPr>
        <w:spacing w:after="0" w:line="240" w:lineRule="auto"/>
        <w:rPr>
          <w:rFonts w:ascii="Arial" w:hAnsi="Arial" w:cs="Arial"/>
          <w:b/>
        </w:rPr>
      </w:pPr>
      <w:r>
        <w:rPr>
          <w:rFonts w:ascii="Arial" w:hAnsi="Arial" w:cs="Arial"/>
          <w:b/>
          <w:bCs/>
        </w:rPr>
        <w:t>CONCORRÊNCIA</w:t>
      </w:r>
      <w:r w:rsidR="00ED508F">
        <w:rPr>
          <w:rFonts w:ascii="Arial" w:hAnsi="Arial" w:cs="Arial"/>
          <w:b/>
          <w:bCs/>
        </w:rPr>
        <w:t xml:space="preserve"> PRESENCIAL</w:t>
      </w:r>
      <w:r>
        <w:rPr>
          <w:rFonts w:ascii="Arial" w:hAnsi="Arial" w:cs="Arial"/>
          <w:b/>
          <w:bCs/>
        </w:rPr>
        <w:t xml:space="preserve"> Nº 900</w:t>
      </w:r>
      <w:r w:rsidR="00530E24">
        <w:rPr>
          <w:rFonts w:ascii="Arial" w:hAnsi="Arial" w:cs="Arial"/>
          <w:b/>
          <w:bCs/>
        </w:rPr>
        <w:t>1</w:t>
      </w:r>
      <w:r>
        <w:rPr>
          <w:rFonts w:ascii="Arial" w:hAnsi="Arial" w:cs="Arial"/>
          <w:b/>
          <w:bCs/>
        </w:rPr>
        <w:t>0/2024</w:t>
      </w:r>
    </w:p>
    <w:p w:rsidR="00450D2C" w:rsidRDefault="00450D2C" w:rsidP="00450D2C">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50D2C" w:rsidRPr="000E3146" w:rsidRDefault="00450D2C" w:rsidP="00450D2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450D2C" w:rsidP="00450D2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4214E3" w:rsidRDefault="004214E3" w:rsidP="00D317C0">
      <w:pPr>
        <w:tabs>
          <w:tab w:val="left" w:pos="2977"/>
        </w:tabs>
        <w:jc w:val="center"/>
        <w:rPr>
          <w:rFonts w:ascii="Arial" w:hAnsi="Arial" w:cs="Arial"/>
          <w:b/>
          <w:sz w:val="24"/>
          <w:szCs w:val="24"/>
        </w:rPr>
      </w:pPr>
    </w:p>
    <w:p w:rsidR="00477899" w:rsidRPr="00D317C0" w:rsidRDefault="00477899" w:rsidP="00D317C0">
      <w:pPr>
        <w:tabs>
          <w:tab w:val="left" w:pos="2977"/>
        </w:tabs>
        <w:jc w:val="center"/>
        <w:rPr>
          <w:rFonts w:ascii="Arial" w:hAnsi="Arial" w:cs="Arial"/>
          <w:b/>
          <w:sz w:val="24"/>
          <w:szCs w:val="24"/>
        </w:rPr>
      </w:pPr>
      <w:r w:rsidRPr="00D317C0">
        <w:rPr>
          <w:rFonts w:ascii="Arial" w:hAnsi="Arial" w:cs="Arial"/>
          <w:b/>
          <w:sz w:val="24"/>
          <w:szCs w:val="24"/>
        </w:rPr>
        <w:t>ANEXO II</w:t>
      </w:r>
    </w:p>
    <w:p w:rsidR="00D317C0" w:rsidRDefault="00D317C0" w:rsidP="00D317C0">
      <w:pPr>
        <w:tabs>
          <w:tab w:val="left" w:pos="567"/>
          <w:tab w:val="left" w:pos="1276"/>
        </w:tabs>
        <w:ind w:right="-1"/>
        <w:jc w:val="center"/>
        <w:rPr>
          <w:rFonts w:ascii="Arial" w:hAnsi="Arial" w:cs="Arial"/>
          <w:b/>
          <w:bCs/>
          <w:u w:val="single"/>
        </w:rPr>
      </w:pPr>
      <w:r w:rsidRPr="00723D88">
        <w:rPr>
          <w:rFonts w:ascii="Arial" w:hAnsi="Arial" w:cs="Arial"/>
          <w:b/>
          <w:bCs/>
          <w:u w:val="single"/>
        </w:rPr>
        <w:t>MINUTA DE CONTRATO</w:t>
      </w:r>
    </w:p>
    <w:p w:rsidR="007457B7" w:rsidRPr="00723D88" w:rsidRDefault="007457B7" w:rsidP="007457B7">
      <w:pPr>
        <w:tabs>
          <w:tab w:val="left" w:pos="567"/>
          <w:tab w:val="left" w:pos="1276"/>
        </w:tabs>
        <w:spacing w:after="0"/>
        <w:ind w:right="-1"/>
        <w:jc w:val="center"/>
        <w:rPr>
          <w:rFonts w:ascii="Arial" w:hAnsi="Arial" w:cs="Arial"/>
          <w:b/>
          <w:bCs/>
          <w:u w:val="single"/>
        </w:rPr>
      </w:pPr>
    </w:p>
    <w:p w:rsidR="00D317C0" w:rsidRPr="00723D88" w:rsidRDefault="00D317C0" w:rsidP="007457B7">
      <w:pPr>
        <w:tabs>
          <w:tab w:val="left" w:pos="567"/>
          <w:tab w:val="left" w:pos="1276"/>
        </w:tabs>
        <w:spacing w:after="0"/>
        <w:ind w:right="-1"/>
        <w:rPr>
          <w:rFonts w:ascii="Arial" w:hAnsi="Arial" w:cs="Arial"/>
          <w:b/>
          <w:bCs/>
        </w:rPr>
      </w:pPr>
      <w:r w:rsidRPr="00723D88">
        <w:rPr>
          <w:rFonts w:ascii="Arial" w:hAnsi="Arial" w:cs="Arial"/>
          <w:b/>
          <w:bCs/>
        </w:rPr>
        <w:t>Termo de Contrato nº  ______/202</w:t>
      </w:r>
      <w:r>
        <w:rPr>
          <w:rFonts w:ascii="Arial" w:hAnsi="Arial" w:cs="Arial"/>
          <w:b/>
          <w:bCs/>
        </w:rPr>
        <w:t>4</w:t>
      </w:r>
    </w:p>
    <w:p w:rsidR="00D317C0" w:rsidRPr="00723D88" w:rsidRDefault="00D317C0" w:rsidP="007457B7">
      <w:pPr>
        <w:tabs>
          <w:tab w:val="left" w:pos="1418"/>
          <w:tab w:val="left" w:pos="1701"/>
        </w:tabs>
        <w:spacing w:after="0"/>
        <w:ind w:right="-1"/>
        <w:rPr>
          <w:rFonts w:ascii="Arial" w:hAnsi="Arial" w:cs="Arial"/>
          <w:b/>
          <w:bCs/>
        </w:rPr>
      </w:pPr>
      <w:r w:rsidRPr="00723D88">
        <w:rPr>
          <w:rFonts w:ascii="Arial" w:hAnsi="Arial" w:cs="Arial"/>
          <w:b/>
          <w:bCs/>
        </w:rPr>
        <w:t>Contratante: SUBPREFEITURA CAMPO LIMPO</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Contratada:</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Objeto:</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Prazo:</w:t>
      </w:r>
    </w:p>
    <w:p w:rsidR="00D317C0" w:rsidRPr="00723D88" w:rsidRDefault="00D317C0" w:rsidP="007457B7">
      <w:pPr>
        <w:pStyle w:val="font8"/>
        <w:tabs>
          <w:tab w:val="left" w:pos="1418"/>
          <w:tab w:val="left" w:pos="1701"/>
        </w:tabs>
        <w:spacing w:before="0" w:after="0"/>
        <w:ind w:right="-1"/>
        <w:rPr>
          <w:rFonts w:ascii="Arial" w:eastAsia="Times New Roman" w:hAnsi="Arial" w:cs="Arial"/>
        </w:rPr>
      </w:pPr>
      <w:r w:rsidRPr="00723D88">
        <w:rPr>
          <w:rFonts w:ascii="Arial" w:eastAsia="Times New Roman" w:hAnsi="Arial" w:cs="Arial"/>
        </w:rPr>
        <w:t>Valor:</w:t>
      </w:r>
    </w:p>
    <w:p w:rsidR="00D317C0" w:rsidRPr="00723D88" w:rsidRDefault="00D317C0" w:rsidP="007457B7">
      <w:pPr>
        <w:pStyle w:val="font8"/>
        <w:tabs>
          <w:tab w:val="left" w:pos="1418"/>
          <w:tab w:val="left" w:pos="1701"/>
        </w:tabs>
        <w:spacing w:before="0" w:after="0"/>
        <w:ind w:right="-1"/>
        <w:rPr>
          <w:rFonts w:ascii="Arial" w:hAnsi="Arial" w:cs="Arial"/>
          <w:b w:val="0"/>
          <w:bCs w:val="0"/>
        </w:rPr>
      </w:pPr>
    </w:p>
    <w:p w:rsidR="00D317C0" w:rsidRPr="00723D88" w:rsidRDefault="00D317C0" w:rsidP="00D317C0">
      <w:pPr>
        <w:pStyle w:val="Recuodecorpodetexto"/>
        <w:spacing w:after="0" w:line="240" w:lineRule="auto"/>
        <w:ind w:left="0"/>
        <w:jc w:val="both"/>
        <w:rPr>
          <w:rFonts w:ascii="Arial" w:hAnsi="Arial" w:cs="Arial"/>
        </w:rPr>
      </w:pPr>
      <w:r w:rsidRPr="00723D88">
        <w:rPr>
          <w:rFonts w:ascii="Arial" w:hAnsi="Arial" w:cs="Arial"/>
          <w:bCs/>
        </w:rPr>
        <w:t>A</w:t>
      </w:r>
      <w:r>
        <w:rPr>
          <w:rFonts w:ascii="Arial" w:hAnsi="Arial" w:cs="Arial"/>
          <w:bCs/>
        </w:rPr>
        <w:t xml:space="preserve"> </w:t>
      </w:r>
      <w:r w:rsidRPr="00723D88">
        <w:rPr>
          <w:rFonts w:ascii="Arial" w:hAnsi="Arial" w:cs="Arial"/>
          <w:b/>
        </w:rPr>
        <w:t>SUBPREFEITURA CAMPO LIMPO</w:t>
      </w:r>
      <w:r w:rsidRPr="00723D88">
        <w:rPr>
          <w:rFonts w:ascii="Arial" w:hAnsi="Arial" w:cs="Arial"/>
        </w:rPr>
        <w:t xml:space="preserve">, inscrita no CNPJ nº ________________, com sede na </w:t>
      </w:r>
      <w:r>
        <w:rPr>
          <w:rFonts w:ascii="Arial" w:hAnsi="Arial" w:cs="Arial"/>
          <w:b/>
          <w:bCs/>
        </w:rPr>
        <w:t>Av. Giovanni Gronchi,</w:t>
      </w:r>
      <w:r w:rsidRPr="00DA565B">
        <w:rPr>
          <w:rFonts w:ascii="Arial" w:hAnsi="Arial" w:cs="Arial"/>
          <w:b/>
          <w:bCs/>
        </w:rPr>
        <w:t xml:space="preserve"> nº </w:t>
      </w:r>
      <w:r>
        <w:rPr>
          <w:rFonts w:ascii="Arial" w:hAnsi="Arial" w:cs="Arial"/>
          <w:b/>
          <w:bCs/>
        </w:rPr>
        <w:t>7.143 – 5º andar – Vila Andrade</w:t>
      </w:r>
      <w:r w:rsidRPr="00723D88">
        <w:rPr>
          <w:rFonts w:ascii="Arial" w:hAnsi="Arial" w:cs="Arial"/>
        </w:rPr>
        <w:t xml:space="preserve"> - São Paulo/SP, neste ato representada pelo(a) Subprefeito(a), Senhor(a)</w:t>
      </w:r>
      <w:r w:rsidRPr="00723D88">
        <w:rPr>
          <w:rFonts w:ascii="Arial" w:hAnsi="Arial" w:cs="Arial"/>
          <w:b/>
          <w:caps/>
        </w:rPr>
        <w:t xml:space="preserve"> _______________________</w:t>
      </w:r>
      <w:r w:rsidRPr="00723D88">
        <w:rPr>
          <w:rFonts w:ascii="Arial" w:hAnsi="Arial" w:cs="Arial"/>
        </w:rPr>
        <w:t xml:space="preserve">, adiante designada apenas </w:t>
      </w:r>
      <w:r w:rsidRPr="00723D88">
        <w:rPr>
          <w:rFonts w:ascii="Arial" w:hAnsi="Arial" w:cs="Arial"/>
          <w:b/>
        </w:rPr>
        <w:t xml:space="preserve">CONTRATANTE </w:t>
      </w:r>
      <w:r w:rsidRPr="00723D88">
        <w:rPr>
          <w:rFonts w:ascii="Arial" w:hAnsi="Arial" w:cs="Arial"/>
        </w:rPr>
        <w:t xml:space="preserve">e do outro lado a empresa ____________________________, inscrita no CNPJ sob o nº ________________________, domiciliada na __________________, bairro _______________, CEP ___________________, e-mail: ____________________, telefone _______________, neste ato, representada por seu representante legal, adiante designada simplesmente </w:t>
      </w:r>
      <w:r w:rsidRPr="00723D88">
        <w:rPr>
          <w:rFonts w:ascii="Arial" w:hAnsi="Arial" w:cs="Arial"/>
          <w:b/>
        </w:rPr>
        <w:t>CONTRATADA</w:t>
      </w:r>
      <w:r w:rsidRPr="00723D88">
        <w:rPr>
          <w:rFonts w:ascii="Arial" w:hAnsi="Arial" w:cs="Arial"/>
        </w:rPr>
        <w:t xml:space="preserve">, em conformidade com a Lei Federal n° </w:t>
      </w:r>
      <w:r>
        <w:rPr>
          <w:rFonts w:ascii="Arial" w:hAnsi="Arial" w:cs="Arial"/>
        </w:rPr>
        <w:t>14</w:t>
      </w:r>
      <w:r w:rsidRPr="00723D88">
        <w:rPr>
          <w:rFonts w:ascii="Arial" w:hAnsi="Arial" w:cs="Arial"/>
        </w:rPr>
        <w:t>.</w:t>
      </w:r>
      <w:r>
        <w:rPr>
          <w:rFonts w:ascii="Arial" w:hAnsi="Arial" w:cs="Arial"/>
        </w:rPr>
        <w:t>133</w:t>
      </w:r>
      <w:r w:rsidRPr="00723D88">
        <w:rPr>
          <w:rFonts w:ascii="Arial" w:hAnsi="Arial" w:cs="Arial"/>
        </w:rPr>
        <w:t>/</w:t>
      </w:r>
      <w:r>
        <w:rPr>
          <w:rFonts w:ascii="Arial" w:hAnsi="Arial" w:cs="Arial"/>
        </w:rPr>
        <w:t>2021, do Decreto Municipal nº 62.100/2022, Portaria nº 016/2023 SIURB e demais normas aplicáveis</w:t>
      </w:r>
      <w:r w:rsidRPr="00723D88">
        <w:rPr>
          <w:rFonts w:ascii="Arial" w:hAnsi="Arial" w:cs="Arial"/>
        </w:rPr>
        <w:t xml:space="preserve"> e da proposta comercial juntada do processo </w:t>
      </w:r>
      <w:r w:rsidRPr="00723D88">
        <w:rPr>
          <w:rFonts w:ascii="Arial" w:hAnsi="Arial" w:cs="Arial"/>
          <w:b/>
          <w:bCs/>
        </w:rPr>
        <w:t xml:space="preserve">SEI nº </w:t>
      </w:r>
      <w:r w:rsidR="00FD791E">
        <w:rPr>
          <w:rFonts w:ascii="Arial" w:hAnsi="Arial" w:cs="Arial"/>
          <w:b/>
          <w:color w:val="000000"/>
        </w:rPr>
        <w:t>6032.2024/0002159-5</w:t>
      </w:r>
      <w:r w:rsidRPr="00723D88">
        <w:rPr>
          <w:rFonts w:ascii="Arial" w:hAnsi="Arial" w:cs="Arial"/>
        </w:rPr>
        <w:t>, resolvem firmar o presente CONTRATO, na conformidade das condições e cláusulas que se seguem:</w:t>
      </w:r>
    </w:p>
    <w:p w:rsidR="00D317C0" w:rsidRPr="00723D88" w:rsidRDefault="00D317C0" w:rsidP="00D317C0">
      <w:pPr>
        <w:pStyle w:val="Corpodetexto3"/>
        <w:tabs>
          <w:tab w:val="left" w:pos="567"/>
        </w:tabs>
        <w:spacing w:after="0"/>
        <w:ind w:right="-1"/>
      </w:pPr>
    </w:p>
    <w:p w:rsidR="00D317C0" w:rsidRPr="00D8293F" w:rsidRDefault="00D317C0" w:rsidP="00D317C0">
      <w:pPr>
        <w:pStyle w:val="font8"/>
        <w:tabs>
          <w:tab w:val="left" w:pos="567"/>
        </w:tabs>
        <w:spacing w:before="0" w:after="0"/>
        <w:ind w:right="-1"/>
        <w:rPr>
          <w:rFonts w:ascii="Arial" w:eastAsia="Times New Roman" w:hAnsi="Arial" w:cs="Arial"/>
        </w:rPr>
      </w:pPr>
      <w:r>
        <w:rPr>
          <w:rFonts w:ascii="Arial" w:eastAsia="Times New Roman" w:hAnsi="Arial" w:cs="Arial"/>
        </w:rPr>
        <w:t xml:space="preserve">1. </w:t>
      </w:r>
      <w:r w:rsidRPr="00D8293F">
        <w:rPr>
          <w:rFonts w:ascii="Arial" w:eastAsia="Times New Roman" w:hAnsi="Arial" w:cs="Arial"/>
        </w:rPr>
        <w:t xml:space="preserve">DO OBJETO </w:t>
      </w:r>
    </w:p>
    <w:p w:rsidR="00D317C0" w:rsidRPr="00723D88" w:rsidRDefault="00D317C0" w:rsidP="00D317C0">
      <w:pPr>
        <w:pStyle w:val="Corpodetexto3"/>
        <w:tabs>
          <w:tab w:val="left" w:pos="567"/>
        </w:tabs>
        <w:spacing w:after="0"/>
        <w:ind w:right="-1"/>
      </w:pPr>
    </w:p>
    <w:p w:rsidR="00D317C0" w:rsidRPr="00000C9D" w:rsidRDefault="00D317C0" w:rsidP="00D317C0">
      <w:pPr>
        <w:tabs>
          <w:tab w:val="left" w:pos="567"/>
          <w:tab w:val="left" w:pos="1276"/>
        </w:tabs>
        <w:spacing w:after="0"/>
        <w:ind w:right="-1"/>
        <w:jc w:val="both"/>
        <w:rPr>
          <w:rFonts w:ascii="Arial" w:hAnsi="Arial" w:cs="Arial"/>
          <w:b/>
          <w:bCs/>
        </w:rPr>
      </w:pPr>
      <w:r w:rsidRPr="00000C9D">
        <w:rPr>
          <w:rFonts w:ascii="Arial" w:hAnsi="Arial" w:cs="Arial"/>
        </w:rPr>
        <w:t xml:space="preserve">Constitui objeto do presente a </w:t>
      </w:r>
      <w:r w:rsidR="00FD791E">
        <w:rPr>
          <w:rFonts w:ascii="Arial" w:hAnsi="Arial" w:cs="Arial"/>
          <w:b/>
        </w:rPr>
        <w:t>REFORMA DO CENTRO INTEGRADO DE ATIVIDADES INOCOOP, NA RUA ANTONIO CANUTI, 260</w:t>
      </w:r>
      <w:r w:rsidR="00C47D2E">
        <w:rPr>
          <w:rFonts w:ascii="Arial" w:hAnsi="Arial" w:cs="Arial"/>
          <w:b/>
        </w:rPr>
        <w:t>.</w:t>
      </w:r>
    </w:p>
    <w:p w:rsidR="00D317C0" w:rsidRPr="00723D88" w:rsidRDefault="00D317C0" w:rsidP="00D317C0">
      <w:pPr>
        <w:pStyle w:val="Corpodetexto3"/>
        <w:tabs>
          <w:tab w:val="left" w:pos="567"/>
        </w:tabs>
        <w:spacing w:after="0"/>
        <w:ind w:left="1080" w:right="-1"/>
      </w:pPr>
    </w:p>
    <w:p w:rsidR="00D317C0" w:rsidRPr="00D8293F" w:rsidRDefault="00D317C0" w:rsidP="00D317C0">
      <w:pPr>
        <w:tabs>
          <w:tab w:val="left" w:pos="567"/>
          <w:tab w:val="left" w:pos="1276"/>
        </w:tabs>
        <w:spacing w:after="0"/>
        <w:ind w:right="-1"/>
        <w:jc w:val="both"/>
        <w:rPr>
          <w:rFonts w:ascii="Arial" w:hAnsi="Arial" w:cs="Arial"/>
          <w:b/>
          <w:bCs/>
        </w:rPr>
      </w:pPr>
      <w:r w:rsidRPr="00D8293F">
        <w:rPr>
          <w:rFonts w:ascii="Arial" w:hAnsi="Arial" w:cs="Arial"/>
          <w:b/>
          <w:bCs/>
        </w:rPr>
        <w:t xml:space="preserve">1.2. </w:t>
      </w:r>
      <w:r w:rsidRPr="007457B7">
        <w:rPr>
          <w:rFonts w:ascii="Arial" w:hAnsi="Arial" w:cs="Arial"/>
          <w:bCs/>
        </w:rPr>
        <w:t>O objeto deste contrato deverá ser executado em conformidade com as especificações técnicas do Edital de</w:t>
      </w:r>
      <w:r w:rsidRPr="00D8293F">
        <w:rPr>
          <w:rFonts w:ascii="Arial" w:hAnsi="Arial" w:cs="Arial"/>
          <w:b/>
          <w:bCs/>
        </w:rPr>
        <w:t xml:space="preserve"> </w:t>
      </w:r>
      <w:r w:rsidR="007457B7">
        <w:rPr>
          <w:rFonts w:ascii="Arial" w:hAnsi="Arial" w:cs="Arial"/>
          <w:b/>
          <w:bCs/>
        </w:rPr>
        <w:t>CONCORRÊNCIA</w:t>
      </w:r>
      <w:r w:rsidRPr="00D8293F">
        <w:rPr>
          <w:rFonts w:ascii="Arial" w:hAnsi="Arial" w:cs="Arial"/>
          <w:b/>
          <w:bCs/>
        </w:rPr>
        <w:t xml:space="preserve"> nº </w:t>
      </w:r>
      <w:r w:rsidR="00CD0F99">
        <w:rPr>
          <w:rFonts w:ascii="Arial" w:hAnsi="Arial" w:cs="Arial"/>
          <w:b/>
          <w:bCs/>
        </w:rPr>
        <w:t>900</w:t>
      </w:r>
      <w:r w:rsidR="00530E24">
        <w:rPr>
          <w:rFonts w:ascii="Arial" w:hAnsi="Arial" w:cs="Arial"/>
          <w:b/>
          <w:bCs/>
        </w:rPr>
        <w:t>1</w:t>
      </w:r>
      <w:r w:rsidRPr="00D8293F">
        <w:rPr>
          <w:rFonts w:ascii="Arial" w:hAnsi="Arial" w:cs="Arial"/>
          <w:b/>
          <w:bCs/>
        </w:rPr>
        <w:t>0/202</w:t>
      </w:r>
      <w:r w:rsidR="007457B7">
        <w:rPr>
          <w:rFonts w:ascii="Arial" w:hAnsi="Arial" w:cs="Arial"/>
          <w:b/>
          <w:bCs/>
        </w:rPr>
        <w:t>4</w:t>
      </w:r>
      <w:r w:rsidRPr="00D8293F">
        <w:rPr>
          <w:rFonts w:ascii="Arial" w:hAnsi="Arial" w:cs="Arial"/>
          <w:b/>
          <w:bCs/>
        </w:rPr>
        <w:t xml:space="preserve">, </w:t>
      </w:r>
      <w:r w:rsidRPr="007457B7">
        <w:rPr>
          <w:rFonts w:ascii="Arial" w:hAnsi="Arial" w:cs="Arial"/>
          <w:bCs/>
        </w:rPr>
        <w:t>incluindo todos os seus</w:t>
      </w:r>
      <w:r w:rsidRPr="00D8293F">
        <w:rPr>
          <w:rFonts w:ascii="Arial" w:hAnsi="Arial" w:cs="Arial"/>
          <w:b/>
          <w:bCs/>
        </w:rPr>
        <w:t xml:space="preserve"> ANEXOS.</w:t>
      </w:r>
    </w:p>
    <w:p w:rsidR="00D317C0" w:rsidRPr="00723D88" w:rsidRDefault="00D317C0" w:rsidP="00D317C0">
      <w:pPr>
        <w:pStyle w:val="Corpodetexto3"/>
        <w:tabs>
          <w:tab w:val="left" w:pos="567"/>
        </w:tabs>
        <w:spacing w:after="0"/>
        <w:ind w:left="851" w:right="-1" w:hanging="567"/>
        <w:rPr>
          <w:b/>
        </w:rPr>
      </w:pPr>
    </w:p>
    <w:p w:rsidR="00D317C0" w:rsidRDefault="00D317C0" w:rsidP="001F502F">
      <w:pPr>
        <w:pStyle w:val="font8"/>
        <w:numPr>
          <w:ilvl w:val="0"/>
          <w:numId w:val="57"/>
        </w:numPr>
        <w:tabs>
          <w:tab w:val="left" w:pos="567"/>
        </w:tabs>
        <w:spacing w:before="0" w:after="0"/>
        <w:ind w:right="-1"/>
        <w:rPr>
          <w:rFonts w:ascii="Arial" w:eastAsia="Times New Roman" w:hAnsi="Arial" w:cs="Arial"/>
        </w:rPr>
      </w:pPr>
      <w:r w:rsidRPr="00723D88">
        <w:rPr>
          <w:rFonts w:ascii="Arial" w:eastAsia="Times New Roman" w:hAnsi="Arial" w:cs="Arial"/>
        </w:rPr>
        <w:t>O PREÇO E DA DOTAÇÃO</w:t>
      </w:r>
    </w:p>
    <w:p w:rsidR="00D317C0" w:rsidRDefault="00D317C0" w:rsidP="00D317C0">
      <w:pPr>
        <w:pStyle w:val="font8"/>
        <w:tabs>
          <w:tab w:val="left" w:pos="567"/>
        </w:tabs>
        <w:spacing w:before="0" w:after="0"/>
        <w:ind w:left="1140" w:right="-1"/>
        <w:rPr>
          <w:rFonts w:ascii="Arial" w:eastAsia="Times New Roman" w:hAnsi="Arial" w:cs="Arial"/>
        </w:rPr>
      </w:pPr>
    </w:p>
    <w:p w:rsidR="00D317C0" w:rsidRDefault="00D317C0" w:rsidP="001F502F">
      <w:pPr>
        <w:numPr>
          <w:ilvl w:val="1"/>
          <w:numId w:val="57"/>
        </w:numPr>
        <w:tabs>
          <w:tab w:val="clear" w:pos="1140"/>
        </w:tabs>
        <w:spacing w:after="0" w:line="240" w:lineRule="auto"/>
        <w:ind w:left="0" w:firstLine="0"/>
        <w:jc w:val="both"/>
        <w:rPr>
          <w:rFonts w:ascii="Arial" w:hAnsi="Arial" w:cs="Arial"/>
        </w:rPr>
      </w:pPr>
      <w:r w:rsidRPr="00723D88">
        <w:rPr>
          <w:rFonts w:ascii="Arial" w:hAnsi="Arial" w:cs="Arial"/>
        </w:rPr>
        <w:t xml:space="preserve"> O valor global da presente contratação importa em R$ ................................... (....................................................................................................................................), nele estando incluídas todas as despesas relativas ao presente.</w:t>
      </w:r>
    </w:p>
    <w:p w:rsidR="007457B7" w:rsidRPr="00723D88" w:rsidRDefault="007457B7" w:rsidP="007457B7">
      <w:pPr>
        <w:spacing w:after="0" w:line="240" w:lineRule="auto"/>
        <w:jc w:val="both"/>
        <w:rPr>
          <w:rFonts w:ascii="Arial" w:hAnsi="Arial" w:cs="Arial"/>
        </w:rPr>
      </w:pPr>
    </w:p>
    <w:p w:rsidR="00D317C0" w:rsidRPr="00723D88" w:rsidRDefault="00D317C0" w:rsidP="00D317C0">
      <w:pPr>
        <w:jc w:val="both"/>
        <w:rPr>
          <w:rFonts w:ascii="Arial" w:hAnsi="Arial" w:cs="Arial"/>
        </w:rPr>
      </w:pPr>
      <w:r w:rsidRPr="00723D88">
        <w:rPr>
          <w:rFonts w:ascii="Arial" w:hAnsi="Arial" w:cs="Arial"/>
          <w:b/>
          <w:bCs/>
        </w:rPr>
        <w:t>2.1.1.</w:t>
      </w:r>
      <w:r w:rsidRPr="00723D88">
        <w:rPr>
          <w:rFonts w:ascii="Arial" w:hAnsi="Arial" w:cs="Arial"/>
          <w:b/>
          <w:bCs/>
        </w:rPr>
        <w:tab/>
      </w:r>
      <w:r w:rsidRPr="00723D88">
        <w:rPr>
          <w:rFonts w:ascii="Arial" w:hAnsi="Arial" w:cs="Arial"/>
        </w:rPr>
        <w:t>O preço referido contempla todos os custos básicos diretos, todas as despesas indiretas e os benefícios da empresa, todos os materiais e equipamentos necessários à execução, assim como os encargos sociais e trabalhistas, e constituirá, a qualquer título, a única e completa remuneração pela adequada e perfeita execução do objeto deste contrato, de modo que nenhuma outra remuneração seja devida em qualquer hipótese de responsabilidade solidária pelo pagamento de toda e qualquer despesa, direta ou indiretamente relacionada com a prestação dos serviços.</w:t>
      </w:r>
    </w:p>
    <w:p w:rsidR="00D317C0" w:rsidRPr="007B452C" w:rsidRDefault="00D317C0" w:rsidP="007457B7">
      <w:pPr>
        <w:spacing w:after="0"/>
        <w:jc w:val="both"/>
        <w:rPr>
          <w:rFonts w:ascii="Arial" w:hAnsi="Arial" w:cs="Arial"/>
        </w:rPr>
      </w:pPr>
    </w:p>
    <w:p w:rsidR="00D317C0" w:rsidRPr="00723D88" w:rsidRDefault="00D317C0" w:rsidP="007457B7">
      <w:pPr>
        <w:pStyle w:val="Recuodecorpodetexto"/>
        <w:spacing w:after="0" w:line="240" w:lineRule="auto"/>
        <w:ind w:left="0"/>
        <w:jc w:val="both"/>
        <w:rPr>
          <w:rFonts w:ascii="Arial" w:hAnsi="Arial" w:cs="Arial"/>
        </w:rPr>
      </w:pPr>
      <w:r w:rsidRPr="00723D88">
        <w:rPr>
          <w:rFonts w:ascii="Arial" w:hAnsi="Arial" w:cs="Arial"/>
          <w:b/>
          <w:bCs/>
        </w:rPr>
        <w:t>2.2</w:t>
      </w:r>
      <w:r w:rsidRPr="00723D88">
        <w:rPr>
          <w:rFonts w:ascii="Arial" w:hAnsi="Arial" w:cs="Arial"/>
        </w:rPr>
        <w:tab/>
        <w:t xml:space="preserve">Para fazer frente às despesas do presente exercício, existem recursos orçamentários empenhados onerando a dotação nº </w:t>
      </w:r>
      <w:r w:rsidRPr="00000C9D">
        <w:rPr>
          <w:rFonts w:ascii="Arial" w:hAnsi="Arial" w:cs="Arial"/>
          <w:b/>
          <w:color w:val="000000"/>
        </w:rPr>
        <w:t>57.10.15.451.3022.1</w:t>
      </w:r>
      <w:r w:rsidR="00B70DD2">
        <w:rPr>
          <w:rFonts w:ascii="Arial" w:hAnsi="Arial" w:cs="Arial"/>
          <w:b/>
          <w:color w:val="000000"/>
        </w:rPr>
        <w:t>.</w:t>
      </w:r>
      <w:r w:rsidRPr="00000C9D">
        <w:rPr>
          <w:rFonts w:ascii="Arial" w:hAnsi="Arial" w:cs="Arial"/>
          <w:b/>
          <w:color w:val="000000"/>
        </w:rPr>
        <w:t>170.4.4.90.51.00</w:t>
      </w:r>
      <w:r>
        <w:rPr>
          <w:rFonts w:ascii="Arial" w:hAnsi="Arial" w:cs="Arial"/>
          <w:b/>
          <w:color w:val="000000"/>
        </w:rPr>
        <w:t>.00.</w:t>
      </w:r>
      <w:r w:rsidR="00B70DD2">
        <w:rPr>
          <w:rFonts w:ascii="Arial" w:hAnsi="Arial" w:cs="Arial"/>
          <w:b/>
          <w:color w:val="000000"/>
        </w:rPr>
        <w:t>1</w:t>
      </w:r>
      <w:r>
        <w:rPr>
          <w:rFonts w:ascii="Arial" w:hAnsi="Arial" w:cs="Arial"/>
          <w:b/>
          <w:color w:val="000000"/>
        </w:rPr>
        <w:t>.50</w:t>
      </w:r>
      <w:r w:rsidR="00CD0F99">
        <w:rPr>
          <w:rFonts w:ascii="Arial" w:hAnsi="Arial" w:cs="Arial"/>
          <w:b/>
          <w:color w:val="000000"/>
        </w:rPr>
        <w:t>0</w:t>
      </w:r>
      <w:r>
        <w:rPr>
          <w:rFonts w:ascii="Arial" w:hAnsi="Arial" w:cs="Arial"/>
          <w:b/>
          <w:color w:val="000000"/>
        </w:rPr>
        <w:t>.</w:t>
      </w:r>
      <w:r w:rsidR="00CD0F99">
        <w:rPr>
          <w:rFonts w:ascii="Arial" w:hAnsi="Arial" w:cs="Arial"/>
          <w:b/>
          <w:color w:val="000000"/>
        </w:rPr>
        <w:t>900</w:t>
      </w:r>
      <w:r w:rsidR="00530E24">
        <w:rPr>
          <w:rFonts w:ascii="Arial" w:hAnsi="Arial" w:cs="Arial"/>
          <w:b/>
          <w:color w:val="000000"/>
        </w:rPr>
        <w:t>4</w:t>
      </w:r>
      <w:r>
        <w:rPr>
          <w:rFonts w:ascii="Arial" w:hAnsi="Arial" w:cs="Arial"/>
          <w:b/>
          <w:color w:val="000000"/>
        </w:rPr>
        <w:t>.1</w:t>
      </w:r>
      <w:r>
        <w:rPr>
          <w:rFonts w:ascii="Arial" w:hAnsi="Arial" w:cs="Arial"/>
          <w:b/>
          <w:color w:val="000000"/>
          <w:sz w:val="20"/>
          <w:szCs w:val="20"/>
        </w:rPr>
        <w:t xml:space="preserve"> </w:t>
      </w:r>
      <w:r w:rsidRPr="00723D88">
        <w:rPr>
          <w:rFonts w:ascii="Arial" w:hAnsi="Arial" w:cs="Arial"/>
        </w:rPr>
        <w:t>do orçamento vigente, através da nota de empenho nº ................., no valor de R$ ...............................</w:t>
      </w:r>
    </w:p>
    <w:p w:rsidR="00D317C0" w:rsidRPr="00723D88" w:rsidRDefault="00D317C0" w:rsidP="007457B7">
      <w:pPr>
        <w:pStyle w:val="Recuodecorpodetexto"/>
        <w:spacing w:after="0" w:line="240" w:lineRule="auto"/>
        <w:rPr>
          <w:rFonts w:ascii="Arial" w:hAnsi="Arial" w:cs="Arial"/>
        </w:rPr>
      </w:pPr>
    </w:p>
    <w:p w:rsidR="00D317C0" w:rsidRPr="00723D88" w:rsidRDefault="00D317C0" w:rsidP="007457B7">
      <w:pPr>
        <w:pStyle w:val="font8"/>
        <w:tabs>
          <w:tab w:val="left" w:pos="567"/>
          <w:tab w:val="left" w:pos="1134"/>
        </w:tabs>
        <w:spacing w:before="0" w:after="0"/>
        <w:ind w:right="-1"/>
        <w:rPr>
          <w:rFonts w:ascii="Arial" w:eastAsia="Times New Roman" w:hAnsi="Arial" w:cs="Arial"/>
        </w:rPr>
      </w:pPr>
      <w:r w:rsidRPr="00723D88">
        <w:rPr>
          <w:rFonts w:ascii="Arial" w:eastAsia="Times New Roman" w:hAnsi="Arial" w:cs="Arial"/>
        </w:rPr>
        <w:t>3.</w:t>
      </w:r>
      <w:r w:rsidRPr="00723D88">
        <w:rPr>
          <w:rFonts w:ascii="Arial" w:eastAsia="Times New Roman" w:hAnsi="Arial" w:cs="Arial"/>
        </w:rPr>
        <w:tab/>
        <w:t>DO REAJUSTE</w:t>
      </w:r>
    </w:p>
    <w:p w:rsidR="00D317C0" w:rsidRPr="00723D88" w:rsidRDefault="00D317C0" w:rsidP="007457B7">
      <w:pPr>
        <w:spacing w:after="0"/>
        <w:ind w:left="851" w:hanging="567"/>
        <w:jc w:val="both"/>
        <w:rPr>
          <w:rFonts w:ascii="Arial" w:hAnsi="Arial" w:cs="Arial"/>
          <w:b/>
          <w:bCs/>
        </w:rPr>
      </w:pPr>
    </w:p>
    <w:p w:rsidR="00D317C0" w:rsidRPr="00723D88" w:rsidRDefault="00D317C0" w:rsidP="007457B7">
      <w:pPr>
        <w:spacing w:after="0"/>
        <w:jc w:val="both"/>
        <w:rPr>
          <w:rFonts w:ascii="Arial" w:hAnsi="Arial" w:cs="Arial"/>
        </w:rPr>
      </w:pPr>
      <w:r w:rsidRPr="00723D88">
        <w:rPr>
          <w:rFonts w:ascii="Arial" w:hAnsi="Arial" w:cs="Arial"/>
          <w:b/>
          <w:bCs/>
        </w:rPr>
        <w:t>3.1.</w:t>
      </w:r>
      <w:r w:rsidRPr="00723D88">
        <w:rPr>
          <w:rFonts w:ascii="Arial" w:hAnsi="Arial" w:cs="Arial"/>
        </w:rPr>
        <w:tab/>
        <w:t>Não será concedido reajuste de preços, em cumprimento ao disposto na Portaria SF nº 104/1994.</w:t>
      </w:r>
    </w:p>
    <w:p w:rsidR="00D317C0" w:rsidRPr="00723D88" w:rsidRDefault="00D317C0" w:rsidP="007457B7">
      <w:pPr>
        <w:spacing w:after="0"/>
        <w:ind w:left="851" w:hanging="567"/>
        <w:jc w:val="both"/>
        <w:rPr>
          <w:rFonts w:ascii="Arial" w:hAnsi="Arial" w:cs="Arial"/>
          <w:b/>
          <w:bCs/>
        </w:rPr>
      </w:pPr>
    </w:p>
    <w:p w:rsidR="00D317C0" w:rsidRPr="00723D88" w:rsidRDefault="00D317C0" w:rsidP="007457B7">
      <w:pPr>
        <w:spacing w:after="0"/>
        <w:jc w:val="both"/>
        <w:rPr>
          <w:rFonts w:ascii="Arial" w:hAnsi="Arial" w:cs="Arial"/>
        </w:rPr>
      </w:pPr>
      <w:r w:rsidRPr="00723D88">
        <w:rPr>
          <w:rFonts w:ascii="Arial" w:hAnsi="Arial" w:cs="Arial"/>
          <w:b/>
          <w:bCs/>
        </w:rPr>
        <w:t>3.2.</w:t>
      </w:r>
      <w:r w:rsidRPr="00723D88">
        <w:rPr>
          <w:rFonts w:ascii="Arial" w:hAnsi="Arial" w:cs="Arial"/>
        </w:rPr>
        <w:tab/>
        <w:t>Fica ressalvada a possibilidade de alteração das condições contratuais, em face da superveniência de normas federais e municipais sobre a matéria.</w:t>
      </w:r>
    </w:p>
    <w:p w:rsidR="00D317C0" w:rsidRPr="00723D88" w:rsidRDefault="00D317C0" w:rsidP="007457B7">
      <w:pPr>
        <w:spacing w:after="0"/>
        <w:ind w:left="851" w:hanging="567"/>
        <w:jc w:val="both"/>
        <w:rPr>
          <w:rFonts w:ascii="Arial" w:hAnsi="Arial" w:cs="Arial"/>
          <w:b/>
          <w:bCs/>
        </w:rPr>
      </w:pPr>
    </w:p>
    <w:p w:rsidR="00D317C0" w:rsidRPr="00723D88" w:rsidRDefault="00D317C0" w:rsidP="007457B7">
      <w:pPr>
        <w:spacing w:after="0"/>
        <w:jc w:val="both"/>
        <w:rPr>
          <w:rFonts w:ascii="Arial" w:hAnsi="Arial" w:cs="Arial"/>
        </w:rPr>
      </w:pPr>
      <w:r w:rsidRPr="00723D88">
        <w:rPr>
          <w:rFonts w:ascii="Arial" w:hAnsi="Arial" w:cs="Arial"/>
          <w:b/>
          <w:bCs/>
        </w:rPr>
        <w:t>3.3.</w:t>
      </w:r>
      <w:r w:rsidRPr="00723D88">
        <w:rPr>
          <w:rFonts w:ascii="Arial" w:hAnsi="Arial" w:cs="Arial"/>
        </w:rPr>
        <w:tab/>
        <w:t>As hipóteses excepcionais de revisão de preços serão tratadas de acordo com a legislação vigente e exigirão detida análise econômica para avaliação de eventual desequilíbrio econômico-financeiro do contrato.</w:t>
      </w:r>
    </w:p>
    <w:p w:rsidR="00D317C0" w:rsidRPr="00723D88" w:rsidRDefault="00D317C0" w:rsidP="007457B7">
      <w:pPr>
        <w:tabs>
          <w:tab w:val="left" w:pos="567"/>
          <w:tab w:val="left" w:pos="1134"/>
        </w:tabs>
        <w:spacing w:after="0"/>
        <w:ind w:right="-1"/>
        <w:rPr>
          <w:rFonts w:ascii="Arial" w:hAnsi="Arial" w:cs="Arial"/>
          <w:b/>
          <w:bCs/>
        </w:rPr>
      </w:pPr>
    </w:p>
    <w:p w:rsidR="00D317C0" w:rsidRPr="00723D88" w:rsidRDefault="00D317C0" w:rsidP="007457B7">
      <w:pPr>
        <w:tabs>
          <w:tab w:val="left" w:pos="567"/>
          <w:tab w:val="left" w:pos="1134"/>
        </w:tabs>
        <w:spacing w:after="0"/>
        <w:ind w:right="-1"/>
        <w:rPr>
          <w:rFonts w:ascii="Arial" w:hAnsi="Arial" w:cs="Arial"/>
          <w:b/>
          <w:bCs/>
        </w:rPr>
      </w:pPr>
      <w:r w:rsidRPr="00723D88">
        <w:rPr>
          <w:rFonts w:ascii="Arial" w:hAnsi="Arial" w:cs="Arial"/>
          <w:b/>
          <w:bCs/>
        </w:rPr>
        <w:t>4. DOS PRAZOS</w:t>
      </w:r>
    </w:p>
    <w:p w:rsidR="00D317C0" w:rsidRPr="00723D88" w:rsidRDefault="00D317C0" w:rsidP="007457B7">
      <w:pPr>
        <w:tabs>
          <w:tab w:val="left" w:pos="1134"/>
          <w:tab w:val="left" w:pos="1276"/>
          <w:tab w:val="left" w:pos="1560"/>
        </w:tabs>
        <w:spacing w:after="0"/>
        <w:ind w:left="851" w:right="-1" w:hanging="567"/>
        <w:jc w:val="both"/>
        <w:rPr>
          <w:rFonts w:ascii="Arial" w:hAnsi="Arial" w:cs="Arial"/>
          <w:b/>
        </w:rPr>
      </w:pPr>
    </w:p>
    <w:p w:rsidR="00D317C0" w:rsidRPr="00723D88" w:rsidRDefault="00D317C0" w:rsidP="007457B7">
      <w:pPr>
        <w:tabs>
          <w:tab w:val="left" w:pos="1134"/>
          <w:tab w:val="left" w:pos="1276"/>
          <w:tab w:val="left" w:pos="1560"/>
        </w:tabs>
        <w:spacing w:after="0"/>
        <w:ind w:right="-1"/>
        <w:jc w:val="both"/>
        <w:rPr>
          <w:rFonts w:ascii="Arial" w:hAnsi="Arial" w:cs="Arial"/>
          <w:color w:val="000000"/>
        </w:rPr>
      </w:pPr>
      <w:r w:rsidRPr="00723D88">
        <w:rPr>
          <w:rFonts w:ascii="Arial" w:hAnsi="Arial" w:cs="Arial"/>
          <w:b/>
        </w:rPr>
        <w:t xml:space="preserve">4.1. </w:t>
      </w:r>
      <w:r w:rsidRPr="00723D88">
        <w:rPr>
          <w:rFonts w:ascii="Arial" w:hAnsi="Arial" w:cs="Arial"/>
        </w:rPr>
        <w:t xml:space="preserve">O prazo para a execução do serviço é de </w:t>
      </w:r>
      <w:r w:rsidR="004E4C64" w:rsidRPr="007513A5">
        <w:rPr>
          <w:rFonts w:ascii="Arial" w:hAnsi="Arial" w:cs="Arial"/>
          <w:b/>
        </w:rPr>
        <w:t>1</w:t>
      </w:r>
      <w:r w:rsidR="00530E24">
        <w:rPr>
          <w:rFonts w:ascii="Arial" w:hAnsi="Arial" w:cs="Arial"/>
          <w:b/>
        </w:rPr>
        <w:t>5</w:t>
      </w:r>
      <w:r w:rsidR="004E4C64" w:rsidRPr="007513A5">
        <w:rPr>
          <w:rFonts w:ascii="Arial" w:hAnsi="Arial" w:cs="Arial"/>
          <w:b/>
        </w:rPr>
        <w:t>0</w:t>
      </w:r>
      <w:r w:rsidRPr="00723D88">
        <w:rPr>
          <w:rStyle w:val="N"/>
          <w:rFonts w:ascii="Arial" w:eastAsia="Arial Unicode MS" w:hAnsi="Arial" w:cs="Arial"/>
        </w:rPr>
        <w:t xml:space="preserve"> (</w:t>
      </w:r>
      <w:r w:rsidR="004E4C64">
        <w:rPr>
          <w:rStyle w:val="N"/>
          <w:rFonts w:ascii="Arial" w:eastAsia="Arial Unicode MS" w:hAnsi="Arial" w:cs="Arial"/>
        </w:rPr>
        <w:t xml:space="preserve">cento e </w:t>
      </w:r>
      <w:r w:rsidR="00530E24">
        <w:rPr>
          <w:rStyle w:val="N"/>
          <w:rFonts w:ascii="Arial" w:eastAsia="Arial Unicode MS" w:hAnsi="Arial" w:cs="Arial"/>
        </w:rPr>
        <w:t>cinquenta</w:t>
      </w:r>
      <w:r w:rsidRPr="00723D88">
        <w:rPr>
          <w:rStyle w:val="N"/>
          <w:rFonts w:ascii="Arial" w:eastAsia="Arial Unicode MS" w:hAnsi="Arial" w:cs="Arial"/>
        </w:rPr>
        <w:t xml:space="preserve">) </w:t>
      </w:r>
      <w:r w:rsidRPr="00723D88">
        <w:rPr>
          <w:rFonts w:ascii="Arial" w:hAnsi="Arial" w:cs="Arial"/>
        </w:rPr>
        <w:t>dias corridos, a contar da data fixada na Ordem de Início de Serviços,</w:t>
      </w:r>
      <w:r w:rsidRPr="00723D88">
        <w:rPr>
          <w:rFonts w:ascii="Arial" w:hAnsi="Arial" w:cs="Arial"/>
          <w:color w:val="000000"/>
        </w:rPr>
        <w:t xml:space="preserve"> podendo ser prorrogado por igual ou inferior período e nas mesmas condições, desde que solicitado por escrito, durante seu transcurso e ocorra motivo justificado e aceito pela Administração.</w:t>
      </w:r>
    </w:p>
    <w:p w:rsidR="00D317C0" w:rsidRPr="00723D88" w:rsidRDefault="00D317C0" w:rsidP="007457B7">
      <w:pPr>
        <w:widowControl w:val="0"/>
        <w:tabs>
          <w:tab w:val="left" w:pos="142"/>
          <w:tab w:val="left" w:pos="567"/>
        </w:tabs>
        <w:spacing w:before="240" w:after="0"/>
        <w:jc w:val="both"/>
        <w:rPr>
          <w:rFonts w:ascii="Arial" w:hAnsi="Arial" w:cs="Arial"/>
          <w:b/>
          <w:u w:val="single"/>
        </w:rPr>
      </w:pPr>
      <w:r w:rsidRPr="00723D88">
        <w:rPr>
          <w:rFonts w:ascii="Arial" w:hAnsi="Arial" w:cs="Arial"/>
          <w:b/>
          <w:bCs/>
          <w:iCs/>
          <w:snapToGrid w:val="0"/>
        </w:rPr>
        <w:t xml:space="preserve">4.2. </w:t>
      </w:r>
      <w:r w:rsidRPr="00723D88">
        <w:rPr>
          <w:rFonts w:ascii="Arial" w:hAnsi="Arial" w:cs="Arial"/>
          <w:bCs/>
          <w:snapToGrid w:val="0"/>
        </w:rPr>
        <w:t xml:space="preserve">As prorrogações de prazo de vigência serão formalizadas mediante celebração dos respectivos termos de aditamento ao contrato, respeitadas as condições prescritas na Lei Federal nº </w:t>
      </w:r>
      <w:r w:rsidR="00B70DD2">
        <w:rPr>
          <w:rFonts w:ascii="Arial" w:hAnsi="Arial" w:cs="Arial"/>
          <w:bCs/>
          <w:snapToGrid w:val="0"/>
        </w:rPr>
        <w:t>14</w:t>
      </w:r>
      <w:r w:rsidRPr="00723D88">
        <w:rPr>
          <w:rFonts w:ascii="Arial" w:hAnsi="Arial" w:cs="Arial"/>
          <w:bCs/>
          <w:snapToGrid w:val="0"/>
        </w:rPr>
        <w:t>.</w:t>
      </w:r>
      <w:r w:rsidR="00B70DD2">
        <w:rPr>
          <w:rFonts w:ascii="Arial" w:hAnsi="Arial" w:cs="Arial"/>
          <w:bCs/>
          <w:snapToGrid w:val="0"/>
        </w:rPr>
        <w:t>133</w:t>
      </w:r>
      <w:r w:rsidRPr="00723D88">
        <w:rPr>
          <w:rFonts w:ascii="Arial" w:hAnsi="Arial" w:cs="Arial"/>
          <w:bCs/>
          <w:snapToGrid w:val="0"/>
        </w:rPr>
        <w:t>/</w:t>
      </w:r>
      <w:r w:rsidR="00B70DD2">
        <w:rPr>
          <w:rFonts w:ascii="Arial" w:hAnsi="Arial" w:cs="Arial"/>
          <w:bCs/>
          <w:snapToGrid w:val="0"/>
        </w:rPr>
        <w:t>2021</w:t>
      </w:r>
      <w:r w:rsidRPr="00723D88">
        <w:rPr>
          <w:rFonts w:ascii="Arial" w:hAnsi="Arial" w:cs="Arial"/>
          <w:bCs/>
          <w:i/>
          <w:snapToGrid w:val="0"/>
        </w:rPr>
        <w:t>.</w:t>
      </w:r>
    </w:p>
    <w:p w:rsidR="00D317C0" w:rsidRPr="00723D88" w:rsidRDefault="00D317C0" w:rsidP="007457B7">
      <w:pPr>
        <w:widowControl w:val="0"/>
        <w:tabs>
          <w:tab w:val="left" w:pos="142"/>
          <w:tab w:val="left" w:pos="567"/>
        </w:tabs>
        <w:spacing w:before="240" w:after="0"/>
        <w:jc w:val="both"/>
        <w:rPr>
          <w:rFonts w:ascii="Arial" w:hAnsi="Arial" w:cs="Arial"/>
          <w:b/>
          <w:u w:val="single"/>
        </w:rPr>
      </w:pPr>
      <w:r w:rsidRPr="00723D88">
        <w:rPr>
          <w:rFonts w:ascii="Arial" w:eastAsia="Calibri" w:hAnsi="Arial" w:cs="Arial"/>
          <w:b/>
        </w:rPr>
        <w:t xml:space="preserve">4.3. </w:t>
      </w:r>
      <w:r w:rsidRPr="00723D88">
        <w:rPr>
          <w:rFonts w:ascii="Arial" w:hAnsi="Arial" w:cs="Arial"/>
        </w:rPr>
        <w:t>O presente contrato vigorará a partir da data de sua assinatura, até a total e completa execução do objeto, que só será considerada após a emissão do Termo de Recebimento Definitivo, atestando que o objeto contratual foi realizado corretamente e atendeu às especificações constantes do contrato em questão</w:t>
      </w:r>
      <w:r w:rsidRPr="00723D88">
        <w:rPr>
          <w:rFonts w:ascii="Arial" w:hAnsi="Arial" w:cs="Arial"/>
          <w:bCs/>
          <w:iCs/>
          <w:snapToGrid w:val="0"/>
        </w:rPr>
        <w:t>.</w:t>
      </w:r>
    </w:p>
    <w:p w:rsidR="00D317C0" w:rsidRPr="00723D88" w:rsidRDefault="00D317C0" w:rsidP="007457B7">
      <w:pPr>
        <w:spacing w:after="0"/>
        <w:jc w:val="both"/>
        <w:rPr>
          <w:rFonts w:ascii="Arial" w:hAnsi="Arial" w:cs="Arial"/>
        </w:rPr>
      </w:pPr>
    </w:p>
    <w:p w:rsidR="00D317C0" w:rsidRPr="00D8293F" w:rsidRDefault="00D317C0" w:rsidP="007457B7">
      <w:pPr>
        <w:tabs>
          <w:tab w:val="left" w:pos="567"/>
          <w:tab w:val="left" w:pos="1134"/>
        </w:tabs>
        <w:spacing w:after="0"/>
        <w:ind w:right="-1"/>
        <w:rPr>
          <w:rFonts w:ascii="Arial" w:hAnsi="Arial" w:cs="Arial"/>
        </w:rPr>
      </w:pPr>
      <w:r w:rsidRPr="00D8293F">
        <w:rPr>
          <w:rFonts w:ascii="Arial" w:hAnsi="Arial" w:cs="Arial"/>
          <w:b/>
          <w:bCs/>
        </w:rPr>
        <w:t xml:space="preserve">5. DAS MEDIÇÕES E DAS </w:t>
      </w:r>
      <w:r w:rsidRPr="00D8293F">
        <w:rPr>
          <w:rFonts w:ascii="Arial" w:hAnsi="Arial" w:cs="Arial"/>
          <w:b/>
        </w:rPr>
        <w:t>CONDIÇÕES DE PAGAMENTO</w:t>
      </w:r>
    </w:p>
    <w:p w:rsidR="00D317C0" w:rsidRPr="00723D88" w:rsidRDefault="00D317C0" w:rsidP="007457B7">
      <w:pPr>
        <w:tabs>
          <w:tab w:val="left" w:pos="851"/>
        </w:tabs>
        <w:spacing w:after="0"/>
        <w:ind w:left="851" w:hanging="567"/>
        <w:jc w:val="both"/>
        <w:rPr>
          <w:rFonts w:ascii="Arial" w:hAnsi="Arial" w:cs="Arial"/>
          <w:b/>
        </w:rPr>
      </w:pPr>
    </w:p>
    <w:p w:rsidR="00D317C0" w:rsidRPr="007B452C" w:rsidRDefault="00D317C0" w:rsidP="007457B7">
      <w:pPr>
        <w:tabs>
          <w:tab w:val="left" w:pos="993"/>
        </w:tabs>
        <w:spacing w:after="0"/>
        <w:jc w:val="both"/>
        <w:rPr>
          <w:rFonts w:ascii="Arial" w:hAnsi="Arial" w:cs="Arial"/>
        </w:rPr>
      </w:pPr>
      <w:r w:rsidRPr="00723D88">
        <w:rPr>
          <w:rFonts w:ascii="Arial" w:hAnsi="Arial" w:cs="Arial"/>
          <w:b/>
        </w:rPr>
        <w:t xml:space="preserve">5.1. </w:t>
      </w:r>
      <w:r w:rsidRPr="00723D88">
        <w:rPr>
          <w:rFonts w:ascii="Arial" w:hAnsi="Arial" w:cs="Arial"/>
        </w:rPr>
        <w:t xml:space="preserve">Os pagamentos ocorrerão em conformidade com a execução dos serviços, e terá prazo de 30 (trinta) dias corridos, contados da data final da obrigação de cada fase de execução, e será efetuado por crédito em conta corrente na Agência do </w:t>
      </w:r>
      <w:r w:rsidRPr="00CE6F8E">
        <w:rPr>
          <w:rFonts w:ascii="Arial" w:hAnsi="Arial" w:cs="Arial"/>
          <w:b/>
          <w:bCs/>
          <w:sz w:val="28"/>
          <w:szCs w:val="28"/>
        </w:rPr>
        <w:t>BANCO DO BRASIL S/A</w:t>
      </w:r>
      <w:r w:rsidRPr="00723D88">
        <w:rPr>
          <w:rFonts w:ascii="Arial" w:hAnsi="Arial" w:cs="Arial"/>
          <w:b/>
          <w:bCs/>
        </w:rPr>
        <w:t xml:space="preserve">, </w:t>
      </w:r>
      <w:r w:rsidRPr="00723D88">
        <w:rPr>
          <w:rFonts w:ascii="Arial" w:hAnsi="Arial" w:cs="Arial"/>
        </w:rPr>
        <w:t>indicada pela empresa CONTRATADA, observadas as disposições do Decreto Municipal nº 51.197/2010.</w:t>
      </w:r>
    </w:p>
    <w:p w:rsidR="005A330F" w:rsidRDefault="005A330F" w:rsidP="00B70DD2">
      <w:pPr>
        <w:tabs>
          <w:tab w:val="left" w:pos="142"/>
          <w:tab w:val="left" w:pos="1134"/>
        </w:tabs>
        <w:spacing w:after="0"/>
        <w:jc w:val="both"/>
        <w:rPr>
          <w:rFonts w:ascii="Arial" w:hAnsi="Arial" w:cs="Arial"/>
          <w:b/>
        </w:rPr>
      </w:pPr>
    </w:p>
    <w:p w:rsidR="00D317C0" w:rsidRPr="00723D88" w:rsidRDefault="00D317C0" w:rsidP="00B70DD2">
      <w:pPr>
        <w:tabs>
          <w:tab w:val="left" w:pos="142"/>
          <w:tab w:val="left" w:pos="1134"/>
        </w:tabs>
        <w:spacing w:after="0"/>
        <w:jc w:val="both"/>
        <w:rPr>
          <w:rFonts w:ascii="Arial" w:hAnsi="Arial" w:cs="Arial"/>
        </w:rPr>
      </w:pPr>
      <w:r w:rsidRPr="00723D88">
        <w:rPr>
          <w:rFonts w:ascii="Arial" w:hAnsi="Arial" w:cs="Arial"/>
          <w:b/>
        </w:rPr>
        <w:t xml:space="preserve">5.2. </w:t>
      </w:r>
      <w:r w:rsidRPr="00723D88">
        <w:rPr>
          <w:rFonts w:ascii="Arial" w:hAnsi="Arial" w:cs="Arial"/>
        </w:rPr>
        <w:t xml:space="preserve">Os pagamentos serão efetuados no prazo previsto no subitem </w:t>
      </w:r>
      <w:r w:rsidRPr="00723D88">
        <w:rPr>
          <w:rFonts w:ascii="Arial" w:hAnsi="Arial" w:cs="Arial"/>
          <w:b/>
        </w:rPr>
        <w:t>5.1</w:t>
      </w:r>
      <w:r w:rsidRPr="00723D88">
        <w:rPr>
          <w:rFonts w:ascii="Arial" w:hAnsi="Arial" w:cs="Arial"/>
        </w:rPr>
        <w:t>., devendo constar os documentos relacionados abaixo, sendo que o processo de liquidação e pagamento das despesas será formalizado pela Unidade Orçamentária Contratante, em expediente devidamente autuado, com a junção dos seguintes documentos, conforme o caso:</w:t>
      </w:r>
    </w:p>
    <w:p w:rsidR="00D317C0" w:rsidRPr="00723D88" w:rsidRDefault="00D317C0" w:rsidP="00B70DD2">
      <w:pPr>
        <w:pStyle w:val="PargrafodaLista"/>
        <w:widowControl w:val="0"/>
        <w:tabs>
          <w:tab w:val="left" w:pos="142"/>
          <w:tab w:val="left" w:pos="851"/>
        </w:tabs>
        <w:spacing w:after="0" w:line="240" w:lineRule="auto"/>
        <w:ind w:left="851" w:hanging="567"/>
        <w:jc w:val="both"/>
        <w:rPr>
          <w:rFonts w:ascii="Arial" w:hAnsi="Arial" w:cs="Arial"/>
          <w:sz w:val="24"/>
          <w:szCs w:val="24"/>
        </w:rPr>
      </w:pPr>
    </w:p>
    <w:p w:rsidR="00D317C0" w:rsidRPr="00723D88" w:rsidRDefault="00D317C0" w:rsidP="001F502F">
      <w:pPr>
        <w:pStyle w:val="PargrafodaLista"/>
        <w:widowControl w:val="0"/>
        <w:numPr>
          <w:ilvl w:val="2"/>
          <w:numId w:val="58"/>
        </w:numPr>
        <w:tabs>
          <w:tab w:val="left" w:pos="142"/>
          <w:tab w:val="left" w:pos="567"/>
        </w:tabs>
        <w:spacing w:after="0" w:line="240" w:lineRule="auto"/>
        <w:ind w:left="1701" w:hanging="1701"/>
        <w:jc w:val="both"/>
        <w:rPr>
          <w:rFonts w:ascii="Arial" w:hAnsi="Arial" w:cs="Arial"/>
          <w:sz w:val="24"/>
          <w:szCs w:val="24"/>
        </w:rPr>
      </w:pPr>
      <w:r w:rsidRPr="00723D88">
        <w:rPr>
          <w:rFonts w:ascii="Arial" w:eastAsia="Times New Roman" w:hAnsi="Arial" w:cs="Arial"/>
          <w:sz w:val="24"/>
          <w:szCs w:val="24"/>
          <w:lang w:eastAsia="pt-BR"/>
        </w:rPr>
        <w:t>Nota fiscal de serviços eletrônica ou documento equivalente</w:t>
      </w:r>
      <w:r w:rsidRPr="00723D88">
        <w:rPr>
          <w:rFonts w:ascii="Arial" w:hAnsi="Arial" w:cs="Arial"/>
          <w:sz w:val="24"/>
          <w:szCs w:val="24"/>
        </w:rPr>
        <w:t>;</w:t>
      </w:r>
    </w:p>
    <w:p w:rsidR="00D317C0" w:rsidRPr="00723D88" w:rsidRDefault="00D317C0" w:rsidP="00B70DD2">
      <w:pPr>
        <w:pStyle w:val="PargrafodaLista"/>
        <w:widowControl w:val="0"/>
        <w:tabs>
          <w:tab w:val="left" w:pos="142"/>
          <w:tab w:val="left" w:pos="1701"/>
        </w:tabs>
        <w:spacing w:after="0" w:line="240" w:lineRule="auto"/>
        <w:ind w:left="1701"/>
        <w:jc w:val="both"/>
        <w:rPr>
          <w:rFonts w:ascii="Arial" w:hAnsi="Arial" w:cs="Arial"/>
          <w:sz w:val="24"/>
          <w:szCs w:val="24"/>
        </w:rPr>
      </w:pPr>
    </w:p>
    <w:p w:rsidR="00D317C0" w:rsidRPr="00723D88" w:rsidRDefault="00D317C0" w:rsidP="001F502F">
      <w:pPr>
        <w:pStyle w:val="PargrafodaLista"/>
        <w:widowControl w:val="0"/>
        <w:numPr>
          <w:ilvl w:val="2"/>
          <w:numId w:val="58"/>
        </w:numPr>
        <w:tabs>
          <w:tab w:val="left" w:pos="142"/>
          <w:tab w:val="left" w:pos="567"/>
        </w:tabs>
        <w:spacing w:after="0" w:line="240" w:lineRule="auto"/>
        <w:ind w:left="1560" w:hanging="1560"/>
        <w:jc w:val="both"/>
        <w:rPr>
          <w:rFonts w:ascii="Arial" w:hAnsi="Arial" w:cs="Arial"/>
          <w:sz w:val="24"/>
          <w:szCs w:val="24"/>
        </w:rPr>
      </w:pPr>
      <w:r w:rsidRPr="00723D88">
        <w:rPr>
          <w:rFonts w:ascii="Arial" w:eastAsia="Times New Roman" w:hAnsi="Arial" w:cs="Arial"/>
          <w:sz w:val="24"/>
          <w:szCs w:val="24"/>
          <w:lang w:eastAsia="pt-BR"/>
        </w:rPr>
        <w:t>Cópia do contrato ou outro instrumento hábil equivalente e seus termos aditivos</w:t>
      </w:r>
      <w:r w:rsidRPr="00723D88">
        <w:rPr>
          <w:rFonts w:ascii="Arial" w:hAnsi="Arial" w:cs="Arial"/>
          <w:sz w:val="24"/>
          <w:szCs w:val="24"/>
        </w:rPr>
        <w:t>;</w:t>
      </w:r>
    </w:p>
    <w:p w:rsidR="00D317C0" w:rsidRPr="00723D88" w:rsidRDefault="00D317C0" w:rsidP="00B70DD2">
      <w:pPr>
        <w:pStyle w:val="PargrafodaLista"/>
        <w:widowControl w:val="0"/>
        <w:tabs>
          <w:tab w:val="left" w:pos="142"/>
          <w:tab w:val="left" w:pos="1701"/>
        </w:tabs>
        <w:spacing w:after="0" w:line="240" w:lineRule="auto"/>
        <w:ind w:left="1701" w:hanging="850"/>
        <w:jc w:val="both"/>
        <w:rPr>
          <w:rFonts w:ascii="Arial" w:hAnsi="Arial" w:cs="Arial"/>
          <w:sz w:val="24"/>
          <w:szCs w:val="24"/>
        </w:rPr>
      </w:pPr>
    </w:p>
    <w:p w:rsidR="00D317C0" w:rsidRPr="00723D88" w:rsidRDefault="00D317C0" w:rsidP="001F502F">
      <w:pPr>
        <w:pStyle w:val="PargrafodaLista"/>
        <w:widowControl w:val="0"/>
        <w:numPr>
          <w:ilvl w:val="2"/>
          <w:numId w:val="58"/>
        </w:numPr>
        <w:tabs>
          <w:tab w:val="left" w:pos="142"/>
          <w:tab w:val="left" w:pos="567"/>
        </w:tabs>
        <w:spacing w:after="0" w:line="240" w:lineRule="auto"/>
        <w:ind w:left="1701" w:hanging="1701"/>
        <w:jc w:val="both"/>
        <w:rPr>
          <w:rFonts w:ascii="Arial" w:hAnsi="Arial" w:cs="Arial"/>
          <w:sz w:val="24"/>
          <w:szCs w:val="24"/>
        </w:rPr>
      </w:pPr>
      <w:r w:rsidRPr="00723D88">
        <w:rPr>
          <w:rFonts w:ascii="Arial" w:eastAsia="Times New Roman" w:hAnsi="Arial" w:cs="Arial"/>
          <w:sz w:val="24"/>
          <w:szCs w:val="24"/>
          <w:lang w:eastAsia="pt-BR"/>
        </w:rPr>
        <w:t>Cópia da Nota de Empenho correspondente</w:t>
      </w:r>
      <w:r w:rsidRPr="00723D88">
        <w:rPr>
          <w:rFonts w:ascii="Arial" w:hAnsi="Arial" w:cs="Arial"/>
          <w:sz w:val="24"/>
          <w:szCs w:val="24"/>
        </w:rPr>
        <w:t>;</w:t>
      </w:r>
    </w:p>
    <w:p w:rsidR="00D317C0" w:rsidRPr="004877ED" w:rsidRDefault="00D317C0" w:rsidP="001F502F">
      <w:pPr>
        <w:pStyle w:val="PargrafodaLista"/>
        <w:widowControl w:val="0"/>
        <w:numPr>
          <w:ilvl w:val="2"/>
          <w:numId w:val="59"/>
        </w:numPr>
        <w:tabs>
          <w:tab w:val="left" w:pos="142"/>
          <w:tab w:val="left" w:pos="567"/>
        </w:tabs>
        <w:spacing w:after="0"/>
        <w:ind w:left="0" w:firstLine="0"/>
        <w:jc w:val="both"/>
        <w:rPr>
          <w:rFonts w:ascii="Arial" w:hAnsi="Arial" w:cs="Arial"/>
        </w:rPr>
      </w:pPr>
      <w:r w:rsidRPr="004877ED">
        <w:rPr>
          <w:rFonts w:ascii="Arial" w:hAnsi="Arial" w:cs="Arial"/>
        </w:rPr>
        <w:lastRenderedPageBreak/>
        <w:t>Ateste da nota fiscal de serviços eletrônica ou documento equivalente, conforme disciplinado no Decreto Municipal nº 54.873/2014, e de acordo com o Anexo II da Portaria SF n° 170/2020;</w:t>
      </w:r>
    </w:p>
    <w:p w:rsidR="004877ED" w:rsidRPr="004877ED" w:rsidRDefault="004877ED" w:rsidP="004877ED">
      <w:pPr>
        <w:pStyle w:val="PargrafodaLista"/>
        <w:widowControl w:val="0"/>
        <w:tabs>
          <w:tab w:val="left" w:pos="142"/>
          <w:tab w:val="left" w:pos="567"/>
        </w:tabs>
        <w:spacing w:after="0"/>
        <w:jc w:val="both"/>
        <w:rPr>
          <w:rFonts w:ascii="Arial" w:hAnsi="Arial" w:cs="Arial"/>
        </w:rPr>
      </w:pPr>
    </w:p>
    <w:p w:rsidR="00D317C0" w:rsidRPr="00723D88" w:rsidRDefault="00D317C0" w:rsidP="001F502F">
      <w:pPr>
        <w:pStyle w:val="PargrafodaLista"/>
        <w:widowControl w:val="0"/>
        <w:numPr>
          <w:ilvl w:val="2"/>
          <w:numId w:val="59"/>
        </w:numPr>
        <w:tabs>
          <w:tab w:val="left" w:pos="142"/>
          <w:tab w:val="left" w:pos="567"/>
        </w:tabs>
        <w:spacing w:after="0" w:line="240" w:lineRule="auto"/>
        <w:ind w:left="0" w:firstLine="0"/>
        <w:jc w:val="both"/>
        <w:rPr>
          <w:rFonts w:ascii="Arial" w:hAnsi="Arial" w:cs="Arial"/>
          <w:sz w:val="24"/>
          <w:szCs w:val="24"/>
        </w:rPr>
      </w:pPr>
      <w:r w:rsidRPr="00723D88">
        <w:rPr>
          <w:rFonts w:ascii="Arial" w:eastAsia="Times New Roman" w:hAnsi="Arial" w:cs="Arial"/>
          <w:sz w:val="24"/>
          <w:szCs w:val="24"/>
          <w:lang w:eastAsia="pt-BR"/>
        </w:rPr>
        <w:t>Demonstrativo da retenção dos impostos devidos e outros descontos referentes ao pagamento da despesa</w:t>
      </w:r>
      <w:r w:rsidRPr="00723D88">
        <w:rPr>
          <w:rFonts w:ascii="Arial" w:hAnsi="Arial" w:cs="Arial"/>
          <w:sz w:val="24"/>
          <w:szCs w:val="24"/>
        </w:rPr>
        <w:t>;</w:t>
      </w:r>
    </w:p>
    <w:p w:rsidR="00D317C0" w:rsidRPr="00723D88" w:rsidRDefault="00D317C0" w:rsidP="004877ED">
      <w:pPr>
        <w:pStyle w:val="PargrafodaLista"/>
        <w:widowControl w:val="0"/>
        <w:tabs>
          <w:tab w:val="left" w:pos="142"/>
          <w:tab w:val="left" w:pos="851"/>
        </w:tabs>
        <w:spacing w:after="0" w:line="240" w:lineRule="auto"/>
        <w:ind w:left="1701"/>
        <w:jc w:val="both"/>
        <w:rPr>
          <w:rFonts w:ascii="Arial" w:hAnsi="Arial" w:cs="Arial"/>
          <w:sz w:val="24"/>
          <w:szCs w:val="24"/>
        </w:rPr>
      </w:pPr>
    </w:p>
    <w:p w:rsidR="00D317C0" w:rsidRDefault="00D317C0" w:rsidP="001F502F">
      <w:pPr>
        <w:widowControl w:val="0"/>
        <w:numPr>
          <w:ilvl w:val="2"/>
          <w:numId w:val="59"/>
        </w:numPr>
        <w:tabs>
          <w:tab w:val="left" w:pos="142"/>
        </w:tabs>
        <w:spacing w:after="0" w:line="240" w:lineRule="auto"/>
        <w:ind w:left="0" w:firstLine="0"/>
        <w:jc w:val="both"/>
        <w:rPr>
          <w:rFonts w:ascii="Arial" w:hAnsi="Arial" w:cs="Arial"/>
        </w:rPr>
      </w:pPr>
      <w:r w:rsidRPr="00723D88">
        <w:rPr>
          <w:rFonts w:ascii="Arial" w:hAnsi="Arial" w:cs="Arial"/>
        </w:rPr>
        <w:t>Medição detalhada do fornecimento atestando a execução no período a que se refere o pagamento;</w:t>
      </w:r>
    </w:p>
    <w:p w:rsidR="004877ED" w:rsidRPr="00723D88" w:rsidRDefault="004877ED" w:rsidP="004877ED">
      <w:pPr>
        <w:widowControl w:val="0"/>
        <w:tabs>
          <w:tab w:val="left" w:pos="142"/>
        </w:tabs>
        <w:spacing w:after="0" w:line="240" w:lineRule="auto"/>
        <w:jc w:val="both"/>
        <w:rPr>
          <w:rFonts w:ascii="Arial" w:hAnsi="Arial" w:cs="Arial"/>
        </w:rPr>
      </w:pPr>
    </w:p>
    <w:p w:rsidR="00D317C0" w:rsidRDefault="00D317C0" w:rsidP="001F502F">
      <w:pPr>
        <w:widowControl w:val="0"/>
        <w:numPr>
          <w:ilvl w:val="2"/>
          <w:numId w:val="59"/>
        </w:numPr>
        <w:tabs>
          <w:tab w:val="left" w:pos="142"/>
          <w:tab w:val="left" w:pos="567"/>
        </w:tabs>
        <w:spacing w:after="0" w:line="240" w:lineRule="auto"/>
        <w:ind w:left="1701" w:hanging="1701"/>
        <w:jc w:val="both"/>
        <w:rPr>
          <w:rFonts w:ascii="Arial" w:hAnsi="Arial" w:cs="Arial"/>
        </w:rPr>
      </w:pPr>
      <w:r w:rsidRPr="00723D88">
        <w:rPr>
          <w:rFonts w:ascii="Arial" w:hAnsi="Arial" w:cs="Arial"/>
        </w:rPr>
        <w:t>Cópia do ato que designou o fiscal de contrato;</w:t>
      </w:r>
    </w:p>
    <w:p w:rsidR="004877ED" w:rsidRPr="00723D88" w:rsidRDefault="004877ED" w:rsidP="004877ED">
      <w:pPr>
        <w:widowControl w:val="0"/>
        <w:tabs>
          <w:tab w:val="left" w:pos="142"/>
          <w:tab w:val="left" w:pos="567"/>
        </w:tabs>
        <w:spacing w:after="0" w:line="240" w:lineRule="auto"/>
        <w:ind w:left="1701"/>
        <w:jc w:val="both"/>
        <w:rPr>
          <w:rFonts w:ascii="Arial" w:hAnsi="Arial" w:cs="Arial"/>
        </w:rPr>
      </w:pPr>
    </w:p>
    <w:p w:rsidR="00D317C0" w:rsidRPr="00DD70CE" w:rsidRDefault="00D317C0" w:rsidP="001F502F">
      <w:pPr>
        <w:widowControl w:val="0"/>
        <w:numPr>
          <w:ilvl w:val="2"/>
          <w:numId w:val="59"/>
        </w:numPr>
        <w:tabs>
          <w:tab w:val="left" w:pos="142"/>
          <w:tab w:val="left" w:pos="567"/>
        </w:tabs>
        <w:spacing w:after="0" w:line="240" w:lineRule="auto"/>
        <w:ind w:left="0" w:firstLine="0"/>
        <w:jc w:val="both"/>
        <w:rPr>
          <w:rFonts w:ascii="Arial" w:hAnsi="Arial" w:cs="Arial"/>
        </w:rPr>
      </w:pPr>
      <w:r w:rsidRPr="00723D88">
        <w:rPr>
          <w:rFonts w:ascii="Arial" w:hAnsi="Arial" w:cs="Arial"/>
          <w:iCs/>
          <w:u w:val="single"/>
        </w:rPr>
        <w:t>Certidão negativa de débitos referentes a tributos estaduais</w:t>
      </w:r>
      <w:r w:rsidRPr="00723D88">
        <w:rPr>
          <w:rFonts w:ascii="Arial" w:hAnsi="Arial" w:cs="Arial"/>
          <w:iCs/>
        </w:rPr>
        <w:t xml:space="preserve"> relacionados com a prestação licitada, expedida por meio de unidade administrativa competente da sede da Licitante.</w:t>
      </w:r>
    </w:p>
    <w:p w:rsidR="00DD70CE" w:rsidRDefault="00DD70CE" w:rsidP="00DD70CE">
      <w:pPr>
        <w:pStyle w:val="PargrafodaLista"/>
        <w:rPr>
          <w:rFonts w:ascii="Arial" w:hAnsi="Arial" w:cs="Arial"/>
        </w:rPr>
      </w:pPr>
    </w:p>
    <w:p w:rsidR="00D317C0" w:rsidRPr="00723D88" w:rsidRDefault="00D317C0" w:rsidP="001F502F">
      <w:pPr>
        <w:widowControl w:val="0"/>
        <w:numPr>
          <w:ilvl w:val="3"/>
          <w:numId w:val="59"/>
        </w:numPr>
        <w:tabs>
          <w:tab w:val="left" w:pos="142"/>
        </w:tabs>
        <w:spacing w:after="0" w:line="240" w:lineRule="auto"/>
        <w:ind w:left="0" w:firstLine="0"/>
        <w:jc w:val="both"/>
        <w:rPr>
          <w:rFonts w:ascii="Arial" w:hAnsi="Arial" w:cs="Arial"/>
        </w:rPr>
      </w:pPr>
      <w:r w:rsidRPr="00723D88">
        <w:rPr>
          <w:rFonts w:ascii="Arial" w:hAnsi="Arial" w:cs="Arial"/>
          <w:iCs/>
        </w:rPr>
        <w:t>No caso da Licitante ter domicílio ou sede no Estado de São Paulo, a prova de regularidade para com a Fazenda Estadual se dará através da certidão negativa de débitos tributários da Dívida Ativa do Estado de São Paulo, expedida pela Procuradoria Geral do Estado, conforme Portaria CAT nº 20/1998 e observada a Resolução SF/PGE nº 3/2010</w:t>
      </w:r>
      <w:r w:rsidRPr="00723D88">
        <w:rPr>
          <w:rFonts w:ascii="Arial" w:hAnsi="Arial" w:cs="Arial"/>
        </w:rPr>
        <w:t>.</w:t>
      </w:r>
    </w:p>
    <w:p w:rsidR="005A330F" w:rsidRPr="005A330F" w:rsidRDefault="005A330F" w:rsidP="005A330F">
      <w:pPr>
        <w:widowControl w:val="0"/>
        <w:tabs>
          <w:tab w:val="left" w:pos="-142"/>
          <w:tab w:val="left" w:pos="0"/>
          <w:tab w:val="left" w:pos="142"/>
          <w:tab w:val="left" w:pos="993"/>
        </w:tabs>
        <w:spacing w:after="0" w:line="240" w:lineRule="auto"/>
        <w:jc w:val="both"/>
        <w:rPr>
          <w:rFonts w:ascii="Arial" w:hAnsi="Arial" w:cs="Arial"/>
        </w:rPr>
      </w:pPr>
    </w:p>
    <w:p w:rsidR="00D317C0" w:rsidRPr="00723D88" w:rsidRDefault="00D317C0" w:rsidP="001F502F">
      <w:pPr>
        <w:widowControl w:val="0"/>
        <w:numPr>
          <w:ilvl w:val="3"/>
          <w:numId w:val="59"/>
        </w:numPr>
        <w:tabs>
          <w:tab w:val="left" w:pos="-142"/>
          <w:tab w:val="left" w:pos="0"/>
          <w:tab w:val="left" w:pos="142"/>
          <w:tab w:val="left" w:pos="993"/>
        </w:tabs>
        <w:spacing w:after="0" w:line="240" w:lineRule="auto"/>
        <w:ind w:left="0" w:firstLine="0"/>
        <w:jc w:val="both"/>
        <w:rPr>
          <w:rFonts w:ascii="Arial" w:hAnsi="Arial" w:cs="Arial"/>
        </w:rPr>
      </w:pPr>
      <w:r w:rsidRPr="00723D88">
        <w:rPr>
          <w:rFonts w:ascii="Arial" w:hAnsi="Arial" w:cs="Arial"/>
          <w:iCs/>
        </w:rPr>
        <w:t xml:space="preserve"> No caso da Licitante ter domicílio ou sede em outro Estado da Federação, deverá apresentar certidão de regularidade para com a Fazenda Estadual atestando a inexistência de </w:t>
      </w:r>
      <w:r w:rsidRPr="00723D88">
        <w:rPr>
          <w:rFonts w:ascii="Arial" w:hAnsi="Arial" w:cs="Arial"/>
          <w:bCs/>
          <w:iCs/>
        </w:rPr>
        <w:t>débitos.</w:t>
      </w:r>
    </w:p>
    <w:p w:rsidR="005A330F" w:rsidRDefault="005A330F" w:rsidP="005A330F">
      <w:pPr>
        <w:widowControl w:val="0"/>
        <w:tabs>
          <w:tab w:val="left" w:pos="142"/>
          <w:tab w:val="left" w:pos="567"/>
          <w:tab w:val="left" w:pos="993"/>
          <w:tab w:val="left" w:pos="1276"/>
          <w:tab w:val="left" w:pos="1985"/>
          <w:tab w:val="left" w:pos="2552"/>
        </w:tabs>
        <w:spacing w:after="0" w:line="240" w:lineRule="auto"/>
        <w:jc w:val="both"/>
        <w:rPr>
          <w:rFonts w:ascii="Arial" w:hAnsi="Arial" w:cs="Arial"/>
        </w:rPr>
      </w:pPr>
    </w:p>
    <w:p w:rsidR="00D317C0" w:rsidRPr="00723D88" w:rsidRDefault="00D317C0" w:rsidP="001F502F">
      <w:pPr>
        <w:widowControl w:val="0"/>
        <w:numPr>
          <w:ilvl w:val="2"/>
          <w:numId w:val="59"/>
        </w:numPr>
        <w:tabs>
          <w:tab w:val="left" w:pos="142"/>
          <w:tab w:val="left" w:pos="567"/>
          <w:tab w:val="left" w:pos="993"/>
          <w:tab w:val="left" w:pos="1276"/>
          <w:tab w:val="left" w:pos="1985"/>
          <w:tab w:val="left" w:pos="2552"/>
        </w:tabs>
        <w:spacing w:after="0" w:line="240" w:lineRule="auto"/>
        <w:ind w:left="0" w:firstLine="0"/>
        <w:jc w:val="both"/>
        <w:rPr>
          <w:rFonts w:ascii="Arial" w:hAnsi="Arial" w:cs="Arial"/>
        </w:rPr>
      </w:pPr>
      <w:r w:rsidRPr="00723D88">
        <w:rPr>
          <w:rFonts w:ascii="Arial" w:hAnsi="Arial" w:cs="Arial"/>
        </w:rPr>
        <w:t>Certidão Negativa Conjunta de Débitos relativos a Tributos Federais e à Dívida Ativa da União;</w:t>
      </w:r>
    </w:p>
    <w:p w:rsidR="005A330F" w:rsidRDefault="005A330F" w:rsidP="005A330F">
      <w:pPr>
        <w:widowControl w:val="0"/>
        <w:tabs>
          <w:tab w:val="left" w:pos="142"/>
          <w:tab w:val="left" w:pos="567"/>
          <w:tab w:val="left" w:pos="709"/>
          <w:tab w:val="left" w:pos="1985"/>
          <w:tab w:val="left" w:pos="2552"/>
        </w:tabs>
        <w:spacing w:after="0" w:line="240" w:lineRule="auto"/>
        <w:ind w:left="1701"/>
        <w:jc w:val="both"/>
        <w:rPr>
          <w:rFonts w:ascii="Arial" w:hAnsi="Arial" w:cs="Arial"/>
        </w:rPr>
      </w:pPr>
    </w:p>
    <w:p w:rsidR="00D317C0" w:rsidRPr="00723D88" w:rsidRDefault="00D317C0" w:rsidP="001F502F">
      <w:pPr>
        <w:widowControl w:val="0"/>
        <w:numPr>
          <w:ilvl w:val="2"/>
          <w:numId w:val="59"/>
        </w:numPr>
        <w:tabs>
          <w:tab w:val="left" w:pos="142"/>
          <w:tab w:val="left" w:pos="567"/>
          <w:tab w:val="left" w:pos="709"/>
          <w:tab w:val="left" w:pos="1985"/>
          <w:tab w:val="left" w:pos="2552"/>
        </w:tabs>
        <w:spacing w:after="0" w:line="240" w:lineRule="auto"/>
        <w:ind w:left="1701" w:hanging="1701"/>
        <w:jc w:val="both"/>
        <w:rPr>
          <w:rFonts w:ascii="Arial" w:hAnsi="Arial" w:cs="Arial"/>
        </w:rPr>
      </w:pPr>
      <w:r w:rsidRPr="00723D88">
        <w:rPr>
          <w:rFonts w:ascii="Arial" w:hAnsi="Arial" w:cs="Arial"/>
        </w:rPr>
        <w:t>Certificado de Regularidade do FGTS;</w:t>
      </w:r>
    </w:p>
    <w:p w:rsidR="005A330F" w:rsidRDefault="005A330F" w:rsidP="005A330F">
      <w:pPr>
        <w:widowControl w:val="0"/>
        <w:tabs>
          <w:tab w:val="left" w:pos="142"/>
          <w:tab w:val="left" w:pos="567"/>
          <w:tab w:val="left" w:pos="709"/>
          <w:tab w:val="left" w:pos="1701"/>
          <w:tab w:val="left" w:pos="1985"/>
          <w:tab w:val="left" w:pos="2552"/>
        </w:tabs>
        <w:spacing w:after="0" w:line="240" w:lineRule="auto"/>
        <w:ind w:left="1701"/>
        <w:jc w:val="both"/>
        <w:rPr>
          <w:rFonts w:ascii="Arial" w:hAnsi="Arial" w:cs="Arial"/>
        </w:rPr>
      </w:pPr>
    </w:p>
    <w:p w:rsidR="00D317C0" w:rsidRPr="00723D88" w:rsidRDefault="00D317C0" w:rsidP="001F502F">
      <w:pPr>
        <w:widowControl w:val="0"/>
        <w:numPr>
          <w:ilvl w:val="2"/>
          <w:numId w:val="59"/>
        </w:numPr>
        <w:tabs>
          <w:tab w:val="left" w:pos="142"/>
          <w:tab w:val="left" w:pos="567"/>
          <w:tab w:val="left" w:pos="709"/>
          <w:tab w:val="left" w:pos="1701"/>
          <w:tab w:val="left" w:pos="1985"/>
          <w:tab w:val="left" w:pos="2552"/>
        </w:tabs>
        <w:spacing w:after="0" w:line="240" w:lineRule="auto"/>
        <w:ind w:left="1701" w:hanging="1701"/>
        <w:jc w:val="both"/>
        <w:rPr>
          <w:rFonts w:ascii="Arial" w:hAnsi="Arial" w:cs="Arial"/>
        </w:rPr>
      </w:pPr>
      <w:r w:rsidRPr="00723D88">
        <w:rPr>
          <w:rFonts w:ascii="Arial" w:hAnsi="Arial" w:cs="Arial"/>
        </w:rPr>
        <w:t>Certidão Negativa ou Positiva com Efeitos de Negativa de Débitos Trabalhistas;</w:t>
      </w:r>
    </w:p>
    <w:p w:rsidR="005A330F" w:rsidRDefault="005A330F" w:rsidP="005A330F">
      <w:pPr>
        <w:widowControl w:val="0"/>
        <w:tabs>
          <w:tab w:val="left" w:pos="142"/>
          <w:tab w:val="left" w:pos="567"/>
          <w:tab w:val="left" w:pos="709"/>
          <w:tab w:val="left" w:pos="1843"/>
          <w:tab w:val="left" w:pos="1985"/>
          <w:tab w:val="left" w:pos="2552"/>
        </w:tabs>
        <w:spacing w:after="0" w:line="240" w:lineRule="auto"/>
        <w:jc w:val="both"/>
        <w:rPr>
          <w:rFonts w:ascii="Arial" w:hAnsi="Arial" w:cs="Arial"/>
        </w:rPr>
      </w:pPr>
    </w:p>
    <w:p w:rsidR="00D317C0" w:rsidRDefault="00D317C0" w:rsidP="001F502F">
      <w:pPr>
        <w:widowControl w:val="0"/>
        <w:numPr>
          <w:ilvl w:val="2"/>
          <w:numId w:val="59"/>
        </w:numPr>
        <w:tabs>
          <w:tab w:val="left" w:pos="142"/>
          <w:tab w:val="left" w:pos="567"/>
          <w:tab w:val="left" w:pos="709"/>
          <w:tab w:val="left" w:pos="1843"/>
          <w:tab w:val="left" w:pos="1985"/>
          <w:tab w:val="left" w:pos="2552"/>
        </w:tabs>
        <w:spacing w:after="0" w:line="240" w:lineRule="auto"/>
        <w:ind w:left="0" w:firstLine="0"/>
        <w:jc w:val="both"/>
        <w:rPr>
          <w:rFonts w:ascii="Arial" w:hAnsi="Arial" w:cs="Arial"/>
        </w:rPr>
      </w:pPr>
      <w:r w:rsidRPr="00723D88">
        <w:rPr>
          <w:rFonts w:ascii="Arial" w:hAnsi="Arial" w:cs="Arial"/>
        </w:rPr>
        <w:t>Certidão Negativa ou Positiva com Efeitos de Negativa de Débitos de Tributos Mobiliários da sede Licitante;</w:t>
      </w:r>
    </w:p>
    <w:p w:rsidR="005A330F" w:rsidRDefault="005A330F" w:rsidP="005A330F">
      <w:pPr>
        <w:pStyle w:val="PargrafodaLista"/>
        <w:rPr>
          <w:rFonts w:ascii="Arial" w:hAnsi="Arial" w:cs="Arial"/>
        </w:rPr>
      </w:pPr>
    </w:p>
    <w:p w:rsidR="00D317C0" w:rsidRPr="00723D88" w:rsidRDefault="00D317C0" w:rsidP="001F502F">
      <w:pPr>
        <w:widowControl w:val="0"/>
        <w:numPr>
          <w:ilvl w:val="3"/>
          <w:numId w:val="59"/>
        </w:numPr>
        <w:tabs>
          <w:tab w:val="left" w:pos="142"/>
          <w:tab w:val="left" w:pos="851"/>
        </w:tabs>
        <w:spacing w:after="0" w:line="240" w:lineRule="auto"/>
        <w:ind w:left="0" w:firstLine="0"/>
        <w:jc w:val="both"/>
        <w:rPr>
          <w:rFonts w:ascii="Arial" w:hAnsi="Arial" w:cs="Arial"/>
        </w:rPr>
      </w:pPr>
      <w:r w:rsidRPr="00723D88">
        <w:rPr>
          <w:rFonts w:ascii="Arial" w:hAnsi="Arial" w:cs="Arial"/>
          <w:b/>
          <w:u w:val="single"/>
        </w:rPr>
        <w:t>Se a Licitante não for cadastrada como contribuinte no Município de São Paulo</w:t>
      </w:r>
      <w:r>
        <w:rPr>
          <w:rFonts w:ascii="Arial" w:hAnsi="Arial" w:cs="Arial"/>
          <w:b/>
          <w:u w:val="single"/>
        </w:rPr>
        <w:t xml:space="preserve"> </w:t>
      </w:r>
      <w:r w:rsidRPr="00723D88">
        <w:rPr>
          <w:rFonts w:ascii="Arial" w:hAnsi="Arial" w:cs="Arial"/>
        </w:rPr>
        <w:t xml:space="preserve">deverá apresentar declaração firmada por seu representante legal ou procurador, sob as penas da lei, do não cadastramento e de que nada deve à Fazenda do Município de São Paulo, relativamente aos tributos relacionados com o objeto contratual, </w:t>
      </w:r>
      <w:r w:rsidRPr="00723D88">
        <w:rPr>
          <w:rFonts w:ascii="Arial" w:hAnsi="Arial" w:cs="Arial"/>
          <w:bCs/>
          <w:iCs/>
        </w:rPr>
        <w:t>conforme modelo constante no (</w:t>
      </w:r>
      <w:r w:rsidRPr="00723D88">
        <w:rPr>
          <w:rFonts w:ascii="Arial" w:hAnsi="Arial" w:cs="Arial"/>
          <w:b/>
          <w:bCs/>
          <w:iCs/>
        </w:rPr>
        <w:t>ANEXO VII)</w:t>
      </w:r>
      <w:r w:rsidRPr="00723D88">
        <w:rPr>
          <w:rFonts w:ascii="Arial" w:hAnsi="Arial" w:cs="Arial"/>
          <w:bCs/>
          <w:iCs/>
        </w:rPr>
        <w:t xml:space="preserve"> do Edital</w:t>
      </w:r>
      <w:r w:rsidRPr="00723D88">
        <w:rPr>
          <w:rFonts w:ascii="Arial" w:hAnsi="Arial" w:cs="Arial"/>
          <w:b/>
        </w:rPr>
        <w:t>.</w:t>
      </w:r>
    </w:p>
    <w:p w:rsidR="005A330F" w:rsidRDefault="005A330F" w:rsidP="00D317C0">
      <w:pPr>
        <w:tabs>
          <w:tab w:val="left" w:pos="851"/>
        </w:tabs>
        <w:jc w:val="both"/>
        <w:rPr>
          <w:rFonts w:ascii="Arial" w:hAnsi="Arial" w:cs="Arial"/>
          <w:b/>
        </w:rPr>
      </w:pPr>
    </w:p>
    <w:p w:rsidR="00D317C0" w:rsidRPr="009D250B" w:rsidRDefault="00D317C0" w:rsidP="00D317C0">
      <w:pPr>
        <w:tabs>
          <w:tab w:val="left" w:pos="851"/>
        </w:tabs>
        <w:jc w:val="both"/>
        <w:rPr>
          <w:rFonts w:ascii="Arial" w:hAnsi="Arial" w:cs="Arial"/>
        </w:rPr>
      </w:pPr>
      <w:r w:rsidRPr="009D250B">
        <w:rPr>
          <w:rFonts w:ascii="Arial" w:hAnsi="Arial" w:cs="Arial"/>
          <w:b/>
        </w:rPr>
        <w:t xml:space="preserve">5.3. </w:t>
      </w:r>
      <w:r w:rsidRPr="009D250B">
        <w:rPr>
          <w:rFonts w:ascii="Arial" w:hAnsi="Arial" w:cs="Arial"/>
        </w:rPr>
        <w:t>Haverá compensação financeira quando houver atraso no pagamento dos valores devidos, por culpa exclusiva da Contratante, mediante requerimento a ser formalizado pela CONTRATADA, nos termos da Portaria SF nº 05/2012.</w:t>
      </w:r>
    </w:p>
    <w:p w:rsidR="00D317C0" w:rsidRPr="009D250B" w:rsidRDefault="00D317C0" w:rsidP="00AD23CF">
      <w:pPr>
        <w:spacing w:after="0"/>
        <w:jc w:val="both"/>
        <w:rPr>
          <w:rFonts w:ascii="Arial" w:hAnsi="Arial" w:cs="Arial"/>
        </w:rPr>
      </w:pPr>
      <w:r w:rsidRPr="009D250B">
        <w:rPr>
          <w:rFonts w:ascii="Arial" w:hAnsi="Arial" w:cs="Arial"/>
          <w:b/>
        </w:rPr>
        <w:t>5.4</w:t>
      </w:r>
      <w:r w:rsidRPr="009D250B">
        <w:rPr>
          <w:rFonts w:ascii="Arial" w:hAnsi="Arial" w:cs="Arial"/>
        </w:rPr>
        <w:t>. Para fins de cálculo da compensação financeira, o valor do principal devido será reajustado utilizando-se o índice oficial de remuneração básica da caderneta de poupança e de juros simples no mesmo percentual de juros incidentes sobre a caderneta de poupança para fins de compensação da mora (TR + 0,5% “(pro-rata- tempore)”, observando-se, para tanto, o período correspondente à data prevista para o pagamento e a data em que o pagamento efetivamente ocorreu.</w:t>
      </w:r>
    </w:p>
    <w:p w:rsidR="00D317C0" w:rsidRPr="009D250B" w:rsidRDefault="00D317C0" w:rsidP="00AD23CF">
      <w:pPr>
        <w:tabs>
          <w:tab w:val="left" w:pos="851"/>
        </w:tabs>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lastRenderedPageBreak/>
        <w:t>5.5</w:t>
      </w:r>
      <w:r w:rsidRPr="009D250B">
        <w:rPr>
          <w:rFonts w:ascii="Arial" w:hAnsi="Arial" w:cs="Arial"/>
        </w:rPr>
        <w:t>. O pedido de pagamento da respectiva medição deverá ser requerido pela unidade gestora, a partir do primeiro dia útil posterior ao período da sua execução.</w:t>
      </w:r>
    </w:p>
    <w:p w:rsidR="00D317C0" w:rsidRPr="009D250B" w:rsidRDefault="00D317C0" w:rsidP="00AD23CF">
      <w:pPr>
        <w:tabs>
          <w:tab w:val="left" w:pos="851"/>
        </w:tabs>
        <w:spacing w:after="0"/>
        <w:ind w:left="851" w:hanging="567"/>
        <w:jc w:val="both"/>
        <w:rPr>
          <w:rFonts w:ascii="Arial" w:hAnsi="Arial" w:cs="Arial"/>
          <w:color w:val="FF0000"/>
        </w:rPr>
      </w:pPr>
    </w:p>
    <w:p w:rsidR="00D317C0" w:rsidRPr="009D250B" w:rsidRDefault="00D317C0" w:rsidP="001F502F">
      <w:pPr>
        <w:pStyle w:val="PargrafodaLista"/>
        <w:numPr>
          <w:ilvl w:val="1"/>
          <w:numId w:val="60"/>
        </w:numPr>
        <w:tabs>
          <w:tab w:val="left" w:pos="426"/>
        </w:tabs>
        <w:spacing w:after="0" w:line="240" w:lineRule="auto"/>
        <w:ind w:left="0" w:firstLine="0"/>
        <w:jc w:val="both"/>
        <w:rPr>
          <w:rFonts w:ascii="Arial" w:hAnsi="Arial" w:cs="Arial"/>
          <w:sz w:val="24"/>
          <w:szCs w:val="24"/>
        </w:rPr>
      </w:pPr>
      <w:r w:rsidRPr="009D250B">
        <w:rPr>
          <w:rFonts w:ascii="Arial" w:eastAsia="Times New Roman" w:hAnsi="Arial" w:cs="Arial"/>
          <w:sz w:val="24"/>
          <w:szCs w:val="24"/>
          <w:lang w:eastAsia="pt-BR"/>
        </w:rPr>
        <w:t>A CONTRATADA deverá obrigatoriamente apresentar os documentos no processamento de cada medição e em conformidade com os dispositivos de Decreto Municipal nº 54.873/2014, regulamentado pela Portaria SF nº 170/2020</w:t>
      </w:r>
      <w:r w:rsidRPr="009D250B">
        <w:rPr>
          <w:rFonts w:ascii="Arial" w:hAnsi="Arial" w:cs="Arial"/>
          <w:sz w:val="24"/>
          <w:szCs w:val="24"/>
        </w:rPr>
        <w:t>.</w:t>
      </w:r>
    </w:p>
    <w:p w:rsidR="00D317C0" w:rsidRPr="009D250B" w:rsidRDefault="00D317C0" w:rsidP="00AD23CF">
      <w:pPr>
        <w:pStyle w:val="PargrafodaLista"/>
        <w:tabs>
          <w:tab w:val="left" w:pos="851"/>
        </w:tabs>
        <w:spacing w:after="0" w:line="240" w:lineRule="auto"/>
        <w:ind w:left="851" w:hanging="567"/>
        <w:jc w:val="both"/>
        <w:rPr>
          <w:rFonts w:ascii="Arial" w:hAnsi="Arial" w:cs="Arial"/>
          <w:b/>
          <w:sz w:val="24"/>
          <w:szCs w:val="24"/>
        </w:rPr>
      </w:pPr>
    </w:p>
    <w:p w:rsidR="00D317C0" w:rsidRPr="009D250B" w:rsidRDefault="00D317C0" w:rsidP="001F502F">
      <w:pPr>
        <w:pStyle w:val="PargrafodaLista"/>
        <w:numPr>
          <w:ilvl w:val="1"/>
          <w:numId w:val="60"/>
        </w:numPr>
        <w:tabs>
          <w:tab w:val="left" w:pos="426"/>
        </w:tabs>
        <w:spacing w:after="0" w:line="240" w:lineRule="auto"/>
        <w:ind w:left="0" w:firstLine="0"/>
        <w:jc w:val="both"/>
        <w:rPr>
          <w:rFonts w:ascii="Arial" w:eastAsia="Times New Roman" w:hAnsi="Arial" w:cs="Arial"/>
          <w:sz w:val="24"/>
          <w:szCs w:val="24"/>
          <w:lang w:eastAsia="pt-BR"/>
        </w:rPr>
      </w:pPr>
      <w:r w:rsidRPr="009D250B">
        <w:rPr>
          <w:rFonts w:ascii="Arial" w:eastAsia="Times New Roman" w:hAnsi="Arial" w:cs="Arial"/>
          <w:sz w:val="24"/>
          <w:szCs w:val="24"/>
          <w:lang w:eastAsia="pt-BR"/>
        </w:rPr>
        <w:t>No processamento da medição deverá ser apresentada Nota fiscal de serviços eletrônica ou documento equivalente e será descontada a parcela correspondente ao ISS-Imposto sobre Serviços, nos termos da Lei</w:t>
      </w:r>
      <w:r w:rsidRPr="009D250B">
        <w:rPr>
          <w:rFonts w:ascii="Arial" w:hAnsi="Arial" w:cs="Arial"/>
          <w:sz w:val="24"/>
          <w:szCs w:val="24"/>
        </w:rPr>
        <w:t xml:space="preserve"> </w:t>
      </w:r>
      <w:r w:rsidRPr="009D250B">
        <w:rPr>
          <w:rFonts w:ascii="Arial" w:eastAsia="Times New Roman" w:hAnsi="Arial" w:cs="Arial"/>
          <w:sz w:val="24"/>
          <w:szCs w:val="24"/>
          <w:lang w:eastAsia="pt-BR"/>
        </w:rPr>
        <w:t>Municipal no 13.701/2003, Decreto Municipal no 53.151/2012, relativo aos serviços executados, e será descontado o Imposto de Renda, nos termos da legislação vigente. </w:t>
      </w:r>
    </w:p>
    <w:p w:rsidR="00D317C0" w:rsidRPr="009D250B" w:rsidRDefault="00D317C0" w:rsidP="00AD23CF">
      <w:pPr>
        <w:pStyle w:val="PargrafodaLista"/>
        <w:tabs>
          <w:tab w:val="left" w:pos="851"/>
        </w:tabs>
        <w:spacing w:after="0" w:line="240" w:lineRule="auto"/>
        <w:ind w:left="851" w:hanging="567"/>
        <w:jc w:val="both"/>
        <w:rPr>
          <w:rFonts w:ascii="Arial" w:eastAsia="Times New Roman" w:hAnsi="Arial" w:cs="Arial"/>
          <w:sz w:val="24"/>
          <w:szCs w:val="24"/>
          <w:lang w:eastAsia="pt-BR"/>
        </w:rPr>
      </w:pPr>
    </w:p>
    <w:p w:rsidR="00D317C0" w:rsidRPr="009D250B" w:rsidRDefault="00D317C0" w:rsidP="001F502F">
      <w:pPr>
        <w:pStyle w:val="PargrafodaLista"/>
        <w:widowControl w:val="0"/>
        <w:numPr>
          <w:ilvl w:val="1"/>
          <w:numId w:val="60"/>
        </w:numPr>
        <w:tabs>
          <w:tab w:val="left" w:pos="142"/>
          <w:tab w:val="left" w:pos="284"/>
          <w:tab w:val="left" w:pos="426"/>
          <w:tab w:val="left" w:pos="993"/>
          <w:tab w:val="left" w:pos="1985"/>
          <w:tab w:val="left" w:pos="2552"/>
        </w:tabs>
        <w:spacing w:before="240" w:after="0" w:line="240" w:lineRule="auto"/>
        <w:ind w:left="0" w:firstLine="0"/>
        <w:jc w:val="both"/>
        <w:rPr>
          <w:rFonts w:ascii="Arial" w:hAnsi="Arial" w:cs="Arial"/>
          <w:sz w:val="24"/>
          <w:szCs w:val="24"/>
        </w:rPr>
      </w:pPr>
      <w:r w:rsidRPr="009D250B">
        <w:rPr>
          <w:rFonts w:ascii="Arial" w:hAnsi="Arial" w:cs="Arial"/>
          <w:sz w:val="24"/>
          <w:szCs w:val="24"/>
        </w:rPr>
        <w:t xml:space="preserve">  </w:t>
      </w:r>
      <w:r w:rsidRPr="009D250B">
        <w:rPr>
          <w:rFonts w:ascii="Arial" w:eastAsia="Times New Roman" w:hAnsi="Arial" w:cs="Arial"/>
          <w:sz w:val="24"/>
          <w:szCs w:val="24"/>
          <w:lang w:eastAsia="pt-BR"/>
        </w:rPr>
        <w:t>O Fiscal do Contrato, ao receber todos os documentos necessários à liquidação e pagamento, deverá identificar no documento fiscal a data de recebimento, nos termos do Anexo I da Portaria SF n° 170/2020</w:t>
      </w:r>
      <w:r w:rsidRPr="009D250B">
        <w:rPr>
          <w:rFonts w:ascii="Arial" w:hAnsi="Arial" w:cs="Arial"/>
          <w:sz w:val="24"/>
          <w:szCs w:val="24"/>
        </w:rPr>
        <w:t>.</w:t>
      </w:r>
    </w:p>
    <w:p w:rsidR="00D317C0" w:rsidRPr="009D250B" w:rsidRDefault="00D317C0" w:rsidP="00AD23CF">
      <w:pPr>
        <w:tabs>
          <w:tab w:val="left" w:pos="142"/>
          <w:tab w:val="left" w:pos="567"/>
          <w:tab w:val="left" w:pos="851"/>
          <w:tab w:val="left" w:pos="1843"/>
          <w:tab w:val="left" w:pos="1985"/>
          <w:tab w:val="left" w:pos="2552"/>
        </w:tabs>
        <w:spacing w:after="0"/>
        <w:ind w:left="851" w:hanging="567"/>
        <w:jc w:val="both"/>
        <w:rPr>
          <w:rFonts w:ascii="Arial" w:hAnsi="Arial" w:cs="Arial"/>
        </w:rPr>
      </w:pPr>
    </w:p>
    <w:p w:rsidR="00D317C0" w:rsidRPr="009D250B" w:rsidRDefault="00D317C0" w:rsidP="001F502F">
      <w:pPr>
        <w:widowControl w:val="0"/>
        <w:numPr>
          <w:ilvl w:val="1"/>
          <w:numId w:val="60"/>
        </w:numPr>
        <w:tabs>
          <w:tab w:val="left" w:pos="0"/>
          <w:tab w:val="left" w:pos="142"/>
          <w:tab w:val="left" w:pos="426"/>
          <w:tab w:val="left" w:pos="1985"/>
          <w:tab w:val="left" w:pos="2552"/>
        </w:tabs>
        <w:spacing w:after="0" w:line="240" w:lineRule="auto"/>
        <w:ind w:left="0" w:firstLine="0"/>
        <w:jc w:val="both"/>
        <w:rPr>
          <w:rFonts w:ascii="Arial" w:hAnsi="Arial" w:cs="Arial"/>
        </w:rPr>
      </w:pPr>
      <w:r w:rsidRPr="009D250B">
        <w:rPr>
          <w:rFonts w:ascii="Arial" w:hAnsi="Arial" w:cs="Arial"/>
        </w:rPr>
        <w:t>Devem estar discriminados nos documentos fiscais, detalhadamente, a quantidade e o preço dos serviços, o período a que se referem, com os correspondentes preços unitários e totais.</w:t>
      </w:r>
    </w:p>
    <w:p w:rsidR="00D317C0" w:rsidRPr="009D250B"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Pr="009D250B" w:rsidRDefault="00D317C0" w:rsidP="001F502F">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Nos termos da legislação municipal, deverá ser verificada a inexistência de registro no Cadastro Informativo Municipal – CADIN;</w:t>
      </w:r>
    </w:p>
    <w:p w:rsidR="00D317C0" w:rsidRPr="009D250B"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Pr="009D250B" w:rsidRDefault="00D317C0" w:rsidP="001F502F">
      <w:pPr>
        <w:widowControl w:val="0"/>
        <w:numPr>
          <w:ilvl w:val="1"/>
          <w:numId w:val="60"/>
        </w:numPr>
        <w:tabs>
          <w:tab w:val="left" w:pos="142"/>
          <w:tab w:val="left" w:pos="567"/>
          <w:tab w:val="left" w:pos="1985"/>
          <w:tab w:val="left" w:pos="2552"/>
        </w:tabs>
        <w:spacing w:after="0" w:line="240" w:lineRule="auto"/>
        <w:ind w:left="0" w:firstLine="0"/>
        <w:jc w:val="both"/>
        <w:rPr>
          <w:rFonts w:ascii="Arial" w:hAnsi="Arial" w:cs="Arial"/>
        </w:rPr>
      </w:pPr>
      <w:r w:rsidRPr="009D250B">
        <w:rPr>
          <w:rFonts w:ascii="Arial" w:hAnsi="Arial" w:cs="Arial"/>
        </w:rPr>
        <w:t>Na ocorrência de infração contratual, deverão ser adotados os procedimentos previstos nos arts. 54 e 56 do Decreto Municipal nº 44.279/2003, e no decreto anual de execução orçamentária e financeira.</w:t>
      </w:r>
    </w:p>
    <w:p w:rsidR="00D317C0" w:rsidRPr="009D250B" w:rsidRDefault="00D317C0" w:rsidP="00AD23CF">
      <w:pPr>
        <w:tabs>
          <w:tab w:val="left" w:pos="142"/>
          <w:tab w:val="left" w:pos="567"/>
          <w:tab w:val="left" w:pos="851"/>
          <w:tab w:val="left" w:pos="1985"/>
          <w:tab w:val="left" w:pos="2552"/>
        </w:tabs>
        <w:spacing w:after="0"/>
        <w:ind w:left="851" w:hanging="567"/>
        <w:jc w:val="both"/>
        <w:rPr>
          <w:rFonts w:ascii="Arial" w:hAnsi="Arial" w:cs="Arial"/>
        </w:rPr>
      </w:pPr>
    </w:p>
    <w:p w:rsidR="00D317C0" w:rsidRDefault="00D317C0" w:rsidP="001F502F">
      <w:pPr>
        <w:widowControl w:val="0"/>
        <w:numPr>
          <w:ilvl w:val="2"/>
          <w:numId w:val="60"/>
        </w:numPr>
        <w:tabs>
          <w:tab w:val="left" w:pos="142"/>
          <w:tab w:val="left" w:pos="567"/>
          <w:tab w:val="left" w:pos="709"/>
          <w:tab w:val="left" w:pos="2552"/>
        </w:tabs>
        <w:spacing w:after="0" w:line="240" w:lineRule="auto"/>
        <w:ind w:left="0" w:firstLine="0"/>
        <w:jc w:val="both"/>
        <w:rPr>
          <w:rFonts w:ascii="Arial" w:hAnsi="Arial" w:cs="Arial"/>
        </w:rPr>
      </w:pPr>
      <w:r w:rsidRPr="009D250B">
        <w:rPr>
          <w:rFonts w:ascii="Arial" w:hAnsi="Arial" w:cs="Arial"/>
        </w:rPr>
        <w:t>Aplicada penalidade pecuniária e transcorrido o prazo recursal sem interposição de recurso ou denegado provimento ao recurso interposto, o valor correspondente deverá ser retido na nota de liquidação e pagamento.</w:t>
      </w:r>
    </w:p>
    <w:p w:rsidR="00AD23CF" w:rsidRPr="009D250B" w:rsidRDefault="00AD23CF" w:rsidP="00AD23CF">
      <w:pPr>
        <w:widowControl w:val="0"/>
        <w:tabs>
          <w:tab w:val="left" w:pos="142"/>
          <w:tab w:val="left" w:pos="567"/>
          <w:tab w:val="left" w:pos="709"/>
          <w:tab w:val="left" w:pos="2552"/>
        </w:tabs>
        <w:spacing w:after="0" w:line="240" w:lineRule="auto"/>
        <w:jc w:val="both"/>
        <w:rPr>
          <w:rFonts w:ascii="Arial" w:hAnsi="Arial" w:cs="Arial"/>
        </w:rPr>
      </w:pPr>
    </w:p>
    <w:p w:rsidR="00D317C0" w:rsidRPr="009D250B" w:rsidRDefault="00D317C0" w:rsidP="001F502F">
      <w:pPr>
        <w:widowControl w:val="0"/>
        <w:numPr>
          <w:ilvl w:val="2"/>
          <w:numId w:val="60"/>
        </w:numPr>
        <w:tabs>
          <w:tab w:val="left" w:pos="142"/>
          <w:tab w:val="left" w:pos="567"/>
          <w:tab w:val="left" w:pos="709"/>
          <w:tab w:val="left" w:pos="1418"/>
          <w:tab w:val="left" w:pos="2552"/>
        </w:tabs>
        <w:spacing w:after="0" w:line="240" w:lineRule="auto"/>
        <w:ind w:left="0" w:firstLine="0"/>
        <w:jc w:val="both"/>
        <w:rPr>
          <w:rFonts w:ascii="Arial" w:hAnsi="Arial" w:cs="Arial"/>
        </w:rPr>
      </w:pPr>
      <w:r w:rsidRPr="009D250B">
        <w:rPr>
          <w:rFonts w:ascii="Arial" w:hAnsi="Arial" w:cs="Arial"/>
        </w:rPr>
        <w:t xml:space="preserve"> Após a publicação do despacho que denegou provimento ao recurso ou o decurso do prazo sem interposição de recurso, não havendo tempo hábil para que seja respeitado o prazo legal para o pagamento, a retenção do valor da multa deverá ocorrer na próxima nota de liquidação e pagamento.</w:t>
      </w:r>
    </w:p>
    <w:p w:rsidR="00D317C0" w:rsidRPr="007B452C" w:rsidRDefault="00D317C0" w:rsidP="00AD23CF">
      <w:pPr>
        <w:tabs>
          <w:tab w:val="left" w:pos="142"/>
          <w:tab w:val="left" w:pos="567"/>
          <w:tab w:val="left" w:pos="993"/>
          <w:tab w:val="left" w:pos="1701"/>
          <w:tab w:val="left" w:pos="2552"/>
        </w:tabs>
        <w:spacing w:after="0"/>
        <w:ind w:left="1701" w:hanging="850"/>
        <w:jc w:val="both"/>
        <w:rPr>
          <w:rFonts w:ascii="Arial" w:hAnsi="Arial" w:cs="Arial"/>
        </w:rPr>
      </w:pPr>
    </w:p>
    <w:p w:rsidR="00D317C0" w:rsidRPr="009D250B" w:rsidRDefault="00D317C0" w:rsidP="001F502F">
      <w:pPr>
        <w:widowControl w:val="0"/>
        <w:numPr>
          <w:ilvl w:val="2"/>
          <w:numId w:val="60"/>
        </w:numPr>
        <w:tabs>
          <w:tab w:val="left" w:pos="142"/>
          <w:tab w:val="left" w:pos="567"/>
          <w:tab w:val="left" w:pos="709"/>
          <w:tab w:val="left" w:pos="2552"/>
        </w:tabs>
        <w:spacing w:after="0" w:line="240" w:lineRule="auto"/>
        <w:ind w:left="0" w:firstLine="0"/>
        <w:jc w:val="both"/>
        <w:rPr>
          <w:rFonts w:ascii="Arial" w:hAnsi="Arial" w:cs="Arial"/>
        </w:rPr>
      </w:pPr>
      <w:r w:rsidRPr="009D250B">
        <w:rPr>
          <w:rFonts w:ascii="Arial" w:hAnsi="Arial" w:cs="Arial"/>
        </w:rPr>
        <w:t xml:space="preserve"> Não havendo mais pagamentos a ser efetuados, a multa deverá ser recolhida por meio do DAMSP ou mediante execução da garantia contratual.</w:t>
      </w:r>
    </w:p>
    <w:p w:rsidR="00D317C0" w:rsidRPr="009D250B" w:rsidRDefault="00D317C0" w:rsidP="00AD23CF">
      <w:pPr>
        <w:tabs>
          <w:tab w:val="left" w:pos="142"/>
          <w:tab w:val="left" w:pos="567"/>
          <w:tab w:val="left" w:pos="993"/>
          <w:tab w:val="left" w:pos="1701"/>
          <w:tab w:val="left" w:pos="2552"/>
        </w:tabs>
        <w:spacing w:after="0"/>
        <w:ind w:left="1701" w:hanging="850"/>
        <w:jc w:val="both"/>
        <w:rPr>
          <w:rFonts w:ascii="Arial" w:hAnsi="Arial" w:cs="Arial"/>
        </w:rPr>
      </w:pPr>
    </w:p>
    <w:p w:rsidR="00D317C0" w:rsidRDefault="00D317C0" w:rsidP="001F502F">
      <w:pPr>
        <w:widowControl w:val="0"/>
        <w:numPr>
          <w:ilvl w:val="2"/>
          <w:numId w:val="60"/>
        </w:numPr>
        <w:tabs>
          <w:tab w:val="left" w:pos="142"/>
          <w:tab w:val="left" w:pos="284"/>
          <w:tab w:val="left" w:pos="567"/>
          <w:tab w:val="left" w:pos="709"/>
          <w:tab w:val="left" w:pos="2552"/>
        </w:tabs>
        <w:spacing w:after="0" w:line="240" w:lineRule="auto"/>
        <w:ind w:left="0" w:firstLine="0"/>
        <w:jc w:val="both"/>
        <w:rPr>
          <w:rFonts w:ascii="Arial" w:hAnsi="Arial" w:cs="Arial"/>
        </w:rPr>
      </w:pPr>
      <w:r w:rsidRPr="009D250B">
        <w:rPr>
          <w:rFonts w:ascii="Arial" w:hAnsi="Arial" w:cs="Arial"/>
        </w:rPr>
        <w:t xml:space="preserve"> Se a multa aplicada for superior a garantia prestada e não for recolhida a diferença, o valor remanescente deverá ser inscrito no Cadastro Informativo Municipal nos termos do Decreto Municipal nº 47.096/2006, e encaminhado para execução judicial.</w:t>
      </w:r>
    </w:p>
    <w:p w:rsidR="00AD23CF" w:rsidRDefault="00AD23CF" w:rsidP="00AD23CF">
      <w:pPr>
        <w:pStyle w:val="PargrafodaLista"/>
        <w:rPr>
          <w:rFonts w:ascii="Arial" w:hAnsi="Arial" w:cs="Arial"/>
        </w:rPr>
      </w:pPr>
    </w:p>
    <w:p w:rsidR="00D317C0" w:rsidRPr="009D250B" w:rsidRDefault="00D317C0" w:rsidP="001F502F">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Independentemente da retenção do ISSQN – Imposto sobre Serviços de Qualquer Natureza, fica o responsável tributário obrigado a recolher o imposto integral, multas e demais acréscimos legais, na conformidade da legislação aplicável.</w:t>
      </w:r>
    </w:p>
    <w:p w:rsidR="00D317C0" w:rsidRPr="009D250B" w:rsidRDefault="00D317C0" w:rsidP="00D317C0">
      <w:pPr>
        <w:tabs>
          <w:tab w:val="left" w:pos="142"/>
          <w:tab w:val="left" w:pos="567"/>
          <w:tab w:val="left" w:pos="709"/>
          <w:tab w:val="left" w:pos="851"/>
          <w:tab w:val="left" w:pos="1985"/>
          <w:tab w:val="left" w:pos="2552"/>
        </w:tabs>
        <w:ind w:left="851" w:hanging="567"/>
        <w:jc w:val="both"/>
        <w:rPr>
          <w:rFonts w:ascii="Arial" w:hAnsi="Arial" w:cs="Arial"/>
        </w:rPr>
      </w:pPr>
    </w:p>
    <w:p w:rsidR="00D317C0" w:rsidRDefault="00D317C0" w:rsidP="001F502F">
      <w:pPr>
        <w:widowControl w:val="0"/>
        <w:numPr>
          <w:ilvl w:val="1"/>
          <w:numId w:val="60"/>
        </w:numPr>
        <w:tabs>
          <w:tab w:val="left" w:pos="142"/>
          <w:tab w:val="left" w:pos="567"/>
          <w:tab w:val="left" w:pos="709"/>
          <w:tab w:val="left" w:pos="993"/>
          <w:tab w:val="left" w:pos="1985"/>
          <w:tab w:val="left" w:pos="2552"/>
        </w:tabs>
        <w:spacing w:after="0" w:line="240" w:lineRule="auto"/>
        <w:ind w:left="0" w:firstLine="0"/>
        <w:jc w:val="both"/>
        <w:rPr>
          <w:rFonts w:ascii="Arial" w:hAnsi="Arial" w:cs="Arial"/>
        </w:rPr>
      </w:pPr>
      <w:r w:rsidRPr="009D250B">
        <w:rPr>
          <w:rFonts w:ascii="Arial" w:hAnsi="Arial" w:cs="Arial"/>
        </w:rPr>
        <w:t>Em caso de dúvida ou divergência, a fiscalização liberará para pagamento a parte inconteste dos serviços.</w:t>
      </w:r>
    </w:p>
    <w:p w:rsidR="00530E24" w:rsidRDefault="00530E24" w:rsidP="00530E24">
      <w:pPr>
        <w:pStyle w:val="PargrafodaLista"/>
        <w:rPr>
          <w:rFonts w:ascii="Arial" w:hAnsi="Arial" w:cs="Arial"/>
        </w:rPr>
      </w:pPr>
    </w:p>
    <w:p w:rsidR="00530E24" w:rsidRDefault="00530E24" w:rsidP="00530E24">
      <w:pPr>
        <w:widowControl w:val="0"/>
        <w:tabs>
          <w:tab w:val="left" w:pos="142"/>
          <w:tab w:val="left" w:pos="567"/>
          <w:tab w:val="left" w:pos="709"/>
          <w:tab w:val="left" w:pos="993"/>
          <w:tab w:val="left" w:pos="1985"/>
          <w:tab w:val="left" w:pos="2552"/>
        </w:tabs>
        <w:spacing w:after="0" w:line="240" w:lineRule="auto"/>
        <w:jc w:val="both"/>
        <w:rPr>
          <w:rFonts w:ascii="Arial" w:hAnsi="Arial" w:cs="Arial"/>
        </w:rPr>
      </w:pPr>
    </w:p>
    <w:p w:rsidR="00D317C0" w:rsidRDefault="00D317C0" w:rsidP="001F502F">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A </w:t>
      </w:r>
      <w:r w:rsidRPr="009D250B">
        <w:rPr>
          <w:rFonts w:ascii="Arial" w:hAnsi="Arial" w:cs="Arial"/>
          <w:b/>
          <w:bCs/>
        </w:rPr>
        <w:t>CONTRATANTE</w:t>
      </w:r>
      <w:r w:rsidRPr="009D250B">
        <w:rPr>
          <w:rFonts w:ascii="Arial" w:hAnsi="Arial" w:cs="Arial"/>
        </w:rPr>
        <w:t xml:space="preserve"> poderá deduzir do montante a pagar os valores correspondentes a multas devidas pela </w:t>
      </w:r>
      <w:r w:rsidRPr="009D250B">
        <w:rPr>
          <w:rFonts w:ascii="Arial" w:hAnsi="Arial" w:cs="Arial"/>
          <w:b/>
          <w:bCs/>
        </w:rPr>
        <w:t>CONTRATADA</w:t>
      </w:r>
      <w:r w:rsidRPr="009D250B">
        <w:rPr>
          <w:rFonts w:ascii="Arial" w:hAnsi="Arial" w:cs="Arial"/>
        </w:rPr>
        <w:t>, nos termos deste ajuste.</w:t>
      </w:r>
    </w:p>
    <w:p w:rsidR="005A330F" w:rsidRDefault="005A330F" w:rsidP="005A330F">
      <w:pPr>
        <w:widowControl w:val="0"/>
        <w:tabs>
          <w:tab w:val="left" w:pos="142"/>
          <w:tab w:val="left" w:pos="567"/>
          <w:tab w:val="left" w:pos="709"/>
          <w:tab w:val="left" w:pos="1985"/>
          <w:tab w:val="left" w:pos="2552"/>
        </w:tabs>
        <w:spacing w:after="0" w:line="240" w:lineRule="auto"/>
        <w:jc w:val="both"/>
        <w:rPr>
          <w:rFonts w:ascii="Arial" w:hAnsi="Arial" w:cs="Arial"/>
        </w:rPr>
      </w:pPr>
    </w:p>
    <w:p w:rsidR="00D317C0" w:rsidRDefault="00D317C0" w:rsidP="001F502F">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 Nenhum pagamento isentará a </w:t>
      </w:r>
      <w:r w:rsidRPr="009D250B">
        <w:rPr>
          <w:rFonts w:ascii="Arial" w:hAnsi="Arial" w:cs="Arial"/>
          <w:b/>
          <w:bCs/>
        </w:rPr>
        <w:t>CONTRATADA</w:t>
      </w:r>
      <w:r w:rsidRPr="009D250B">
        <w:rPr>
          <w:rFonts w:ascii="Arial" w:hAnsi="Arial" w:cs="Arial"/>
        </w:rPr>
        <w:t xml:space="preserve"> das responsabilidades contratuais pelos serviços executados ou implicará sua aceitação.</w:t>
      </w:r>
    </w:p>
    <w:p w:rsidR="005A330F" w:rsidRDefault="005A330F" w:rsidP="005A330F">
      <w:pPr>
        <w:widowControl w:val="0"/>
        <w:tabs>
          <w:tab w:val="left" w:pos="142"/>
          <w:tab w:val="left" w:pos="567"/>
          <w:tab w:val="left" w:pos="709"/>
          <w:tab w:val="left" w:pos="1985"/>
          <w:tab w:val="left" w:pos="2552"/>
        </w:tabs>
        <w:spacing w:after="0" w:line="240" w:lineRule="auto"/>
        <w:jc w:val="both"/>
        <w:rPr>
          <w:rFonts w:ascii="Arial" w:hAnsi="Arial" w:cs="Arial"/>
        </w:rPr>
      </w:pPr>
    </w:p>
    <w:p w:rsidR="00D317C0" w:rsidRDefault="00D317C0" w:rsidP="001F502F">
      <w:pPr>
        <w:widowControl w:val="0"/>
        <w:numPr>
          <w:ilvl w:val="1"/>
          <w:numId w:val="60"/>
        </w:numPr>
        <w:tabs>
          <w:tab w:val="left" w:pos="142"/>
          <w:tab w:val="left" w:pos="567"/>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A apresentação da primeira via da Nota Fiscal eletrônica pela CONTRATADA deverá ser feita somente após a elaboração da planilha de medição pela fiscalização do contrato, da qual deverão constar os serviços efetivamente realizados no período de medição, bem como eventuais descontos, apontados estritamente de acordo com as especificações técnicas.</w:t>
      </w:r>
    </w:p>
    <w:p w:rsidR="005A330F" w:rsidRDefault="005A330F" w:rsidP="005A330F">
      <w:pPr>
        <w:widowControl w:val="0"/>
        <w:tabs>
          <w:tab w:val="left" w:pos="142"/>
          <w:tab w:val="left" w:pos="426"/>
          <w:tab w:val="left" w:pos="709"/>
          <w:tab w:val="left" w:pos="1985"/>
          <w:tab w:val="left" w:pos="2552"/>
        </w:tabs>
        <w:spacing w:after="0" w:line="240" w:lineRule="auto"/>
        <w:jc w:val="both"/>
        <w:rPr>
          <w:rFonts w:ascii="Arial" w:hAnsi="Arial" w:cs="Arial"/>
        </w:rPr>
      </w:pPr>
    </w:p>
    <w:p w:rsidR="00D317C0" w:rsidRDefault="00D317C0" w:rsidP="001F502F">
      <w:pPr>
        <w:widowControl w:val="0"/>
        <w:numPr>
          <w:ilvl w:val="1"/>
          <w:numId w:val="60"/>
        </w:numPr>
        <w:tabs>
          <w:tab w:val="left" w:pos="142"/>
          <w:tab w:val="left" w:pos="426"/>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 Caso ocorra a necessidade de providências complementares por parte da CONTRATADA, a fluência do prazo de pagamento será interrompida, reiniciando-se a contagem a partir da data em que estas forem cumpridas.</w:t>
      </w:r>
    </w:p>
    <w:p w:rsidR="005A330F" w:rsidRDefault="005A330F" w:rsidP="005A330F">
      <w:pPr>
        <w:widowControl w:val="0"/>
        <w:tabs>
          <w:tab w:val="left" w:pos="142"/>
          <w:tab w:val="left" w:pos="426"/>
          <w:tab w:val="left" w:pos="709"/>
          <w:tab w:val="left" w:pos="1985"/>
          <w:tab w:val="left" w:pos="2552"/>
        </w:tabs>
        <w:spacing w:after="0" w:line="240" w:lineRule="auto"/>
        <w:jc w:val="both"/>
        <w:rPr>
          <w:rFonts w:ascii="Arial" w:hAnsi="Arial" w:cs="Arial"/>
        </w:rPr>
      </w:pPr>
    </w:p>
    <w:p w:rsidR="00D317C0" w:rsidRPr="009D250B" w:rsidRDefault="00D317C0" w:rsidP="001F502F">
      <w:pPr>
        <w:widowControl w:val="0"/>
        <w:numPr>
          <w:ilvl w:val="1"/>
          <w:numId w:val="60"/>
        </w:numPr>
        <w:tabs>
          <w:tab w:val="left" w:pos="142"/>
          <w:tab w:val="left" w:pos="426"/>
          <w:tab w:val="left" w:pos="709"/>
          <w:tab w:val="left" w:pos="1985"/>
          <w:tab w:val="left" w:pos="2552"/>
        </w:tabs>
        <w:spacing w:after="0" w:line="240" w:lineRule="auto"/>
        <w:ind w:left="0" w:firstLine="0"/>
        <w:jc w:val="both"/>
        <w:rPr>
          <w:rFonts w:ascii="Arial" w:hAnsi="Arial" w:cs="Arial"/>
        </w:rPr>
      </w:pPr>
      <w:r w:rsidRPr="009D250B">
        <w:rPr>
          <w:rFonts w:ascii="Arial" w:hAnsi="Arial" w:cs="Arial"/>
        </w:rPr>
        <w:t xml:space="preserve"> A SUB-CL se reserva no direito de não incluir nos pagamentos das medições em desacordo com as especificações técnicas ou que tenham sido executados sem a expressa autorização da fiscalização, quando esta for absolutamente necessária.</w:t>
      </w:r>
    </w:p>
    <w:p w:rsidR="00D317C0" w:rsidRPr="009D250B" w:rsidRDefault="00D317C0" w:rsidP="00D317C0">
      <w:pPr>
        <w:pStyle w:val="Corpodetexto3"/>
        <w:tabs>
          <w:tab w:val="left" w:pos="567"/>
          <w:tab w:val="left" w:pos="1134"/>
        </w:tabs>
        <w:ind w:right="-1"/>
        <w:rPr>
          <w:b/>
        </w:rPr>
      </w:pPr>
    </w:p>
    <w:p w:rsidR="00D317C0" w:rsidRDefault="00D317C0" w:rsidP="00AD23CF">
      <w:pPr>
        <w:tabs>
          <w:tab w:val="left" w:pos="567"/>
          <w:tab w:val="left" w:pos="1134"/>
        </w:tabs>
        <w:spacing w:after="0"/>
        <w:ind w:right="-1"/>
        <w:rPr>
          <w:rFonts w:ascii="Arial" w:hAnsi="Arial" w:cs="Arial"/>
          <w:b/>
          <w:bCs/>
        </w:rPr>
      </w:pPr>
      <w:r w:rsidRPr="00D8293F">
        <w:rPr>
          <w:rFonts w:ascii="Arial" w:hAnsi="Arial" w:cs="Arial"/>
          <w:b/>
          <w:bCs/>
        </w:rPr>
        <w:t>6.</w:t>
      </w:r>
      <w:r w:rsidRPr="00D8293F">
        <w:rPr>
          <w:rFonts w:ascii="Arial" w:hAnsi="Arial" w:cs="Arial"/>
          <w:b/>
          <w:bCs/>
        </w:rPr>
        <w:tab/>
        <w:t>OBRIGAÇÕES DA CONTRATADA</w:t>
      </w:r>
    </w:p>
    <w:p w:rsidR="00AD23CF" w:rsidRPr="00D8293F" w:rsidRDefault="00AD23CF" w:rsidP="00AD23CF">
      <w:pPr>
        <w:tabs>
          <w:tab w:val="left" w:pos="567"/>
          <w:tab w:val="left" w:pos="1134"/>
        </w:tabs>
        <w:spacing w:after="0"/>
        <w:ind w:right="-1"/>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rPr>
        <w:t>6.1.</w:t>
      </w:r>
      <w:r w:rsidRPr="009D250B">
        <w:rPr>
          <w:rFonts w:ascii="Arial" w:hAnsi="Arial" w:cs="Arial"/>
        </w:rPr>
        <w:t xml:space="preserve"> Sem prejuízo das disposições das cláusulas e em cumprimento das suas obrigações contratuais, além das decorrentes da lei, das condições de habilitação e classificação que lhe forem exigidas por ocasião do processo de Licitação e de normas regulamentares, constituem obrigações específicas da CONTRATADA:</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w:t>
      </w:r>
      <w:r w:rsidRPr="009D250B">
        <w:rPr>
          <w:rFonts w:ascii="Arial" w:hAnsi="Arial" w:cs="Arial"/>
        </w:rPr>
        <w:t>. Manter, durante toda a execução do contrato, em compatibilidade com as obrigações assumidas, todas as condições que culminaram em sua habilitação/ qualificação na fase da licitação.</w:t>
      </w:r>
    </w:p>
    <w:p w:rsidR="00D317C0" w:rsidRPr="009D250B" w:rsidRDefault="00D317C0" w:rsidP="00AD23CF">
      <w:pPr>
        <w:spacing w:after="0"/>
        <w:ind w:left="1701" w:hanging="850"/>
        <w:jc w:val="both"/>
        <w:rPr>
          <w:rFonts w:ascii="Arial" w:hAnsi="Arial" w:cs="Arial"/>
        </w:rPr>
      </w:pPr>
    </w:p>
    <w:p w:rsidR="00D317C0" w:rsidRPr="007B452C" w:rsidRDefault="00D317C0" w:rsidP="00AD23CF">
      <w:pPr>
        <w:spacing w:after="0"/>
        <w:jc w:val="both"/>
        <w:rPr>
          <w:rFonts w:ascii="Arial" w:hAnsi="Arial" w:cs="Arial"/>
        </w:rPr>
      </w:pPr>
      <w:r w:rsidRPr="009D250B">
        <w:rPr>
          <w:rFonts w:ascii="Arial" w:hAnsi="Arial" w:cs="Arial"/>
          <w:b/>
        </w:rPr>
        <w:t>6.1.2.</w:t>
      </w:r>
      <w:r w:rsidRPr="009D250B">
        <w:rPr>
          <w:rFonts w:ascii="Arial" w:hAnsi="Arial" w:cs="Arial"/>
        </w:rPr>
        <w:t xml:space="preserve"> Prestar os serviços dentro dos parâmetros e rotinas estabelecidos, em observância às normas legais e regulamentares aplicáveis e, inclusive, às recomendações aceitas pela boa técnica.</w:t>
      </w:r>
    </w:p>
    <w:p w:rsidR="00D317C0" w:rsidRPr="00F16246" w:rsidRDefault="00D317C0" w:rsidP="00AD23CF">
      <w:pPr>
        <w:spacing w:after="0"/>
        <w:ind w:left="1701" w:hanging="85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6.1.3. </w:t>
      </w:r>
      <w:r w:rsidRPr="009D250B">
        <w:rPr>
          <w:rFonts w:ascii="Arial" w:hAnsi="Arial" w:cs="Arial"/>
        </w:rPr>
        <w:t>Fornecer os serviços imediatamente após o recebimento da ordem de início, nos locais e horários fixados pelo CONTRATANTE, informando, em tempo hábil, qualquer motivo impeditivo que a impossibilite de fazê-lo conforme o estabelecido.</w:t>
      </w:r>
    </w:p>
    <w:p w:rsidR="00D317C0" w:rsidRPr="00F16246" w:rsidRDefault="00D317C0" w:rsidP="00AD23CF">
      <w:pPr>
        <w:spacing w:after="0"/>
        <w:ind w:left="1701" w:hanging="85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6.1.4</w:t>
      </w:r>
      <w:r w:rsidRPr="009D250B">
        <w:rPr>
          <w:rFonts w:ascii="Arial" w:hAnsi="Arial" w:cs="Arial"/>
        </w:rPr>
        <w:t>. Entregar os serviços de acordo com as especificações técnicas e em perfeitas condições de segurança, higiene e limpeza.</w:t>
      </w:r>
    </w:p>
    <w:p w:rsidR="00D317C0" w:rsidRPr="009D250B" w:rsidRDefault="00D317C0" w:rsidP="00D317C0">
      <w:pPr>
        <w:ind w:left="1701" w:hanging="850"/>
        <w:jc w:val="both"/>
        <w:rPr>
          <w:rFonts w:ascii="Arial" w:hAnsi="Arial" w:cs="Arial"/>
        </w:rPr>
      </w:pPr>
    </w:p>
    <w:p w:rsidR="00D317C0" w:rsidRPr="009D250B" w:rsidRDefault="00D317C0" w:rsidP="00D317C0">
      <w:pPr>
        <w:jc w:val="both"/>
        <w:rPr>
          <w:rFonts w:ascii="Arial" w:hAnsi="Arial" w:cs="Arial"/>
        </w:rPr>
      </w:pPr>
      <w:r w:rsidRPr="009D250B">
        <w:rPr>
          <w:rFonts w:ascii="Arial" w:hAnsi="Arial" w:cs="Arial"/>
          <w:b/>
        </w:rPr>
        <w:t>6.1.5.</w:t>
      </w:r>
      <w:r w:rsidRPr="009D250B">
        <w:rPr>
          <w:rFonts w:ascii="Arial" w:hAnsi="Arial" w:cs="Arial"/>
        </w:rPr>
        <w:t xml:space="preserve"> Relatar à fiscalização do contrato toda e qualquer irregularidade observada quanto à execução dos serviços objeto da contratação.</w:t>
      </w:r>
    </w:p>
    <w:p w:rsidR="00D317C0" w:rsidRPr="009D250B" w:rsidRDefault="00D317C0" w:rsidP="00AD23CF">
      <w:pPr>
        <w:spacing w:after="0"/>
        <w:jc w:val="both"/>
        <w:rPr>
          <w:rFonts w:ascii="Arial" w:hAnsi="Arial" w:cs="Arial"/>
        </w:rPr>
      </w:pPr>
      <w:r w:rsidRPr="009D250B">
        <w:rPr>
          <w:rFonts w:ascii="Arial" w:hAnsi="Arial" w:cs="Arial"/>
          <w:b/>
        </w:rPr>
        <w:t>6.1.6.</w:t>
      </w:r>
      <w:r w:rsidRPr="009D250B">
        <w:rPr>
          <w:rFonts w:ascii="Arial" w:hAnsi="Arial" w:cs="Arial"/>
        </w:rPr>
        <w:t xml:space="preserve"> Refazer, às suas expensas, todos e quaisquer trabalhos determinados como ineficientes ou insuficientes pela CONTRATANTE.</w:t>
      </w:r>
    </w:p>
    <w:p w:rsidR="00D317C0" w:rsidRPr="00F16246" w:rsidRDefault="00D317C0" w:rsidP="00AD23CF">
      <w:pPr>
        <w:spacing w:after="0"/>
        <w:ind w:left="1701" w:hanging="850"/>
        <w:jc w:val="both"/>
        <w:rPr>
          <w:rFonts w:ascii="Arial" w:hAnsi="Arial" w:cs="Arial"/>
          <w:b/>
          <w:sz w:val="16"/>
          <w:szCs w:val="16"/>
        </w:rPr>
      </w:pPr>
    </w:p>
    <w:p w:rsidR="00D317C0" w:rsidRPr="009D250B" w:rsidRDefault="00D317C0" w:rsidP="00AD23CF">
      <w:pPr>
        <w:spacing w:after="0"/>
        <w:jc w:val="both"/>
        <w:rPr>
          <w:rFonts w:ascii="Arial" w:hAnsi="Arial" w:cs="Arial"/>
        </w:rPr>
      </w:pPr>
      <w:r w:rsidRPr="009D250B">
        <w:rPr>
          <w:rFonts w:ascii="Arial" w:hAnsi="Arial" w:cs="Arial"/>
          <w:b/>
        </w:rPr>
        <w:t>6.1.7.</w:t>
      </w:r>
      <w:r w:rsidRPr="009D250B">
        <w:rPr>
          <w:rFonts w:ascii="Arial" w:hAnsi="Arial" w:cs="Arial"/>
        </w:rPr>
        <w:t xml:space="preserve"> Reparar e/ou ressarcir por qualquer dano ou estrago causado por seus empregados a terceiros.</w:t>
      </w:r>
    </w:p>
    <w:p w:rsidR="00D317C0" w:rsidRPr="00F16246" w:rsidRDefault="00D317C0" w:rsidP="00AD23CF">
      <w:pPr>
        <w:spacing w:after="0"/>
        <w:ind w:left="1701" w:hanging="85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lastRenderedPageBreak/>
        <w:t>6.1.8.</w:t>
      </w:r>
      <w:r w:rsidRPr="009D250B">
        <w:rPr>
          <w:rFonts w:ascii="Arial" w:hAnsi="Arial" w:cs="Arial"/>
        </w:rPr>
        <w:t xml:space="preserve"> Responsabilizar-se integralmente pelo pagamento das despesas com a execução do objeto, em especial tributários e fiscais decorrentes da execução deste termo de contrato, e ainda, por danos, inclusive morais, causados diretamente à Administração ou a terceiros, decorrente de culpa ou dolo de seus prepostos e/ou empregados, eximindo-se, desde logo, a CONTRATANTE de qualquer responsabilidade subsidiária e/ou solidária presente ou futura, proveniente na inobservância dessas obrigações.</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6.1.9.</w:t>
      </w:r>
      <w:r w:rsidRPr="009D250B">
        <w:rPr>
          <w:rFonts w:ascii="Arial" w:hAnsi="Arial" w:cs="Arial"/>
        </w:rPr>
        <w:t xml:space="preserve"> A Aceitação Definitiva não exclui a responsabilidade da CONTRATADA pela perfeita qualidade dos serviços fornecidos, cabendo-lhe sanar quaisquer irregularidades detectadas quando da constatação dos mesmos.</w:t>
      </w:r>
    </w:p>
    <w:p w:rsidR="00D317C0" w:rsidRPr="00F16246" w:rsidRDefault="00D317C0" w:rsidP="00AD23CF">
      <w:pPr>
        <w:spacing w:after="0"/>
        <w:ind w:left="1701" w:hanging="85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6.1.10.</w:t>
      </w:r>
      <w:r w:rsidRPr="009D250B">
        <w:rPr>
          <w:rFonts w:ascii="Arial" w:hAnsi="Arial" w:cs="Arial"/>
        </w:rPr>
        <w:t xml:space="preserve"> Assumir a responsabilidade por todos os encargos previdenciários e trabalhistas previstos na legislação em vigor, obrigando-se a saldá-los na época.</w:t>
      </w:r>
    </w:p>
    <w:p w:rsidR="00D317C0" w:rsidRPr="00F16246" w:rsidRDefault="00D317C0" w:rsidP="00AD23CF">
      <w:pPr>
        <w:spacing w:after="0"/>
        <w:ind w:left="1701" w:hanging="85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6.1.11.</w:t>
      </w:r>
      <w:r w:rsidRPr="009D250B">
        <w:rPr>
          <w:rFonts w:ascii="Arial" w:hAnsi="Arial" w:cs="Arial"/>
        </w:rPr>
        <w:t xml:space="preserve"> Responsabilizar-se por todos os tributos, contribuições fiscais e para fiscais que incidam ou venham a incidir, direta e indiretamente, sobre os serviços prestados.</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6.1.12.</w:t>
      </w:r>
      <w:r w:rsidRPr="009D250B">
        <w:rPr>
          <w:rFonts w:ascii="Arial" w:hAnsi="Arial" w:cs="Arial"/>
        </w:rPr>
        <w:t xml:space="preserve">  Fica obrigada a aceitar, nas mesmas condições contratuais, os acréscimos ou supressões que se fizerem na prestação dos serviços objeto da presente contratação, até 25% (vinte e cinco por cento) do valor inicial atualizado do contrato, devendo ser mantidas as mesmas condições de fornecimento.</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6.1.13.</w:t>
      </w:r>
      <w:r w:rsidRPr="009D250B">
        <w:rPr>
          <w:rFonts w:ascii="Arial" w:hAnsi="Arial" w:cs="Arial"/>
        </w:rPr>
        <w:t xml:space="preserve"> Responsabilizar-se civil e criminalmente pelos danos causados ao CONTRATANTE ou a terceiros, decorrentes da execução do contrato.</w:t>
      </w:r>
    </w:p>
    <w:p w:rsidR="00D317C0" w:rsidRPr="009D250B" w:rsidRDefault="00D317C0" w:rsidP="00AD23CF">
      <w:pPr>
        <w:spacing w:after="0"/>
        <w:ind w:left="1701" w:hanging="850"/>
        <w:jc w:val="both"/>
        <w:rPr>
          <w:rFonts w:ascii="Arial" w:hAnsi="Arial" w:cs="Arial"/>
        </w:rPr>
      </w:pPr>
    </w:p>
    <w:p w:rsidR="00D317C0" w:rsidRPr="007B452C" w:rsidRDefault="00D317C0" w:rsidP="00AD23CF">
      <w:pPr>
        <w:spacing w:after="0"/>
        <w:jc w:val="both"/>
        <w:rPr>
          <w:rFonts w:ascii="Arial" w:hAnsi="Arial" w:cs="Arial"/>
        </w:rPr>
      </w:pPr>
      <w:r w:rsidRPr="009D250B">
        <w:rPr>
          <w:rFonts w:ascii="Arial" w:hAnsi="Arial" w:cs="Arial"/>
          <w:b/>
        </w:rPr>
        <w:t>6.1.14.</w:t>
      </w:r>
      <w:r w:rsidRPr="009D250B">
        <w:rPr>
          <w:rFonts w:ascii="Arial" w:hAnsi="Arial" w:cs="Arial"/>
        </w:rPr>
        <w:t xml:space="preserve"> Prestar os esclarecimentos desejados, bem como comunicar ao CONTRATANTE, por meio de preposto ou diretamente, quaisquer fatos ou anormalidades que porventura possam prejudicar o bom andamento ou o resultado final deste contrato.</w:t>
      </w:r>
    </w:p>
    <w:p w:rsidR="00D317C0" w:rsidRPr="00F16246" w:rsidRDefault="00D317C0" w:rsidP="00AD23CF">
      <w:pPr>
        <w:spacing w:after="0"/>
        <w:ind w:left="851" w:right="-1" w:hanging="567"/>
        <w:jc w:val="both"/>
        <w:rPr>
          <w:rFonts w:ascii="Arial" w:hAnsi="Arial" w:cs="Arial"/>
          <w:b/>
          <w:bCs/>
          <w:sz w:val="16"/>
          <w:szCs w:val="16"/>
        </w:rPr>
      </w:pPr>
    </w:p>
    <w:p w:rsidR="00D317C0" w:rsidRPr="009D250B" w:rsidRDefault="00D317C0" w:rsidP="00AD23CF">
      <w:pPr>
        <w:spacing w:after="0"/>
        <w:ind w:right="-1"/>
        <w:jc w:val="both"/>
        <w:rPr>
          <w:rFonts w:ascii="Arial" w:hAnsi="Arial" w:cs="Arial"/>
        </w:rPr>
      </w:pPr>
      <w:r w:rsidRPr="009D250B">
        <w:rPr>
          <w:rFonts w:ascii="Arial" w:hAnsi="Arial" w:cs="Arial"/>
          <w:b/>
          <w:bCs/>
        </w:rPr>
        <w:t>6.2.</w:t>
      </w:r>
      <w:r>
        <w:rPr>
          <w:rFonts w:ascii="Arial" w:hAnsi="Arial" w:cs="Arial"/>
          <w:b/>
          <w:bCs/>
        </w:rPr>
        <w:t xml:space="preserve"> </w:t>
      </w:r>
      <w:r w:rsidRPr="009D250B">
        <w:rPr>
          <w:rFonts w:ascii="Arial" w:hAnsi="Arial" w:cs="Arial"/>
        </w:rPr>
        <w:t>Executar o objeto da licitação obedecendo às especificações constantes deste contrato, do edital da licitação e dos anexos que dele fazem parte integrante.</w:t>
      </w:r>
    </w:p>
    <w:p w:rsidR="00D317C0" w:rsidRPr="009D250B" w:rsidRDefault="00D317C0" w:rsidP="00D317C0">
      <w:pPr>
        <w:ind w:left="851" w:right="-1" w:hanging="567"/>
        <w:jc w:val="both"/>
        <w:rPr>
          <w:rFonts w:ascii="Arial" w:hAnsi="Arial" w:cs="Arial"/>
          <w:b/>
          <w:bCs/>
        </w:rPr>
      </w:pPr>
    </w:p>
    <w:p w:rsidR="00D317C0" w:rsidRDefault="00D317C0" w:rsidP="00AD23CF">
      <w:pPr>
        <w:spacing w:after="0"/>
        <w:ind w:right="-1"/>
        <w:jc w:val="both"/>
        <w:rPr>
          <w:rFonts w:ascii="Arial" w:hAnsi="Arial" w:cs="Arial"/>
        </w:rPr>
      </w:pPr>
      <w:r w:rsidRPr="009D250B">
        <w:rPr>
          <w:rFonts w:ascii="Arial" w:hAnsi="Arial" w:cs="Arial"/>
          <w:b/>
          <w:bCs/>
        </w:rPr>
        <w:t>6.3.</w:t>
      </w:r>
      <w:r>
        <w:rPr>
          <w:rFonts w:ascii="Arial" w:hAnsi="Arial" w:cs="Arial"/>
          <w:b/>
          <w:bCs/>
        </w:rPr>
        <w:t xml:space="preserve"> </w:t>
      </w:r>
      <w:r w:rsidRPr="009D250B">
        <w:rPr>
          <w:rFonts w:ascii="Arial" w:hAnsi="Arial" w:cs="Arial"/>
        </w:rPr>
        <w:t>Obedecer às orientações fornecidas pela CONTRATANTE, através do servidor responsável pela fiscalização dos serviços, que será indicado na Ordem de Início de Serviços.</w:t>
      </w:r>
    </w:p>
    <w:p w:rsidR="00AD23CF" w:rsidRPr="009D250B" w:rsidRDefault="00AD23CF" w:rsidP="00AD23CF">
      <w:pPr>
        <w:spacing w:after="0"/>
        <w:ind w:right="-1"/>
        <w:jc w:val="both"/>
        <w:rPr>
          <w:rFonts w:ascii="Arial" w:hAnsi="Arial" w:cs="Arial"/>
        </w:rPr>
      </w:pPr>
    </w:p>
    <w:p w:rsidR="00D317C0" w:rsidRDefault="00D317C0" w:rsidP="00AD23CF">
      <w:pPr>
        <w:spacing w:after="0"/>
        <w:ind w:right="-1"/>
        <w:jc w:val="both"/>
        <w:rPr>
          <w:rFonts w:ascii="Arial" w:hAnsi="Arial" w:cs="Arial"/>
        </w:rPr>
      </w:pPr>
      <w:r w:rsidRPr="009D250B">
        <w:rPr>
          <w:rFonts w:ascii="Arial" w:hAnsi="Arial" w:cs="Arial"/>
          <w:b/>
        </w:rPr>
        <w:t xml:space="preserve">6.4. </w:t>
      </w:r>
      <w:r w:rsidRPr="009D250B">
        <w:rPr>
          <w:rFonts w:ascii="Arial" w:hAnsi="Arial" w:cs="Arial"/>
        </w:rPr>
        <w:t>Indicar o(s) responsável(eis) técnico(s) registrado(s) no CREA/CAU, pela execução dos serviços que deverá(ão) emitir a A.R.T. (Anotação de Responsabilidade Técnica) de acordo com a Lei Federal nº 6.496/1977 e Resolução nº 425/1998 do CONFEA.</w:t>
      </w:r>
    </w:p>
    <w:p w:rsidR="00AD23CF" w:rsidRPr="009D250B" w:rsidRDefault="00AD23CF" w:rsidP="00AD23CF">
      <w:pPr>
        <w:spacing w:after="0"/>
        <w:ind w:right="-1"/>
        <w:jc w:val="both"/>
        <w:rPr>
          <w:rFonts w:ascii="Arial" w:hAnsi="Arial" w:cs="Arial"/>
        </w:rPr>
      </w:pPr>
    </w:p>
    <w:p w:rsidR="00D317C0" w:rsidRPr="009D250B" w:rsidRDefault="00D317C0" w:rsidP="00AD23CF">
      <w:pPr>
        <w:spacing w:after="0"/>
        <w:ind w:right="-1"/>
        <w:jc w:val="both"/>
        <w:rPr>
          <w:rFonts w:ascii="Arial" w:hAnsi="Arial" w:cs="Arial"/>
        </w:rPr>
      </w:pPr>
      <w:r w:rsidRPr="009D250B">
        <w:rPr>
          <w:rFonts w:ascii="Arial" w:hAnsi="Arial" w:cs="Arial"/>
          <w:b/>
        </w:rPr>
        <w:t xml:space="preserve">6.5. </w:t>
      </w:r>
      <w:r w:rsidRPr="009D250B">
        <w:rPr>
          <w:rFonts w:ascii="Arial" w:hAnsi="Arial" w:cs="Arial"/>
        </w:rPr>
        <w:t>Adotar o livro de ordem para as obras e serviços de engenharia, em conformidade com a resolução nº 1.024 – CONFEA ou aquela que vier a substituí-la.</w:t>
      </w:r>
    </w:p>
    <w:p w:rsidR="00D317C0" w:rsidRPr="009D250B" w:rsidRDefault="00D317C0" w:rsidP="00AD23CF">
      <w:pPr>
        <w:spacing w:after="0"/>
        <w:ind w:left="851" w:right="-1" w:hanging="567"/>
        <w:jc w:val="both"/>
        <w:rPr>
          <w:rFonts w:ascii="Arial" w:hAnsi="Arial" w:cs="Arial"/>
        </w:rPr>
      </w:pPr>
    </w:p>
    <w:p w:rsidR="00D317C0" w:rsidRPr="009D250B" w:rsidRDefault="00D317C0" w:rsidP="00AD23CF">
      <w:pPr>
        <w:spacing w:after="0"/>
        <w:ind w:right="-1"/>
        <w:jc w:val="both"/>
        <w:rPr>
          <w:rFonts w:ascii="Arial" w:hAnsi="Arial" w:cs="Arial"/>
        </w:rPr>
      </w:pPr>
      <w:r w:rsidRPr="009D250B">
        <w:rPr>
          <w:rFonts w:ascii="Arial" w:hAnsi="Arial" w:cs="Arial"/>
          <w:b/>
        </w:rPr>
        <w:t xml:space="preserve">6.6. </w:t>
      </w:r>
      <w:r w:rsidRPr="009D250B">
        <w:rPr>
          <w:rFonts w:ascii="Arial" w:hAnsi="Arial" w:cs="Arial"/>
        </w:rPr>
        <w:t>Cumprir, durante toda a vigência deste Contrato, as disposições relativas às Normas de Segurança e Medicina do Trabalho, conforme parágrafo único, do artigo 117, da Constituição do Estado de São Paulo, bem como, as constantes no inciso XXXIII, do artigo 7º, da Constituição Federal.</w:t>
      </w:r>
    </w:p>
    <w:p w:rsidR="004E4C64" w:rsidRPr="009D250B" w:rsidRDefault="004E4C64" w:rsidP="00AD23CF">
      <w:pPr>
        <w:spacing w:after="0"/>
        <w:ind w:right="-1"/>
        <w:jc w:val="both"/>
        <w:rPr>
          <w:rFonts w:ascii="Arial" w:hAnsi="Arial" w:cs="Arial"/>
        </w:rPr>
      </w:pPr>
    </w:p>
    <w:p w:rsidR="00D317C0" w:rsidRPr="00D8293F" w:rsidRDefault="00D317C0" w:rsidP="00AD23CF">
      <w:pPr>
        <w:tabs>
          <w:tab w:val="left" w:pos="567"/>
          <w:tab w:val="left" w:pos="1134"/>
        </w:tabs>
        <w:spacing w:after="0"/>
        <w:ind w:right="-1"/>
        <w:rPr>
          <w:rFonts w:ascii="Arial" w:hAnsi="Arial" w:cs="Arial"/>
          <w:b/>
          <w:bCs/>
        </w:rPr>
      </w:pPr>
      <w:r w:rsidRPr="00D8293F">
        <w:rPr>
          <w:rFonts w:ascii="Arial" w:hAnsi="Arial" w:cs="Arial"/>
          <w:b/>
          <w:bCs/>
        </w:rPr>
        <w:t>7. OBRIGAÇÕES DA CONTRATANTE</w:t>
      </w:r>
    </w:p>
    <w:p w:rsidR="00D317C0" w:rsidRPr="009D250B" w:rsidRDefault="00D317C0" w:rsidP="00AD23CF">
      <w:pPr>
        <w:spacing w:after="0"/>
        <w:ind w:left="851" w:hanging="567"/>
        <w:jc w:val="both"/>
        <w:rPr>
          <w:rFonts w:ascii="Arial" w:hAnsi="Arial" w:cs="Arial"/>
          <w:b/>
        </w:rPr>
      </w:pPr>
    </w:p>
    <w:p w:rsidR="00D317C0" w:rsidRDefault="00D317C0" w:rsidP="00AD23CF">
      <w:pPr>
        <w:spacing w:after="0"/>
        <w:jc w:val="both"/>
        <w:rPr>
          <w:rFonts w:ascii="Arial" w:hAnsi="Arial" w:cs="Arial"/>
        </w:rPr>
      </w:pPr>
      <w:r w:rsidRPr="009D250B">
        <w:rPr>
          <w:rFonts w:ascii="Arial" w:hAnsi="Arial" w:cs="Arial"/>
          <w:b/>
        </w:rPr>
        <w:lastRenderedPageBreak/>
        <w:t>7.1.</w:t>
      </w:r>
      <w:r w:rsidRPr="009D250B">
        <w:rPr>
          <w:rFonts w:ascii="Arial" w:hAnsi="Arial" w:cs="Arial"/>
        </w:rPr>
        <w:t xml:space="preserve"> Indicar os responsáveis pela gestão e fiscalização do contrato, nos termos da legislação pertinente, a quem competirá o gerenciamento e a fiscalização, a qualquer instante, solicitando à CONTRATADA, sempre que achar conveniente, informações do seu andamento.</w:t>
      </w:r>
    </w:p>
    <w:p w:rsidR="00530E24" w:rsidRPr="009D250B" w:rsidRDefault="00530E24" w:rsidP="00AD23CF">
      <w:pPr>
        <w:spacing w:after="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7.2.</w:t>
      </w:r>
      <w:r w:rsidRPr="009D250B">
        <w:rPr>
          <w:rFonts w:ascii="Arial" w:hAnsi="Arial" w:cs="Arial"/>
        </w:rPr>
        <w:t xml:space="preserve"> Esclarecer dúvidas e informações pertinentes com relação aos locais, assim como outras que eventualmente se apresentarem, caso solicitadas pelos empregados da CONTRATADA ou prepostos.</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7.3.</w:t>
      </w:r>
      <w:r w:rsidRPr="009D250B">
        <w:rPr>
          <w:rFonts w:ascii="Arial" w:hAnsi="Arial" w:cs="Arial"/>
        </w:rPr>
        <w:t xml:space="preserve"> Comunicar por escrito à CONTRATADA quaisquer falhas, deficiências, imperfeições, irregularidades, inadequações, e/ou omissões verificadas no cumprimento deste instrumento contratual, estabelecendo prazo compatível para a devida correção.</w:t>
      </w:r>
    </w:p>
    <w:p w:rsidR="00D317C0" w:rsidRPr="009D250B" w:rsidRDefault="00D317C0" w:rsidP="00AD23CF">
      <w:pPr>
        <w:spacing w:after="0"/>
        <w:ind w:left="851" w:hanging="567"/>
        <w:jc w:val="both"/>
        <w:rPr>
          <w:rFonts w:ascii="Arial" w:hAnsi="Arial" w:cs="Arial"/>
        </w:rPr>
      </w:pPr>
    </w:p>
    <w:p w:rsidR="00D317C0" w:rsidRPr="009D250B" w:rsidRDefault="00D317C0" w:rsidP="00AD23CF">
      <w:pPr>
        <w:spacing w:after="0"/>
        <w:ind w:left="851" w:hanging="851"/>
        <w:jc w:val="both"/>
        <w:rPr>
          <w:rFonts w:ascii="Arial" w:hAnsi="Arial" w:cs="Arial"/>
        </w:rPr>
      </w:pPr>
      <w:r w:rsidRPr="009D250B">
        <w:rPr>
          <w:rFonts w:ascii="Arial" w:hAnsi="Arial" w:cs="Arial"/>
          <w:b/>
        </w:rPr>
        <w:t>7.4.</w:t>
      </w:r>
      <w:r w:rsidRPr="009D250B">
        <w:rPr>
          <w:rFonts w:ascii="Arial" w:hAnsi="Arial" w:cs="Arial"/>
        </w:rPr>
        <w:t xml:space="preserve"> Efetuar os pagamentos devidos, de acordo com o estabelecido no contrato.</w:t>
      </w:r>
    </w:p>
    <w:p w:rsidR="00D317C0" w:rsidRPr="009D250B" w:rsidRDefault="00D317C0" w:rsidP="00AD23CF">
      <w:pPr>
        <w:spacing w:after="0"/>
        <w:ind w:right="-1"/>
        <w:jc w:val="both"/>
        <w:rPr>
          <w:rFonts w:ascii="Arial" w:hAnsi="Arial" w:cs="Arial"/>
        </w:rPr>
      </w:pPr>
    </w:p>
    <w:p w:rsidR="00D317C0" w:rsidRPr="009D250B" w:rsidRDefault="00D317C0" w:rsidP="00D317C0">
      <w:pPr>
        <w:pStyle w:val="P10"/>
        <w:tabs>
          <w:tab w:val="left" w:pos="567"/>
        </w:tabs>
        <w:ind w:left="0" w:right="-1" w:firstLine="0"/>
        <w:rPr>
          <w:rStyle w:val="N"/>
          <w:rFonts w:ascii="Arial" w:eastAsia="Arial Unicode MS" w:hAnsi="Arial" w:cs="Arial"/>
          <w:b/>
          <w:bCs/>
        </w:rPr>
      </w:pPr>
      <w:r w:rsidRPr="009D250B">
        <w:rPr>
          <w:rStyle w:val="N"/>
          <w:rFonts w:ascii="Arial" w:eastAsia="Arial Unicode MS" w:hAnsi="Arial" w:cs="Arial"/>
          <w:b/>
        </w:rPr>
        <w:t>8. DAS PENALIDADES</w:t>
      </w:r>
    </w:p>
    <w:p w:rsidR="00D317C0" w:rsidRPr="009D250B" w:rsidRDefault="00D317C0" w:rsidP="00D317C0">
      <w:pPr>
        <w:pStyle w:val="P10"/>
        <w:tabs>
          <w:tab w:val="left" w:pos="567"/>
        </w:tabs>
        <w:ind w:left="0" w:right="-1" w:firstLine="0"/>
        <w:rPr>
          <w:rStyle w:val="N"/>
          <w:rFonts w:ascii="Arial" w:eastAsia="Arial Unicode MS"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 xml:space="preserve">8.1. </w:t>
      </w:r>
      <w:r w:rsidR="00723DD0">
        <w:rPr>
          <w:rFonts w:ascii="Arial" w:hAnsi="Arial" w:cs="Arial"/>
        </w:rPr>
        <w:t>São aplicáveis as</w:t>
      </w:r>
      <w:r w:rsidRPr="009D250B">
        <w:rPr>
          <w:rFonts w:ascii="Arial" w:hAnsi="Arial" w:cs="Arial"/>
        </w:rPr>
        <w:t xml:space="preserve"> sanções</w:t>
      </w:r>
      <w:r w:rsidR="00723DD0">
        <w:rPr>
          <w:rFonts w:ascii="Arial" w:hAnsi="Arial" w:cs="Arial"/>
        </w:rPr>
        <w:t xml:space="preserve"> e procedimentos </w:t>
      </w:r>
      <w:r w:rsidRPr="009D250B">
        <w:rPr>
          <w:rFonts w:ascii="Arial" w:hAnsi="Arial" w:cs="Arial"/>
        </w:rPr>
        <w:t>previst</w:t>
      </w:r>
      <w:r w:rsidR="00723DD0">
        <w:rPr>
          <w:rFonts w:ascii="Arial" w:hAnsi="Arial" w:cs="Arial"/>
        </w:rPr>
        <w:t>o</w:t>
      </w:r>
      <w:r w:rsidRPr="009D250B">
        <w:rPr>
          <w:rFonts w:ascii="Arial" w:hAnsi="Arial" w:cs="Arial"/>
        </w:rPr>
        <w:t xml:space="preserve">s no </w:t>
      </w:r>
      <w:r w:rsidR="00723DD0">
        <w:rPr>
          <w:rFonts w:ascii="Arial" w:hAnsi="Arial" w:cs="Arial"/>
        </w:rPr>
        <w:t>T</w:t>
      </w:r>
      <w:r w:rsidRPr="009D250B">
        <w:rPr>
          <w:rFonts w:ascii="Arial" w:hAnsi="Arial" w:cs="Arial"/>
        </w:rPr>
        <w:t>ítulo IV</w:t>
      </w:r>
      <w:r w:rsidR="00723DD0">
        <w:rPr>
          <w:rFonts w:ascii="Arial" w:hAnsi="Arial" w:cs="Arial"/>
        </w:rPr>
        <w:t>, Capítulo I</w:t>
      </w:r>
      <w:r w:rsidRPr="009D250B">
        <w:rPr>
          <w:rFonts w:ascii="Arial" w:hAnsi="Arial" w:cs="Arial"/>
        </w:rPr>
        <w:t xml:space="preserve"> da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 e Seção XI do Decreto Municipal nº 62.100/2021.</w:t>
      </w:r>
    </w:p>
    <w:p w:rsidR="00D317C0" w:rsidRPr="009D250B" w:rsidRDefault="00D317C0" w:rsidP="00AD23CF">
      <w:pPr>
        <w:spacing w:after="0"/>
        <w:ind w:left="851" w:hanging="567"/>
        <w:jc w:val="both"/>
        <w:rPr>
          <w:rFonts w:ascii="Arial" w:hAnsi="Arial" w:cs="Arial"/>
        </w:rPr>
      </w:pPr>
    </w:p>
    <w:p w:rsidR="00723DD0" w:rsidRDefault="00D317C0" w:rsidP="00AD23CF">
      <w:pPr>
        <w:spacing w:after="0"/>
        <w:jc w:val="both"/>
        <w:rPr>
          <w:rFonts w:ascii="Arial" w:hAnsi="Arial" w:cs="Arial"/>
        </w:rPr>
      </w:pPr>
      <w:r w:rsidRPr="009D250B">
        <w:rPr>
          <w:rFonts w:ascii="Arial" w:hAnsi="Arial" w:cs="Arial"/>
          <w:b/>
          <w:bCs/>
        </w:rPr>
        <w:t>8.1.1.</w:t>
      </w:r>
      <w:r w:rsidRPr="009D250B">
        <w:rPr>
          <w:rFonts w:ascii="Arial" w:hAnsi="Arial" w:cs="Arial"/>
          <w:b/>
          <w:bCs/>
        </w:rPr>
        <w:tab/>
      </w:r>
      <w:r w:rsidR="00723DD0">
        <w:rPr>
          <w:rFonts w:ascii="Arial" w:hAnsi="Arial" w:cs="Arial"/>
        </w:rPr>
        <w:t>As penalidades só deixarão de ser aplicadas nas seguintes hipóteses:</w:t>
      </w:r>
    </w:p>
    <w:p w:rsidR="00723DD0" w:rsidRDefault="00723DD0" w:rsidP="00AD23CF">
      <w:pPr>
        <w:spacing w:after="0"/>
        <w:jc w:val="both"/>
        <w:rPr>
          <w:rFonts w:ascii="Arial" w:hAnsi="Arial" w:cs="Arial"/>
        </w:rPr>
      </w:pPr>
    </w:p>
    <w:p w:rsidR="00DF2306" w:rsidRPr="00DF2306" w:rsidRDefault="00DF2306" w:rsidP="00DF2306">
      <w:pPr>
        <w:pStyle w:val="PargrafodaLista"/>
        <w:numPr>
          <w:ilvl w:val="1"/>
          <w:numId w:val="41"/>
        </w:numPr>
        <w:spacing w:after="0"/>
        <w:jc w:val="both"/>
        <w:rPr>
          <w:rFonts w:ascii="Arial" w:hAnsi="Arial" w:cs="Arial"/>
        </w:rPr>
      </w:pPr>
      <w:r w:rsidRPr="00DF2306">
        <w:rPr>
          <w:rFonts w:ascii="Arial" w:hAnsi="Arial" w:cs="Arial"/>
        </w:rPr>
        <w:t>Comprovação, anexada aos autos, da ocorrência de força maior impeditiva do cumprimento da obrigação; e/ou,</w:t>
      </w:r>
    </w:p>
    <w:p w:rsidR="00D317C0" w:rsidRPr="00DF2306" w:rsidRDefault="00DF2306" w:rsidP="00DF2306">
      <w:pPr>
        <w:pStyle w:val="PargrafodaLista"/>
        <w:numPr>
          <w:ilvl w:val="1"/>
          <w:numId w:val="41"/>
        </w:numPr>
        <w:spacing w:after="0"/>
        <w:jc w:val="both"/>
        <w:rPr>
          <w:rFonts w:ascii="Arial" w:hAnsi="Arial" w:cs="Arial"/>
          <w:b/>
          <w:bCs/>
        </w:rPr>
      </w:pPr>
      <w:r>
        <w:rPr>
          <w:rFonts w:ascii="Arial" w:hAnsi="Arial" w:cs="Arial"/>
        </w:rPr>
        <w:t>Manifestação da unidade requisitante, informando que o ocorrido derivou de fatos imputáveis exclusivamente à Administração</w:t>
      </w:r>
      <w:r w:rsidR="00D317C0" w:rsidRPr="00DF2306">
        <w:rPr>
          <w:rFonts w:ascii="Arial" w:hAnsi="Arial" w:cs="Arial"/>
        </w:rPr>
        <w:t>.</w:t>
      </w:r>
    </w:p>
    <w:p w:rsidR="00D317C0" w:rsidRPr="009D250B" w:rsidRDefault="00D317C0" w:rsidP="00AD23CF">
      <w:pPr>
        <w:spacing w:after="0"/>
        <w:ind w:left="1701" w:hanging="850"/>
        <w:jc w:val="both"/>
        <w:rPr>
          <w:rFonts w:ascii="Arial" w:hAnsi="Arial" w:cs="Arial"/>
          <w:b/>
        </w:rPr>
      </w:pPr>
    </w:p>
    <w:p w:rsidR="00DF2306" w:rsidRDefault="00D317C0" w:rsidP="00AD23CF">
      <w:pPr>
        <w:spacing w:after="0"/>
        <w:jc w:val="both"/>
        <w:rPr>
          <w:rFonts w:ascii="Arial" w:hAnsi="Arial" w:cs="Arial"/>
        </w:rPr>
      </w:pPr>
      <w:r w:rsidRPr="009D250B">
        <w:rPr>
          <w:rFonts w:ascii="Arial" w:hAnsi="Arial" w:cs="Arial"/>
          <w:b/>
        </w:rPr>
        <w:t>8.1.2.</w:t>
      </w:r>
      <w:r w:rsidRPr="009D250B">
        <w:rPr>
          <w:rFonts w:ascii="Arial" w:hAnsi="Arial" w:cs="Arial"/>
        </w:rPr>
        <w:tab/>
      </w:r>
      <w:r w:rsidR="00DF2306">
        <w:rPr>
          <w:rFonts w:ascii="Arial" w:hAnsi="Arial" w:cs="Arial"/>
        </w:rPr>
        <w:t>Ocorrendo recusa da adjudicatária em retirar/receber a nota de empenho ou assinar o termo de contrato, dentro do prazo estabelecido neste Edital, sem justificativa aceita pela Administração, garantido o direito prévio de citação e da ampla defesa, serão aplicadas:</w:t>
      </w:r>
    </w:p>
    <w:p w:rsidR="00DF2306" w:rsidRDefault="00DF2306" w:rsidP="00AD23CF">
      <w:pPr>
        <w:spacing w:after="0"/>
        <w:jc w:val="both"/>
        <w:rPr>
          <w:rFonts w:ascii="Arial" w:hAnsi="Arial" w:cs="Arial"/>
        </w:rPr>
      </w:pPr>
    </w:p>
    <w:p w:rsidR="00DF2306" w:rsidRDefault="00DF2306" w:rsidP="00DF2306">
      <w:pPr>
        <w:pStyle w:val="PargrafodaLista"/>
        <w:numPr>
          <w:ilvl w:val="1"/>
          <w:numId w:val="37"/>
        </w:numPr>
        <w:spacing w:after="0"/>
        <w:jc w:val="both"/>
        <w:rPr>
          <w:rFonts w:ascii="Arial" w:hAnsi="Arial" w:cs="Arial"/>
        </w:rPr>
      </w:pPr>
      <w:r>
        <w:rPr>
          <w:rFonts w:ascii="Arial" w:hAnsi="Arial" w:cs="Arial"/>
        </w:rPr>
        <w:t>Multa no valor de 20% (vinte por cento) do valor do ajuste se firmado fosse;</w:t>
      </w:r>
    </w:p>
    <w:p w:rsidR="00D317C0" w:rsidRPr="00DF2306" w:rsidRDefault="00DF2306" w:rsidP="00DF2306">
      <w:pPr>
        <w:pStyle w:val="PargrafodaLista"/>
        <w:numPr>
          <w:ilvl w:val="1"/>
          <w:numId w:val="37"/>
        </w:numPr>
        <w:spacing w:after="0"/>
        <w:jc w:val="both"/>
        <w:rPr>
          <w:rFonts w:ascii="Arial" w:hAnsi="Arial" w:cs="Arial"/>
        </w:rPr>
      </w:pPr>
      <w:r>
        <w:rPr>
          <w:rFonts w:ascii="Arial" w:hAnsi="Arial" w:cs="Arial"/>
        </w:rPr>
        <w:t>Pena de impedimento de licitar e contratar pelo prazo de até 03 (três) anos com a Administração Pública, a critério da Prefeitura</w:t>
      </w:r>
      <w:r w:rsidR="00D317C0" w:rsidRPr="00DF2306">
        <w:rPr>
          <w:rFonts w:ascii="Arial" w:hAnsi="Arial" w:cs="Arial"/>
        </w:rPr>
        <w:t>.</w:t>
      </w:r>
    </w:p>
    <w:p w:rsidR="00D317C0" w:rsidRPr="007B452C"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8.1.3. </w:t>
      </w:r>
      <w:r w:rsidRPr="009D250B">
        <w:rPr>
          <w:rFonts w:ascii="Arial" w:hAnsi="Arial" w:cs="Arial"/>
          <w:b/>
        </w:rPr>
        <w:tab/>
      </w:r>
      <w:r w:rsidRPr="009D250B">
        <w:rPr>
          <w:rFonts w:ascii="Arial" w:hAnsi="Arial" w:cs="Arial"/>
        </w:rPr>
        <w:t>Multa por inexecução parcial do contrato: 20% (vinte por cento) sobre o valor da etapa inexecutada.</w:t>
      </w:r>
    </w:p>
    <w:p w:rsidR="00D317C0" w:rsidRPr="009D250B" w:rsidRDefault="00D317C0" w:rsidP="00AD23CF">
      <w:pPr>
        <w:spacing w:after="0"/>
        <w:ind w:left="1701" w:hanging="850"/>
        <w:jc w:val="both"/>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 xml:space="preserve">8.1.4. </w:t>
      </w:r>
      <w:r w:rsidRPr="009D250B">
        <w:rPr>
          <w:rFonts w:ascii="Arial" w:hAnsi="Arial" w:cs="Arial"/>
        </w:rPr>
        <w:t>Multa por inexecução total do contrato: 30% (trinta por cento) sobre o valor do Contrato.</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8.1.5. </w:t>
      </w:r>
      <w:r w:rsidRPr="009D250B">
        <w:rPr>
          <w:rFonts w:ascii="Arial" w:hAnsi="Arial" w:cs="Arial"/>
        </w:rPr>
        <w:t>Multa pelo não atendimento das exigências formuladas pela fiscalização: 1% (um por cento) sobre o valor da etapa da execução, por dia, até seu atendimento, não superior a 20% (vinte por cento), momento a partir do qual o atraso poderá ser considerado como inexecução parcial.</w:t>
      </w:r>
    </w:p>
    <w:p w:rsidR="00D317C0" w:rsidRPr="009D250B" w:rsidRDefault="00D317C0" w:rsidP="00AD23CF">
      <w:pPr>
        <w:spacing w:after="0"/>
        <w:ind w:left="1701" w:right="-1" w:hanging="850"/>
        <w:jc w:val="both"/>
        <w:rPr>
          <w:rFonts w:ascii="Arial" w:hAnsi="Arial" w:cs="Arial"/>
          <w:b/>
        </w:rPr>
      </w:pPr>
    </w:p>
    <w:p w:rsidR="00D317C0" w:rsidRPr="009D250B" w:rsidRDefault="00D317C0" w:rsidP="00AD23CF">
      <w:pPr>
        <w:spacing w:after="0"/>
        <w:ind w:right="-1"/>
        <w:jc w:val="both"/>
        <w:rPr>
          <w:rFonts w:ascii="Arial" w:hAnsi="Arial" w:cs="Arial"/>
        </w:rPr>
      </w:pPr>
      <w:r w:rsidRPr="009D250B">
        <w:rPr>
          <w:rFonts w:ascii="Arial" w:hAnsi="Arial" w:cs="Arial"/>
          <w:b/>
        </w:rPr>
        <w:t>8.1.6.</w:t>
      </w:r>
      <w:r w:rsidRPr="009D250B">
        <w:rPr>
          <w:rFonts w:ascii="Arial" w:hAnsi="Arial" w:cs="Arial"/>
        </w:rPr>
        <w:tab/>
        <w:t>O atraso na apresentação da Nota Fiscal eletrônica do período da medição, dentro do prazo de 05 (cinco) dias úteis, implicará na aplicação de multa de 10% (dez por cento) sobre o valor da medição.</w:t>
      </w:r>
    </w:p>
    <w:p w:rsidR="00D317C0" w:rsidRPr="009D250B" w:rsidRDefault="00D317C0" w:rsidP="00AD23CF">
      <w:pPr>
        <w:spacing w:after="0"/>
        <w:ind w:left="1701" w:hanging="850"/>
        <w:jc w:val="both"/>
        <w:rPr>
          <w:rFonts w:ascii="Arial" w:hAnsi="Arial" w:cs="Arial"/>
          <w:b/>
        </w:rPr>
      </w:pPr>
    </w:p>
    <w:p w:rsidR="00D317C0" w:rsidRPr="009D250B" w:rsidRDefault="00D317C0" w:rsidP="00D317C0">
      <w:pPr>
        <w:jc w:val="both"/>
        <w:rPr>
          <w:rFonts w:ascii="Arial" w:hAnsi="Arial" w:cs="Arial"/>
        </w:rPr>
      </w:pPr>
      <w:r w:rsidRPr="009D250B">
        <w:rPr>
          <w:rFonts w:ascii="Arial" w:hAnsi="Arial" w:cs="Arial"/>
          <w:b/>
        </w:rPr>
        <w:t>8.1.7.</w:t>
      </w:r>
      <w:r w:rsidRPr="009D250B">
        <w:rPr>
          <w:rFonts w:ascii="Arial" w:hAnsi="Arial" w:cs="Arial"/>
        </w:rPr>
        <w:tab/>
        <w:t>Multa de 1,0% (um por cento), sobre o valor correspondente a etapa executada, quando:</w:t>
      </w:r>
    </w:p>
    <w:p w:rsidR="00D317C0" w:rsidRDefault="00D317C0" w:rsidP="00AD23CF">
      <w:pPr>
        <w:spacing w:after="0"/>
        <w:jc w:val="both"/>
        <w:rPr>
          <w:rFonts w:ascii="Arial" w:hAnsi="Arial" w:cs="Arial"/>
        </w:rPr>
      </w:pPr>
      <w:r w:rsidRPr="009D250B">
        <w:rPr>
          <w:rFonts w:ascii="Arial" w:hAnsi="Arial" w:cs="Arial"/>
          <w:b/>
        </w:rPr>
        <w:lastRenderedPageBreak/>
        <w:t>8.1.7.1.</w:t>
      </w:r>
      <w:r w:rsidRPr="009D250B">
        <w:rPr>
          <w:rFonts w:ascii="Arial" w:hAnsi="Arial" w:cs="Arial"/>
        </w:rPr>
        <w:t xml:space="preserve"> Deixar de manter documentação atualizada nas mesmas condições de habilitação. A presente penalidade será aplicada por documento ou por ocorrência, que incorrer.</w:t>
      </w:r>
    </w:p>
    <w:p w:rsidR="00CD0F99" w:rsidRPr="009D250B" w:rsidRDefault="00CD0F99" w:rsidP="00AD23CF">
      <w:pPr>
        <w:spacing w:after="0"/>
        <w:jc w:val="both"/>
        <w:rPr>
          <w:rFonts w:ascii="Arial" w:hAnsi="Arial" w:cs="Arial"/>
        </w:rPr>
      </w:pPr>
    </w:p>
    <w:p w:rsidR="00D317C0" w:rsidRDefault="00D317C0" w:rsidP="00E80F76">
      <w:pPr>
        <w:spacing w:after="0"/>
        <w:jc w:val="both"/>
        <w:rPr>
          <w:rFonts w:ascii="Arial" w:hAnsi="Arial" w:cs="Arial"/>
        </w:rPr>
      </w:pPr>
      <w:r w:rsidRPr="009D250B">
        <w:rPr>
          <w:rFonts w:ascii="Arial" w:hAnsi="Arial" w:cs="Arial"/>
          <w:b/>
        </w:rPr>
        <w:t xml:space="preserve">8.1.8. </w:t>
      </w:r>
      <w:r w:rsidRPr="009D250B">
        <w:rPr>
          <w:rFonts w:ascii="Arial" w:hAnsi="Arial" w:cs="Arial"/>
        </w:rPr>
        <w:t>Multa de 10% (dez por cento) sobre o valor da respectiva etapa de execução, por descumprimento de cláusula contratual não citada nos itens anteriores.</w:t>
      </w:r>
    </w:p>
    <w:p w:rsidR="00CD0F99" w:rsidRPr="009D250B" w:rsidRDefault="00CD0F99" w:rsidP="00E80F76">
      <w:pPr>
        <w:spacing w:after="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2</w:t>
      </w:r>
      <w:r w:rsidRPr="009D250B">
        <w:rPr>
          <w:rFonts w:ascii="Arial" w:hAnsi="Arial" w:cs="Arial"/>
          <w:b/>
        </w:rPr>
        <w:t xml:space="preserve">. </w:t>
      </w:r>
      <w:r w:rsidRPr="009D250B">
        <w:rPr>
          <w:rFonts w:ascii="Arial" w:hAnsi="Arial" w:cs="Arial"/>
        </w:rPr>
        <w:t>As importâncias relativas às multas e descontos poderão ser subtraídos dos pagamentos a que tiver direito a CONTRATADA, respondendo igualmente, pelas mesmas, a garantia prestada.</w:t>
      </w:r>
    </w:p>
    <w:p w:rsidR="00D317C0" w:rsidRPr="009D250B" w:rsidRDefault="00D317C0" w:rsidP="00AD23CF">
      <w:pPr>
        <w:spacing w:after="0"/>
        <w:ind w:left="851" w:hanging="567"/>
        <w:jc w:val="both"/>
        <w:rPr>
          <w:rFonts w:ascii="Arial" w:hAnsi="Arial" w:cs="Arial"/>
        </w:rPr>
      </w:pPr>
    </w:p>
    <w:p w:rsidR="00D317C0"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3</w:t>
      </w:r>
      <w:r w:rsidRPr="009D250B">
        <w:rPr>
          <w:rFonts w:ascii="Arial" w:hAnsi="Arial" w:cs="Arial"/>
          <w:b/>
        </w:rPr>
        <w:t xml:space="preserve">. </w:t>
      </w:r>
      <w:r w:rsidRPr="009D250B">
        <w:rPr>
          <w:rFonts w:ascii="Arial" w:hAnsi="Arial" w:cs="Arial"/>
        </w:rPr>
        <w:t>As multas previstas nesta cláusula não têm caráter compensatório e o seu pagamento não eximirá a CONTRATADA da responsabilidade de perdas e danos decorrentes das infrações cometidas.</w:t>
      </w:r>
    </w:p>
    <w:p w:rsidR="00D317C0" w:rsidRPr="00F16246" w:rsidRDefault="00D317C0" w:rsidP="00AD23CF">
      <w:pPr>
        <w:spacing w:after="0"/>
        <w:jc w:val="both"/>
        <w:rPr>
          <w:rFonts w:ascii="Arial" w:hAnsi="Arial" w:cs="Arial"/>
          <w:sz w:val="16"/>
          <w:szCs w:val="16"/>
        </w:rPr>
      </w:pPr>
    </w:p>
    <w:p w:rsidR="00D317C0" w:rsidRPr="007B452C"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4</w:t>
      </w:r>
      <w:r w:rsidRPr="009D250B">
        <w:rPr>
          <w:rFonts w:ascii="Arial" w:hAnsi="Arial" w:cs="Arial"/>
          <w:b/>
        </w:rPr>
        <w:t xml:space="preserve">. </w:t>
      </w:r>
      <w:r w:rsidRPr="009D250B">
        <w:rPr>
          <w:rFonts w:ascii="Arial" w:hAnsi="Arial" w:cs="Arial"/>
        </w:rPr>
        <w:t>A CONTRATADA responderá pelos danos causados diretamente à CONTRATANTE ou a terceiros decorrente de sua culpa ou dolo na execução do contrato, apurado por meio de processo administrativo próprio, assegurado o contraditório e a ampla defesa, e, se for constatado ter havido negligência, imprudência ou imperícia por parte dos prepostos da CONTRATADA, não excluindo ou reduzindo essa responsabilidade, a fiscalização da CONTRATANTE em seu acompanhamento, podendo o valor referente ao prejuízo apurado ser descontado do pagamento do credor.</w:t>
      </w:r>
    </w:p>
    <w:p w:rsidR="00D317C0" w:rsidRPr="00F16246" w:rsidRDefault="00D317C0" w:rsidP="00AD23CF">
      <w:pPr>
        <w:spacing w:after="0"/>
        <w:ind w:left="851" w:hanging="567"/>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8.</w:t>
      </w:r>
      <w:r w:rsidR="00E80F76">
        <w:rPr>
          <w:rFonts w:ascii="Arial" w:hAnsi="Arial" w:cs="Arial"/>
          <w:b/>
        </w:rPr>
        <w:t>5</w:t>
      </w:r>
      <w:r w:rsidRPr="009D250B">
        <w:rPr>
          <w:rFonts w:ascii="Arial" w:hAnsi="Arial" w:cs="Arial"/>
          <w:b/>
        </w:rPr>
        <w:t xml:space="preserve">. </w:t>
      </w:r>
      <w:r w:rsidRPr="009D250B">
        <w:rPr>
          <w:rFonts w:ascii="Arial" w:hAnsi="Arial" w:cs="Arial"/>
        </w:rPr>
        <w:t>Das decisões de aplicação de penalidade, caberá recurso nos termos do</w:t>
      </w:r>
      <w:r w:rsidR="001B3541">
        <w:rPr>
          <w:rFonts w:ascii="Arial" w:hAnsi="Arial" w:cs="Arial"/>
        </w:rPr>
        <w:t>s</w:t>
      </w:r>
      <w:r w:rsidRPr="009D250B">
        <w:rPr>
          <w:rFonts w:ascii="Arial" w:hAnsi="Arial" w:cs="Arial"/>
        </w:rPr>
        <w:t xml:space="preserve"> artigo</w:t>
      </w:r>
      <w:r w:rsidR="001B3541">
        <w:rPr>
          <w:rFonts w:ascii="Arial" w:hAnsi="Arial" w:cs="Arial"/>
        </w:rPr>
        <w:t>s</w:t>
      </w:r>
      <w:r w:rsidRPr="009D250B">
        <w:rPr>
          <w:rFonts w:ascii="Arial" w:hAnsi="Arial" w:cs="Arial"/>
        </w:rPr>
        <w:t xml:space="preserve"> 1</w:t>
      </w:r>
      <w:r w:rsidR="001B3541">
        <w:rPr>
          <w:rFonts w:ascii="Arial" w:hAnsi="Arial" w:cs="Arial"/>
        </w:rPr>
        <w:t>66 e 167</w:t>
      </w:r>
      <w:r w:rsidRPr="009D250B">
        <w:rPr>
          <w:rFonts w:ascii="Arial" w:hAnsi="Arial" w:cs="Arial"/>
        </w:rPr>
        <w:t xml:space="preserve"> da Lei Federal nº </w:t>
      </w:r>
      <w:r w:rsidR="001B3541">
        <w:rPr>
          <w:rFonts w:ascii="Arial" w:hAnsi="Arial" w:cs="Arial"/>
        </w:rPr>
        <w:t>14</w:t>
      </w:r>
      <w:r w:rsidRPr="009D250B">
        <w:rPr>
          <w:rFonts w:ascii="Arial" w:hAnsi="Arial" w:cs="Arial"/>
        </w:rPr>
        <w:t>.</w:t>
      </w:r>
      <w:r w:rsidR="001B3541">
        <w:rPr>
          <w:rFonts w:ascii="Arial" w:hAnsi="Arial" w:cs="Arial"/>
        </w:rPr>
        <w:t>133</w:t>
      </w:r>
      <w:r w:rsidRPr="009D250B">
        <w:rPr>
          <w:rFonts w:ascii="Arial" w:hAnsi="Arial" w:cs="Arial"/>
        </w:rPr>
        <w:t>/</w:t>
      </w:r>
      <w:r w:rsidR="001B3541">
        <w:rPr>
          <w:rFonts w:ascii="Arial" w:hAnsi="Arial" w:cs="Arial"/>
        </w:rPr>
        <w:t>2021</w:t>
      </w:r>
      <w:r w:rsidRPr="009D250B">
        <w:rPr>
          <w:rFonts w:ascii="Arial" w:hAnsi="Arial" w:cs="Arial"/>
        </w:rPr>
        <w:t xml:space="preserve">, observados os prazos ali fixados. </w:t>
      </w:r>
    </w:p>
    <w:p w:rsidR="00D317C0" w:rsidRPr="009D250B" w:rsidRDefault="00D317C0" w:rsidP="00AD23CF">
      <w:pPr>
        <w:spacing w:after="0"/>
        <w:ind w:left="851" w:hanging="567"/>
        <w:jc w:val="both"/>
        <w:rPr>
          <w:rFonts w:ascii="Arial" w:hAnsi="Arial" w:cs="Arial"/>
          <w:b/>
        </w:rPr>
      </w:pPr>
    </w:p>
    <w:p w:rsidR="00D317C0" w:rsidRDefault="001B3541" w:rsidP="00AD23CF">
      <w:pPr>
        <w:spacing w:after="0"/>
        <w:jc w:val="both"/>
        <w:rPr>
          <w:rFonts w:ascii="Arial" w:hAnsi="Arial" w:cs="Arial"/>
        </w:rPr>
      </w:pPr>
      <w:r>
        <w:rPr>
          <w:rFonts w:ascii="Arial" w:hAnsi="Arial" w:cs="Arial"/>
          <w:b/>
          <w:bCs/>
        </w:rPr>
        <w:t>8.</w:t>
      </w:r>
      <w:r w:rsidR="00E80F76">
        <w:rPr>
          <w:rFonts w:ascii="Arial" w:hAnsi="Arial" w:cs="Arial"/>
          <w:b/>
          <w:bCs/>
        </w:rPr>
        <w:t>6</w:t>
      </w:r>
      <w:r w:rsidR="00D317C0" w:rsidRPr="009D250B">
        <w:rPr>
          <w:rFonts w:ascii="Arial" w:hAnsi="Arial" w:cs="Arial"/>
          <w:b/>
          <w:bCs/>
        </w:rPr>
        <w:t xml:space="preserve">. </w:t>
      </w:r>
      <w:r w:rsidR="00D317C0" w:rsidRPr="009D250B">
        <w:rPr>
          <w:rFonts w:ascii="Arial" w:hAnsi="Arial" w:cs="Arial"/>
        </w:rPr>
        <w:t>O prazo para pagamento das multas será de 05 (cinco) dias úteis a contar da data de intimação da empresa apenada.  A critério da Administração e em sendo possível, o valor devido será descontado da importância que a empresa tenha a receber da Prefeitura do Município de São Paulo (PMSP). Não ocorrendo o pagamento, o valor será inscrito como dívida ativa, sujeitando-se a devedora ao processo executivo.</w:t>
      </w:r>
    </w:p>
    <w:p w:rsidR="00AD23CF" w:rsidRPr="009D250B" w:rsidRDefault="00AD23CF" w:rsidP="00AD23CF">
      <w:pPr>
        <w:spacing w:after="0"/>
        <w:jc w:val="both"/>
        <w:rPr>
          <w:rFonts w:ascii="Arial" w:hAnsi="Arial" w:cs="Arial"/>
        </w:rPr>
      </w:pPr>
    </w:p>
    <w:p w:rsidR="00D317C0" w:rsidRPr="00D8293F" w:rsidRDefault="00D317C0" w:rsidP="00AD23CF">
      <w:pPr>
        <w:tabs>
          <w:tab w:val="left" w:pos="567"/>
          <w:tab w:val="left" w:pos="1134"/>
        </w:tabs>
        <w:spacing w:after="0"/>
        <w:ind w:right="-1"/>
        <w:rPr>
          <w:rFonts w:ascii="Arial" w:hAnsi="Arial"/>
        </w:rPr>
      </w:pPr>
      <w:r w:rsidRPr="00AD23CF">
        <w:rPr>
          <w:rFonts w:ascii="Arial" w:hAnsi="Arial"/>
          <w:b/>
        </w:rPr>
        <w:t>9.</w:t>
      </w:r>
      <w:r w:rsidRPr="00D8293F">
        <w:rPr>
          <w:rFonts w:ascii="Arial" w:hAnsi="Arial"/>
        </w:rPr>
        <w:t xml:space="preserve"> </w:t>
      </w:r>
      <w:r w:rsidRPr="00D8293F">
        <w:rPr>
          <w:rFonts w:ascii="Arial" w:hAnsi="Arial" w:cs="Arial"/>
          <w:b/>
          <w:bCs/>
        </w:rPr>
        <w:t>DO RECEBIMENTO DO OBJETO</w:t>
      </w:r>
    </w:p>
    <w:p w:rsidR="00D317C0" w:rsidRPr="00F16246" w:rsidRDefault="00D317C0" w:rsidP="00AD23CF">
      <w:pPr>
        <w:spacing w:after="0"/>
        <w:ind w:left="851" w:hanging="567"/>
        <w:jc w:val="both"/>
        <w:rPr>
          <w:rFonts w:ascii="Arial" w:hAnsi="Arial" w:cs="Arial"/>
          <w:b/>
          <w:bCs/>
          <w:sz w:val="16"/>
          <w:szCs w:val="16"/>
        </w:rPr>
      </w:pPr>
    </w:p>
    <w:p w:rsidR="00D317C0" w:rsidRPr="009D250B" w:rsidRDefault="00D317C0" w:rsidP="00AD23CF">
      <w:pPr>
        <w:spacing w:after="0"/>
        <w:jc w:val="both"/>
        <w:rPr>
          <w:rFonts w:ascii="Arial" w:hAnsi="Arial" w:cs="Arial"/>
        </w:rPr>
      </w:pPr>
      <w:r w:rsidRPr="009D250B">
        <w:rPr>
          <w:rFonts w:ascii="Arial" w:hAnsi="Arial" w:cs="Arial"/>
          <w:b/>
          <w:bCs/>
        </w:rPr>
        <w:t>9.1</w:t>
      </w:r>
      <w:r w:rsidRPr="009D250B">
        <w:rPr>
          <w:rFonts w:ascii="Arial" w:hAnsi="Arial" w:cs="Arial"/>
        </w:rPr>
        <w:t xml:space="preserve">. O objeto deste contrato será recebido pela CONTRATANTE consoante o disposto no artigo </w:t>
      </w:r>
      <w:r w:rsidR="001B3541">
        <w:rPr>
          <w:rFonts w:ascii="Arial" w:hAnsi="Arial" w:cs="Arial"/>
        </w:rPr>
        <w:t>140</w:t>
      </w:r>
      <w:r w:rsidRPr="009D250B">
        <w:rPr>
          <w:rFonts w:ascii="Arial" w:hAnsi="Arial" w:cs="Arial"/>
        </w:rPr>
        <w:t xml:space="preserve">, da Lei Federal nº </w:t>
      </w:r>
      <w:r w:rsidR="001B3541">
        <w:rPr>
          <w:rFonts w:ascii="Arial" w:hAnsi="Arial" w:cs="Arial"/>
        </w:rPr>
        <w:t>14</w:t>
      </w:r>
      <w:r w:rsidRPr="009D250B">
        <w:rPr>
          <w:rFonts w:ascii="Arial" w:hAnsi="Arial" w:cs="Arial"/>
        </w:rPr>
        <w:t>.</w:t>
      </w:r>
      <w:r w:rsidR="001B3541">
        <w:rPr>
          <w:rFonts w:ascii="Arial" w:hAnsi="Arial" w:cs="Arial"/>
        </w:rPr>
        <w:t>133</w:t>
      </w:r>
      <w:r w:rsidRPr="009D250B">
        <w:rPr>
          <w:rFonts w:ascii="Arial" w:hAnsi="Arial" w:cs="Arial"/>
        </w:rPr>
        <w:t>/</w:t>
      </w:r>
      <w:r w:rsidR="001B3541">
        <w:rPr>
          <w:rFonts w:ascii="Arial" w:hAnsi="Arial" w:cs="Arial"/>
        </w:rPr>
        <w:t>2021</w:t>
      </w:r>
      <w:r w:rsidRPr="009D250B">
        <w:rPr>
          <w:rFonts w:ascii="Arial" w:hAnsi="Arial" w:cs="Arial"/>
        </w:rPr>
        <w:t xml:space="preserve"> e demais normas</w:t>
      </w:r>
      <w:r w:rsidR="001B3541">
        <w:rPr>
          <w:rFonts w:ascii="Arial" w:hAnsi="Arial" w:cs="Arial"/>
        </w:rPr>
        <w:t xml:space="preserve"> municipais</w:t>
      </w:r>
      <w:r w:rsidRPr="009D250B">
        <w:rPr>
          <w:rFonts w:ascii="Arial" w:hAnsi="Arial" w:cs="Arial"/>
        </w:rPr>
        <w:t xml:space="preserve"> pertinentes.</w:t>
      </w:r>
    </w:p>
    <w:p w:rsidR="00D317C0" w:rsidRPr="00F16246" w:rsidRDefault="00D317C0" w:rsidP="00AD23CF">
      <w:pPr>
        <w:spacing w:after="0"/>
        <w:jc w:val="both"/>
        <w:rPr>
          <w:rFonts w:ascii="Arial" w:hAnsi="Arial" w:cs="Arial"/>
          <w:sz w:val="16"/>
          <w:szCs w:val="16"/>
        </w:rPr>
      </w:pPr>
    </w:p>
    <w:p w:rsidR="00D317C0" w:rsidRPr="009D250B" w:rsidRDefault="00D317C0" w:rsidP="00AD23CF">
      <w:pPr>
        <w:spacing w:after="0"/>
        <w:jc w:val="both"/>
        <w:rPr>
          <w:rFonts w:ascii="Arial" w:hAnsi="Arial" w:cs="Arial"/>
          <w:b/>
        </w:rPr>
      </w:pPr>
      <w:r w:rsidRPr="009D250B">
        <w:rPr>
          <w:rFonts w:ascii="Arial" w:hAnsi="Arial" w:cs="Arial"/>
          <w:b/>
        </w:rPr>
        <w:t>10. DA GARANTIA CONTRATUAL</w:t>
      </w:r>
    </w:p>
    <w:p w:rsidR="00D317C0" w:rsidRPr="00F16246" w:rsidRDefault="00D317C0" w:rsidP="00AD23CF">
      <w:pPr>
        <w:spacing w:after="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10.1. </w:t>
      </w:r>
      <w:r w:rsidRPr="009D250B">
        <w:rPr>
          <w:rFonts w:ascii="Arial" w:hAnsi="Arial" w:cs="Arial"/>
        </w:rPr>
        <w:t>No ato da assinatura do contrato, a adjudicatária deverá prestar garantia, em qualquer das m</w:t>
      </w:r>
      <w:r w:rsidR="00723DD0">
        <w:rPr>
          <w:rFonts w:ascii="Arial" w:hAnsi="Arial" w:cs="Arial"/>
        </w:rPr>
        <w:t>odalidades previstas no artigo 9</w:t>
      </w:r>
      <w:r w:rsidRPr="009D250B">
        <w:rPr>
          <w:rFonts w:ascii="Arial" w:hAnsi="Arial" w:cs="Arial"/>
        </w:rPr>
        <w:t>6</w:t>
      </w:r>
      <w:r w:rsidR="00723DD0">
        <w:rPr>
          <w:rFonts w:ascii="Arial" w:hAnsi="Arial" w:cs="Arial"/>
        </w:rPr>
        <w:t>, § 1º</w:t>
      </w:r>
      <w:r w:rsidRPr="009D250B">
        <w:rPr>
          <w:rFonts w:ascii="Arial" w:hAnsi="Arial" w:cs="Arial"/>
        </w:rPr>
        <w:t>, da Lei Federal nº </w:t>
      </w:r>
      <w:r w:rsidR="00723DD0">
        <w:rPr>
          <w:rFonts w:ascii="Arial" w:hAnsi="Arial" w:cs="Arial"/>
        </w:rPr>
        <w:t>14</w:t>
      </w:r>
      <w:r w:rsidRPr="009D250B">
        <w:rPr>
          <w:rStyle w:val="Forte"/>
          <w:rFonts w:ascii="Arial" w:hAnsi="Arial" w:cs="Arial"/>
          <w:b w:val="0"/>
        </w:rPr>
        <w:t>.</w:t>
      </w:r>
      <w:r w:rsidR="00723DD0">
        <w:rPr>
          <w:rStyle w:val="Forte"/>
          <w:rFonts w:ascii="Arial" w:hAnsi="Arial" w:cs="Arial"/>
          <w:b w:val="0"/>
        </w:rPr>
        <w:t>133</w:t>
      </w:r>
      <w:r w:rsidRPr="009D250B">
        <w:rPr>
          <w:rStyle w:val="Forte"/>
          <w:rFonts w:ascii="Arial" w:hAnsi="Arial" w:cs="Arial"/>
          <w:b w:val="0"/>
        </w:rPr>
        <w:t>/</w:t>
      </w:r>
      <w:r w:rsidR="00723DD0">
        <w:rPr>
          <w:rStyle w:val="Forte"/>
          <w:rFonts w:ascii="Arial" w:hAnsi="Arial" w:cs="Arial"/>
          <w:b w:val="0"/>
        </w:rPr>
        <w:t>2021</w:t>
      </w:r>
      <w:r w:rsidRPr="009D250B">
        <w:rPr>
          <w:rStyle w:val="Forte"/>
          <w:rFonts w:ascii="Arial" w:hAnsi="Arial" w:cs="Arial"/>
          <w:b w:val="0"/>
        </w:rPr>
        <w:t>,</w:t>
      </w:r>
      <w:r>
        <w:rPr>
          <w:rStyle w:val="Forte"/>
          <w:rFonts w:ascii="Arial" w:hAnsi="Arial" w:cs="Arial"/>
          <w:b w:val="0"/>
        </w:rPr>
        <w:t xml:space="preserve"> </w:t>
      </w:r>
      <w:r w:rsidRPr="009D250B">
        <w:rPr>
          <w:rStyle w:val="Forte"/>
          <w:rFonts w:ascii="Arial" w:hAnsi="Arial" w:cs="Arial"/>
          <w:b w:val="0"/>
        </w:rPr>
        <w:t>equivalente a</w:t>
      </w:r>
      <w:r w:rsidRPr="009D250B">
        <w:rPr>
          <w:rStyle w:val="Forte"/>
          <w:rFonts w:ascii="Arial" w:hAnsi="Arial" w:cs="Arial"/>
        </w:rPr>
        <w:t xml:space="preserve"> 5% (cinco por cento) </w:t>
      </w:r>
      <w:r w:rsidRPr="009D250B">
        <w:rPr>
          <w:rFonts w:ascii="Arial" w:hAnsi="Arial" w:cs="Arial"/>
        </w:rPr>
        <w:t xml:space="preserve">do valor do Contrato, que será restituída, após recebimento definitivo do objeto contratual, mediante requerimento da CONTRATADA, obedecidas as normas aplicáveis à espécie, mediante uma das seguintes modalidades de garantia: </w:t>
      </w:r>
    </w:p>
    <w:p w:rsidR="00D317C0" w:rsidRPr="00F16246" w:rsidRDefault="00D317C0" w:rsidP="00AD23CF">
      <w:pPr>
        <w:spacing w:after="0"/>
        <w:jc w:val="both"/>
        <w:rPr>
          <w:rFonts w:ascii="Arial" w:hAnsi="Arial" w:cs="Arial"/>
          <w:sz w:val="16"/>
          <w:szCs w:val="16"/>
        </w:rPr>
      </w:pPr>
    </w:p>
    <w:p w:rsidR="00D317C0" w:rsidRPr="009D250B" w:rsidRDefault="00D317C0" w:rsidP="00AD23CF">
      <w:pPr>
        <w:spacing w:after="0"/>
        <w:ind w:left="851" w:hanging="284"/>
        <w:jc w:val="both"/>
        <w:rPr>
          <w:rFonts w:ascii="Arial" w:hAnsi="Arial" w:cs="Arial"/>
        </w:rPr>
      </w:pPr>
      <w:r w:rsidRPr="009D250B">
        <w:rPr>
          <w:rFonts w:ascii="Arial" w:hAnsi="Arial" w:cs="Arial"/>
          <w:b/>
        </w:rPr>
        <w:t>I -</w:t>
      </w:r>
      <w:r w:rsidRPr="009D250B">
        <w:rPr>
          <w:rFonts w:ascii="Arial" w:hAnsi="Arial" w:cs="Arial"/>
        </w:rPr>
        <w:tab/>
        <w:t>Caução em dinheiro ou em títulos da dívida pública;</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ind w:left="851" w:hanging="284"/>
        <w:jc w:val="both"/>
        <w:rPr>
          <w:rFonts w:ascii="Arial" w:hAnsi="Arial" w:cs="Arial"/>
        </w:rPr>
      </w:pPr>
      <w:r w:rsidRPr="009D250B">
        <w:rPr>
          <w:rFonts w:ascii="Arial" w:hAnsi="Arial" w:cs="Arial"/>
          <w:b/>
        </w:rPr>
        <w:t xml:space="preserve">II - </w:t>
      </w:r>
      <w:r w:rsidRPr="009D250B">
        <w:rPr>
          <w:rFonts w:ascii="Arial" w:hAnsi="Arial" w:cs="Arial"/>
        </w:rPr>
        <w:t>Seguro-garantia;</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ind w:left="993" w:hanging="426"/>
        <w:jc w:val="both"/>
        <w:rPr>
          <w:rFonts w:ascii="Arial" w:hAnsi="Arial" w:cs="Arial"/>
        </w:rPr>
      </w:pPr>
      <w:r w:rsidRPr="009D250B">
        <w:rPr>
          <w:rFonts w:ascii="Arial" w:hAnsi="Arial" w:cs="Arial"/>
          <w:b/>
        </w:rPr>
        <w:t>III -</w:t>
      </w:r>
      <w:r w:rsidRPr="009D250B">
        <w:rPr>
          <w:rFonts w:ascii="Arial" w:hAnsi="Arial" w:cs="Arial"/>
        </w:rPr>
        <w:tab/>
        <w:t xml:space="preserve">Fiança bancária. </w:t>
      </w:r>
    </w:p>
    <w:p w:rsidR="00D317C0" w:rsidRPr="00F16246" w:rsidRDefault="00D317C0" w:rsidP="00AD23CF">
      <w:pPr>
        <w:spacing w:after="0"/>
        <w:ind w:left="1701" w:hanging="850"/>
        <w:jc w:val="both"/>
        <w:rPr>
          <w:rFonts w:ascii="Arial" w:hAnsi="Arial" w:cs="Arial"/>
          <w:b/>
          <w:sz w:val="16"/>
          <w:szCs w:val="16"/>
        </w:rPr>
      </w:pPr>
    </w:p>
    <w:p w:rsidR="00D317C0" w:rsidRPr="009D250B" w:rsidRDefault="00D317C0" w:rsidP="00AD23CF">
      <w:pPr>
        <w:spacing w:after="0"/>
        <w:ind w:left="709" w:hanging="709"/>
        <w:jc w:val="both"/>
        <w:rPr>
          <w:rFonts w:ascii="Arial" w:hAnsi="Arial" w:cs="Arial"/>
        </w:rPr>
      </w:pPr>
      <w:r w:rsidRPr="009D250B">
        <w:rPr>
          <w:rFonts w:ascii="Arial" w:hAnsi="Arial" w:cs="Arial"/>
          <w:b/>
        </w:rPr>
        <w:t>10.1.1.</w:t>
      </w:r>
      <w:r w:rsidRPr="009D250B">
        <w:rPr>
          <w:rFonts w:ascii="Arial" w:hAnsi="Arial" w:cs="Arial"/>
        </w:rPr>
        <w:tab/>
        <w:t xml:space="preserve"> Caberá a complementação da caução quando houver alteração contratual.</w:t>
      </w:r>
    </w:p>
    <w:p w:rsidR="00D317C0" w:rsidRPr="009D250B" w:rsidRDefault="00D317C0" w:rsidP="00AD23CF">
      <w:pPr>
        <w:spacing w:after="0"/>
        <w:ind w:left="1701" w:hanging="85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lastRenderedPageBreak/>
        <w:t xml:space="preserve">10.2. </w:t>
      </w:r>
      <w:r w:rsidRPr="009D250B">
        <w:rPr>
          <w:rFonts w:ascii="Arial" w:hAnsi="Arial" w:cs="Arial"/>
        </w:rPr>
        <w:t xml:space="preserve">A garantia e seus reforços responderão por todas as multas que forem impostas à CONTRATADA e por todas as importâncias que, a qualquer título, forem devidas pela CONTRATADA à CONTRATANTE em razão do presente contrato. </w:t>
      </w:r>
    </w:p>
    <w:p w:rsidR="00D317C0" w:rsidRPr="009D250B" w:rsidRDefault="00D317C0" w:rsidP="00AD23CF">
      <w:pPr>
        <w:spacing w:after="0"/>
        <w:ind w:left="851" w:hanging="567"/>
        <w:jc w:val="both"/>
        <w:rPr>
          <w:rFonts w:ascii="Arial" w:hAnsi="Arial" w:cs="Arial"/>
        </w:rPr>
      </w:pPr>
    </w:p>
    <w:p w:rsidR="00D317C0" w:rsidRDefault="00D317C0" w:rsidP="00AD23CF">
      <w:pPr>
        <w:spacing w:after="0"/>
        <w:jc w:val="both"/>
        <w:rPr>
          <w:rFonts w:ascii="Arial" w:hAnsi="Arial" w:cs="Arial"/>
        </w:rPr>
      </w:pPr>
      <w:r w:rsidRPr="009D250B">
        <w:rPr>
          <w:rFonts w:ascii="Arial" w:hAnsi="Arial" w:cs="Arial"/>
          <w:b/>
        </w:rPr>
        <w:t>10.2.1.</w:t>
      </w:r>
      <w:r w:rsidRPr="009D250B">
        <w:rPr>
          <w:rFonts w:ascii="Arial" w:hAnsi="Arial" w:cs="Arial"/>
        </w:rPr>
        <w:tab/>
        <w:t>Caso a garantia não seja suficiente para o pagamento das multas, a CONTRATADA será notificada para, no prazo de 72 (setenta e duas) horas, completar o pagamento, sob pena de rescisão do contrato.</w:t>
      </w:r>
    </w:p>
    <w:p w:rsidR="00CD0F99" w:rsidRPr="009D250B" w:rsidRDefault="00CD0F99" w:rsidP="00AD23CF">
      <w:pPr>
        <w:spacing w:after="0"/>
        <w:jc w:val="both"/>
        <w:rPr>
          <w:rFonts w:ascii="Arial" w:hAnsi="Arial" w:cs="Arial"/>
        </w:rPr>
      </w:pPr>
    </w:p>
    <w:p w:rsidR="00D317C0" w:rsidRPr="009D250B" w:rsidRDefault="00D317C0" w:rsidP="00AD23CF">
      <w:pPr>
        <w:spacing w:after="0"/>
        <w:jc w:val="both"/>
        <w:rPr>
          <w:rFonts w:ascii="Arial" w:hAnsi="Arial" w:cs="Arial"/>
        </w:rPr>
      </w:pPr>
      <w:r w:rsidRPr="009D250B">
        <w:rPr>
          <w:rFonts w:ascii="Arial" w:hAnsi="Arial" w:cs="Arial"/>
          <w:b/>
        </w:rPr>
        <w:t xml:space="preserve">10.3. </w:t>
      </w:r>
      <w:r w:rsidRPr="009D250B">
        <w:rPr>
          <w:rFonts w:ascii="Arial" w:hAnsi="Arial" w:cs="Arial"/>
        </w:rPr>
        <w:t>O reforço e/ou a regularização da garantia, excetuada a hipótese prevista no item anterior, deverá ser efetuado no prazo máximo de 05 (cinco) dias úteis, contados do recebimento da comunicação, feita por escrito pela CONTRATANTE, sob pena de incorrer a CONTRATADA nas penalidades previstas neste Contrato.</w:t>
      </w:r>
    </w:p>
    <w:p w:rsidR="00D317C0" w:rsidRPr="00F16246" w:rsidRDefault="00D317C0" w:rsidP="00AD23CF">
      <w:pPr>
        <w:spacing w:after="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10.4. </w:t>
      </w:r>
      <w:r w:rsidRPr="009D250B">
        <w:rPr>
          <w:rFonts w:ascii="Arial" w:hAnsi="Arial" w:cs="Arial"/>
        </w:rPr>
        <w:t>O prazo acima aludido poderá ser prorrogado uma vez, por igual período, quando solicitado pela CONTRATADA durante o transcurso do prazo, se ocorrer motivo justificado aceito pela CONTRATANTE.</w:t>
      </w:r>
    </w:p>
    <w:p w:rsidR="00D317C0" w:rsidRPr="00F16246" w:rsidRDefault="00D317C0" w:rsidP="00AD23CF">
      <w:pPr>
        <w:spacing w:after="0"/>
        <w:ind w:left="851" w:hanging="567"/>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10.5. </w:t>
      </w:r>
      <w:r w:rsidRPr="009D250B">
        <w:rPr>
          <w:rFonts w:ascii="Arial" w:hAnsi="Arial" w:cs="Arial"/>
        </w:rPr>
        <w:t>Em caso de prorrogação do presente contrato, a garantia prestada deverá ser substituída automaticamente pela CONTRATADA quando da ocorrência de seu vencimento, independentemente de comunicado da CONTRATANTE, de modo a manter-se ininterruptamente garantido o contrato celebrado, sob pena de incorrer a CONTRATADA nas penalidades nele previstas.</w:t>
      </w:r>
    </w:p>
    <w:p w:rsidR="00D317C0" w:rsidRPr="00F16246" w:rsidRDefault="00D317C0" w:rsidP="00AD23CF">
      <w:pPr>
        <w:spacing w:after="0"/>
        <w:ind w:left="851" w:hanging="567"/>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10.6. </w:t>
      </w:r>
      <w:r w:rsidRPr="009D250B">
        <w:rPr>
          <w:rFonts w:ascii="Arial" w:hAnsi="Arial" w:cs="Arial"/>
        </w:rPr>
        <w:t>Por ocasião do encerramento do contrato, o que restar da garantia será liberado ou restituído, mediante requerimento da CONTRATADA, após a liquidação das multas aplicadas e dedução de eventual valor devido pela CONTRATADA.</w:t>
      </w:r>
    </w:p>
    <w:p w:rsidR="00D317C0" w:rsidRPr="009D250B" w:rsidRDefault="00D317C0" w:rsidP="00AD23CF">
      <w:pPr>
        <w:spacing w:after="0"/>
        <w:jc w:val="both"/>
        <w:rPr>
          <w:rFonts w:ascii="Arial" w:hAnsi="Arial" w:cs="Arial"/>
        </w:rPr>
      </w:pPr>
    </w:p>
    <w:p w:rsidR="00D317C0" w:rsidRPr="009D250B" w:rsidRDefault="00D317C0" w:rsidP="00AD23CF">
      <w:pPr>
        <w:spacing w:after="0"/>
        <w:jc w:val="both"/>
        <w:rPr>
          <w:rFonts w:ascii="Arial" w:hAnsi="Arial" w:cs="Arial"/>
          <w:b/>
        </w:rPr>
      </w:pPr>
      <w:r w:rsidRPr="009D250B">
        <w:rPr>
          <w:rFonts w:ascii="Arial" w:hAnsi="Arial" w:cs="Arial"/>
          <w:b/>
        </w:rPr>
        <w:t>11. DA RESCISÃO</w:t>
      </w:r>
    </w:p>
    <w:p w:rsidR="00D317C0" w:rsidRPr="00F16246" w:rsidRDefault="00D317C0" w:rsidP="00AD23CF">
      <w:pPr>
        <w:spacing w:after="0"/>
        <w:jc w:val="both"/>
        <w:rPr>
          <w:rFonts w:ascii="Arial" w:hAnsi="Arial" w:cs="Arial"/>
          <w:b/>
          <w:sz w:val="16"/>
          <w:szCs w:val="16"/>
        </w:rPr>
      </w:pPr>
    </w:p>
    <w:p w:rsidR="00D317C0" w:rsidRPr="009D250B" w:rsidRDefault="00D317C0" w:rsidP="00AD23CF">
      <w:pPr>
        <w:spacing w:after="0"/>
        <w:jc w:val="both"/>
        <w:rPr>
          <w:rFonts w:ascii="Arial" w:hAnsi="Arial" w:cs="Arial"/>
        </w:rPr>
      </w:pPr>
      <w:r w:rsidRPr="009D250B">
        <w:rPr>
          <w:rFonts w:ascii="Arial" w:hAnsi="Arial" w:cs="Arial"/>
          <w:b/>
        </w:rPr>
        <w:t xml:space="preserve">11.1. </w:t>
      </w:r>
      <w:r w:rsidRPr="009D250B">
        <w:rPr>
          <w:rFonts w:ascii="Arial" w:hAnsi="Arial" w:cs="Arial"/>
        </w:rPr>
        <w:t xml:space="preserve">Dar-se-á rescisão deste ajuste, independentemente de notificação ou interpelação judicial, nos termos do disposto no artigo </w:t>
      </w:r>
      <w:r w:rsidR="00DD70CE">
        <w:rPr>
          <w:rFonts w:ascii="Arial" w:hAnsi="Arial" w:cs="Arial"/>
        </w:rPr>
        <w:t>13</w:t>
      </w:r>
      <w:r w:rsidRPr="009D250B">
        <w:rPr>
          <w:rFonts w:ascii="Arial" w:hAnsi="Arial" w:cs="Arial"/>
        </w:rPr>
        <w:t xml:space="preserve">7 da Lei Federal nº </w:t>
      </w:r>
      <w:r w:rsidR="00DD70CE">
        <w:rPr>
          <w:rFonts w:ascii="Arial" w:hAnsi="Arial" w:cs="Arial"/>
        </w:rPr>
        <w:t>14</w:t>
      </w:r>
      <w:r w:rsidRPr="009D250B">
        <w:rPr>
          <w:rFonts w:ascii="Arial" w:hAnsi="Arial" w:cs="Arial"/>
        </w:rPr>
        <w:t>.</w:t>
      </w:r>
      <w:r w:rsidR="00DD70CE">
        <w:rPr>
          <w:rFonts w:ascii="Arial" w:hAnsi="Arial" w:cs="Arial"/>
        </w:rPr>
        <w:t>133</w:t>
      </w:r>
      <w:r w:rsidRPr="009D250B">
        <w:rPr>
          <w:rFonts w:ascii="Arial" w:hAnsi="Arial" w:cs="Arial"/>
        </w:rPr>
        <w:t>/</w:t>
      </w:r>
      <w:r w:rsidR="00DD70CE">
        <w:rPr>
          <w:rFonts w:ascii="Arial" w:hAnsi="Arial" w:cs="Arial"/>
        </w:rPr>
        <w:t>2021,</w:t>
      </w:r>
      <w:r w:rsidRPr="009D250B">
        <w:rPr>
          <w:rFonts w:ascii="Arial" w:hAnsi="Arial" w:cs="Arial"/>
        </w:rPr>
        <w:t xml:space="preserve"> </w:t>
      </w:r>
      <w:r w:rsidR="00DD70CE">
        <w:rPr>
          <w:rFonts w:ascii="Arial" w:hAnsi="Arial" w:cs="Arial"/>
        </w:rPr>
        <w:t>nesta hipótese, aplicam-se também os artigos 138 e 139</w:t>
      </w:r>
      <w:r w:rsidRPr="009D250B">
        <w:rPr>
          <w:rFonts w:ascii="Arial" w:hAnsi="Arial" w:cs="Arial"/>
        </w:rPr>
        <w:t xml:space="preserve"> da </w:t>
      </w:r>
      <w:r w:rsidR="00DD70CE">
        <w:rPr>
          <w:rFonts w:ascii="Arial" w:hAnsi="Arial" w:cs="Arial"/>
        </w:rPr>
        <w:t xml:space="preserve">mesma </w:t>
      </w:r>
      <w:r w:rsidRPr="009D250B">
        <w:rPr>
          <w:rFonts w:ascii="Arial" w:hAnsi="Arial" w:cs="Arial"/>
        </w:rPr>
        <w:t>Lei.</w:t>
      </w:r>
    </w:p>
    <w:p w:rsidR="00D317C0" w:rsidRPr="00F16246" w:rsidRDefault="00D317C0" w:rsidP="00AD23CF">
      <w:pPr>
        <w:spacing w:after="0"/>
        <w:ind w:left="851" w:hanging="567"/>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11.2.</w:t>
      </w:r>
      <w:r w:rsidRPr="009D250B">
        <w:rPr>
          <w:rFonts w:ascii="Arial" w:hAnsi="Arial" w:cs="Arial"/>
        </w:rPr>
        <w:tab/>
        <w:t>A CONTRATADA não poderá subcontratar, ceder ou transferir o presente contrato, a terceiros, sob pena de rescisão.</w:t>
      </w:r>
    </w:p>
    <w:p w:rsidR="00D317C0" w:rsidRPr="00F16246" w:rsidRDefault="00D317C0" w:rsidP="00AD23CF">
      <w:pPr>
        <w:spacing w:after="0"/>
        <w:jc w:val="both"/>
        <w:rPr>
          <w:rFonts w:ascii="Arial" w:hAnsi="Arial" w:cs="Arial"/>
          <w:b/>
          <w:sz w:val="16"/>
          <w:szCs w:val="16"/>
        </w:rPr>
      </w:pPr>
    </w:p>
    <w:p w:rsidR="00D317C0" w:rsidRPr="009D250B" w:rsidRDefault="00D317C0" w:rsidP="00D317C0">
      <w:pPr>
        <w:jc w:val="both"/>
        <w:rPr>
          <w:rFonts w:ascii="Arial" w:hAnsi="Arial" w:cs="Arial"/>
          <w:b/>
        </w:rPr>
      </w:pPr>
      <w:r w:rsidRPr="009D250B">
        <w:rPr>
          <w:rFonts w:ascii="Arial" w:hAnsi="Arial" w:cs="Arial"/>
          <w:b/>
        </w:rPr>
        <w:t>12. DAS ALTERAÇÕES DO CONTRATO</w:t>
      </w:r>
    </w:p>
    <w:p w:rsidR="00D317C0" w:rsidRPr="009D250B" w:rsidRDefault="00D317C0" w:rsidP="00AD23CF">
      <w:pPr>
        <w:spacing w:after="0"/>
        <w:jc w:val="both"/>
        <w:rPr>
          <w:rFonts w:ascii="Arial" w:hAnsi="Arial" w:cs="Arial"/>
        </w:rPr>
      </w:pPr>
      <w:r w:rsidRPr="009D250B">
        <w:rPr>
          <w:rFonts w:ascii="Arial" w:hAnsi="Arial" w:cs="Arial"/>
          <w:b/>
        </w:rPr>
        <w:t xml:space="preserve">12.1. </w:t>
      </w:r>
      <w:r w:rsidRPr="009D250B">
        <w:rPr>
          <w:rFonts w:ascii="Arial" w:hAnsi="Arial" w:cs="Arial"/>
        </w:rPr>
        <w:t>A CONTRATADA se obriga a aceitar, pelos preços e condições estabelecidos neste contrato, os acréscimos e supressões que lhe forem dete</w:t>
      </w:r>
      <w:r w:rsidR="00DD70CE">
        <w:rPr>
          <w:rFonts w:ascii="Arial" w:hAnsi="Arial" w:cs="Arial"/>
        </w:rPr>
        <w:t>rminados, nos termos do artigo 137</w:t>
      </w:r>
      <w:r w:rsidRPr="009D250B">
        <w:rPr>
          <w:rFonts w:ascii="Arial" w:hAnsi="Arial" w:cs="Arial"/>
        </w:rPr>
        <w:t xml:space="preserve"> da Lei Federal nº </w:t>
      </w:r>
      <w:r w:rsidR="00DD70CE">
        <w:rPr>
          <w:rFonts w:ascii="Arial" w:hAnsi="Arial" w:cs="Arial"/>
        </w:rPr>
        <w:t>14</w:t>
      </w:r>
      <w:r w:rsidRPr="009D250B">
        <w:rPr>
          <w:rFonts w:ascii="Arial" w:hAnsi="Arial" w:cs="Arial"/>
        </w:rPr>
        <w:t>.</w:t>
      </w:r>
      <w:r w:rsidR="00DD70CE">
        <w:rPr>
          <w:rFonts w:ascii="Arial" w:hAnsi="Arial" w:cs="Arial"/>
        </w:rPr>
        <w:t>133</w:t>
      </w:r>
      <w:r w:rsidRPr="009D250B">
        <w:rPr>
          <w:rFonts w:ascii="Arial" w:hAnsi="Arial" w:cs="Arial"/>
        </w:rPr>
        <w:t>/</w:t>
      </w:r>
      <w:r w:rsidR="00DD70CE">
        <w:rPr>
          <w:rFonts w:ascii="Arial" w:hAnsi="Arial" w:cs="Arial"/>
        </w:rPr>
        <w:t>2021</w:t>
      </w:r>
      <w:r w:rsidRPr="009D250B">
        <w:rPr>
          <w:rFonts w:ascii="Arial" w:hAnsi="Arial" w:cs="Arial"/>
        </w:rPr>
        <w:t>.</w:t>
      </w:r>
    </w:p>
    <w:p w:rsidR="00D317C0" w:rsidRPr="00F16246" w:rsidRDefault="00D317C0" w:rsidP="00AD23CF">
      <w:pPr>
        <w:spacing w:after="0"/>
        <w:ind w:left="851" w:hanging="567"/>
        <w:jc w:val="both"/>
        <w:rPr>
          <w:rFonts w:ascii="Arial" w:hAnsi="Arial" w:cs="Arial"/>
          <w:sz w:val="16"/>
          <w:szCs w:val="16"/>
        </w:rPr>
      </w:pPr>
    </w:p>
    <w:p w:rsidR="00D317C0" w:rsidRPr="009D250B" w:rsidRDefault="00D317C0" w:rsidP="00AD23CF">
      <w:pPr>
        <w:spacing w:after="0"/>
        <w:jc w:val="both"/>
        <w:rPr>
          <w:rFonts w:ascii="Arial" w:hAnsi="Arial" w:cs="Arial"/>
          <w:b/>
        </w:rPr>
      </w:pPr>
      <w:r w:rsidRPr="009D250B">
        <w:rPr>
          <w:rFonts w:ascii="Arial" w:hAnsi="Arial" w:cs="Arial"/>
          <w:b/>
        </w:rPr>
        <w:t>13. DO COMPROMISSO ANTICORRUPÇÃO</w:t>
      </w:r>
    </w:p>
    <w:p w:rsidR="00D317C0" w:rsidRPr="00F16246" w:rsidRDefault="00D317C0" w:rsidP="00AD23CF">
      <w:pPr>
        <w:spacing w:after="0"/>
        <w:jc w:val="both"/>
        <w:rPr>
          <w:rFonts w:ascii="Arial" w:hAnsi="Arial" w:cs="Arial"/>
          <w:sz w:val="16"/>
          <w:szCs w:val="16"/>
        </w:rPr>
      </w:pPr>
    </w:p>
    <w:p w:rsidR="00D317C0" w:rsidRPr="009D250B" w:rsidRDefault="00D317C0" w:rsidP="00AD23CF">
      <w:pPr>
        <w:spacing w:after="0"/>
        <w:jc w:val="both"/>
        <w:rPr>
          <w:rFonts w:ascii="Arial" w:hAnsi="Arial" w:cs="Arial"/>
        </w:rPr>
      </w:pPr>
      <w:r w:rsidRPr="009D250B">
        <w:rPr>
          <w:rFonts w:ascii="Arial" w:hAnsi="Arial" w:cs="Arial"/>
          <w:b/>
        </w:rPr>
        <w:t>13.1.</w:t>
      </w:r>
      <w:r w:rsidRPr="009D250B">
        <w:rPr>
          <w:rFonts w:ascii="Arial" w:hAnsi="Arial" w:cs="Arial"/>
        </w:rPr>
        <w:t xml:space="preserve"> Para a execução deste contrato, nenhuma das partes poderá oferecer dar ou se comprometer a dar a quem quer que seja ou aceitar ou se comprometer a aceitar de quem quer que seja, tanto por conta própria quanto por intermédio de outrem, qualquer pagamento, doação, compensação, vantagens financeiras ou não financeiras ou benefícios de qualquer espécie que constituam prática ilegal ou de corrupção, seja de forma direta ou indireta quanto ao objeto deste contrato, ou de outra forma a ele não relacionada, devendo garantir, ainda, que seus prepostos e colaboradores ajam da mesma forma.</w:t>
      </w:r>
    </w:p>
    <w:p w:rsidR="00D317C0" w:rsidRPr="009D250B" w:rsidRDefault="00D317C0" w:rsidP="00AD23CF">
      <w:pPr>
        <w:spacing w:after="0"/>
        <w:jc w:val="both"/>
        <w:rPr>
          <w:rFonts w:ascii="Arial" w:hAnsi="Arial" w:cs="Arial"/>
        </w:rPr>
      </w:pPr>
    </w:p>
    <w:p w:rsidR="00D317C0" w:rsidRPr="007B452C" w:rsidRDefault="00D317C0" w:rsidP="00AD23CF">
      <w:pPr>
        <w:spacing w:after="0"/>
        <w:jc w:val="both"/>
        <w:rPr>
          <w:rFonts w:ascii="Arial" w:hAnsi="Arial" w:cs="Arial"/>
          <w:b/>
        </w:rPr>
      </w:pPr>
      <w:r w:rsidRPr="009D250B">
        <w:rPr>
          <w:rFonts w:ascii="Arial" w:hAnsi="Arial" w:cs="Arial"/>
          <w:b/>
        </w:rPr>
        <w:t>14. DA FORÇA MAIOR E DO CASO FORTUITO</w:t>
      </w:r>
    </w:p>
    <w:p w:rsidR="00D317C0" w:rsidRPr="007B452C" w:rsidRDefault="00D317C0" w:rsidP="00AD23CF">
      <w:pPr>
        <w:spacing w:after="0"/>
        <w:jc w:val="both"/>
        <w:rPr>
          <w:rFonts w:ascii="Arial" w:hAnsi="Arial" w:cs="Arial"/>
          <w:b/>
        </w:rPr>
      </w:pPr>
    </w:p>
    <w:p w:rsidR="00D317C0" w:rsidRPr="009D250B" w:rsidRDefault="00D317C0" w:rsidP="00AD23CF">
      <w:pPr>
        <w:spacing w:after="0"/>
        <w:jc w:val="both"/>
        <w:rPr>
          <w:rFonts w:ascii="Arial" w:hAnsi="Arial" w:cs="Arial"/>
        </w:rPr>
      </w:pPr>
      <w:r w:rsidRPr="009D250B">
        <w:rPr>
          <w:rFonts w:ascii="Arial" w:hAnsi="Arial" w:cs="Arial"/>
          <w:b/>
        </w:rPr>
        <w:t xml:space="preserve">14.1. </w:t>
      </w:r>
      <w:r w:rsidRPr="009D250B">
        <w:rPr>
          <w:rFonts w:ascii="Arial" w:hAnsi="Arial" w:cs="Arial"/>
        </w:rPr>
        <w:t>A ocorrência de caso fortuito ou força maior poderá ensejar, a critério da PREFEITURA, a suspensão ou rescisão do ajuste.</w:t>
      </w:r>
    </w:p>
    <w:p w:rsidR="00D317C0" w:rsidRPr="00F16246" w:rsidRDefault="00D317C0" w:rsidP="00AD23CF">
      <w:pPr>
        <w:spacing w:after="0"/>
        <w:ind w:left="851" w:hanging="567"/>
        <w:jc w:val="both"/>
        <w:rPr>
          <w:rFonts w:ascii="Arial" w:hAnsi="Arial" w:cs="Arial"/>
          <w:sz w:val="16"/>
          <w:szCs w:val="16"/>
        </w:rPr>
      </w:pPr>
    </w:p>
    <w:p w:rsidR="00D317C0" w:rsidRDefault="00D317C0" w:rsidP="00AD23CF">
      <w:pPr>
        <w:spacing w:after="0"/>
        <w:jc w:val="both"/>
        <w:rPr>
          <w:rFonts w:ascii="Arial" w:hAnsi="Arial" w:cs="Arial"/>
        </w:rPr>
      </w:pPr>
      <w:r w:rsidRPr="009D250B">
        <w:rPr>
          <w:rFonts w:ascii="Arial" w:hAnsi="Arial" w:cs="Arial"/>
          <w:b/>
        </w:rPr>
        <w:t xml:space="preserve">14.2. </w:t>
      </w:r>
      <w:r w:rsidRPr="009D250B">
        <w:rPr>
          <w:rFonts w:ascii="Arial" w:hAnsi="Arial" w:cs="Arial"/>
        </w:rPr>
        <w:t>Na hipótese de suspensão, o prazo contratual recomeçará a correr, pelo lapso de tempo que faltava para sua complementação.</w:t>
      </w:r>
    </w:p>
    <w:p w:rsidR="007346F0" w:rsidRDefault="007346F0" w:rsidP="00AD23CF">
      <w:pPr>
        <w:spacing w:after="0"/>
        <w:jc w:val="both"/>
        <w:rPr>
          <w:rFonts w:ascii="Arial" w:hAnsi="Arial" w:cs="Arial"/>
        </w:rPr>
      </w:pPr>
    </w:p>
    <w:p w:rsidR="001B3541" w:rsidRPr="00F16246" w:rsidRDefault="001B3541" w:rsidP="00AD23CF">
      <w:pPr>
        <w:spacing w:after="0"/>
        <w:jc w:val="both"/>
        <w:rPr>
          <w:rFonts w:ascii="Arial" w:hAnsi="Arial" w:cs="Arial"/>
          <w:sz w:val="16"/>
          <w:szCs w:val="16"/>
        </w:rPr>
      </w:pPr>
    </w:p>
    <w:p w:rsidR="00D317C0" w:rsidRPr="00D8293F" w:rsidRDefault="00D317C0" w:rsidP="00AD23CF">
      <w:pPr>
        <w:tabs>
          <w:tab w:val="left" w:pos="567"/>
          <w:tab w:val="left" w:pos="1134"/>
        </w:tabs>
        <w:spacing w:after="0"/>
        <w:ind w:right="-1"/>
        <w:rPr>
          <w:rFonts w:ascii="Arial" w:hAnsi="Arial"/>
          <w:b/>
        </w:rPr>
      </w:pPr>
      <w:r w:rsidRPr="00D8293F">
        <w:rPr>
          <w:rFonts w:ascii="Arial" w:hAnsi="Arial"/>
          <w:b/>
        </w:rPr>
        <w:t>15. DAS DISPOSIÇÕES FINAIS</w:t>
      </w:r>
    </w:p>
    <w:p w:rsidR="00D317C0" w:rsidRPr="009D250B" w:rsidRDefault="00D317C0" w:rsidP="00AD23CF">
      <w:pPr>
        <w:spacing w:after="0"/>
        <w:jc w:val="both"/>
        <w:rPr>
          <w:rFonts w:ascii="Arial" w:hAnsi="Arial" w:cs="Arial"/>
        </w:rPr>
      </w:pPr>
      <w:r w:rsidRPr="009D250B">
        <w:rPr>
          <w:rFonts w:ascii="Arial" w:hAnsi="Arial" w:cs="Arial"/>
          <w:b/>
          <w:bCs/>
        </w:rPr>
        <w:t>15.1</w:t>
      </w:r>
      <w:r w:rsidRPr="009D250B">
        <w:rPr>
          <w:rFonts w:ascii="Arial" w:hAnsi="Arial" w:cs="Arial"/>
        </w:rPr>
        <w:t>. Fica a CONTRATADA ciente de que a assinatura deste contrato indica que tem pleno conhecimento dos elementos nela constantes, bem como de todas as suas condições gerais e peculiares, não podendo invocar qualquer desconhecimento quanto ao contrato, como elemento impeditivo do perfeito cumprimento de seu objeto.</w:t>
      </w:r>
    </w:p>
    <w:p w:rsidR="00D317C0" w:rsidRPr="00F16246" w:rsidRDefault="00D317C0" w:rsidP="00AD23CF">
      <w:pPr>
        <w:pStyle w:val="Recuodecorpodetexto"/>
        <w:spacing w:after="0" w:line="240" w:lineRule="auto"/>
        <w:ind w:left="851" w:hanging="567"/>
        <w:rPr>
          <w:rFonts w:ascii="Arial" w:hAnsi="Arial" w:cs="Arial"/>
          <w:b/>
          <w:bCs/>
          <w:sz w:val="16"/>
          <w:szCs w:val="16"/>
        </w:rPr>
      </w:pPr>
    </w:p>
    <w:p w:rsidR="00D317C0" w:rsidRPr="009D250B" w:rsidRDefault="00D317C0" w:rsidP="00AD23CF">
      <w:pPr>
        <w:pStyle w:val="Recuodecorpodetexto"/>
        <w:spacing w:after="0" w:line="240" w:lineRule="auto"/>
        <w:ind w:left="567" w:hanging="567"/>
        <w:rPr>
          <w:rFonts w:ascii="Arial" w:hAnsi="Arial" w:cs="Arial"/>
        </w:rPr>
      </w:pPr>
      <w:r w:rsidRPr="009D250B">
        <w:rPr>
          <w:rFonts w:ascii="Arial" w:hAnsi="Arial" w:cs="Arial"/>
          <w:b/>
          <w:bCs/>
        </w:rPr>
        <w:t>15.2</w:t>
      </w:r>
      <w:r w:rsidRPr="009D250B">
        <w:rPr>
          <w:rFonts w:ascii="Arial" w:hAnsi="Arial" w:cs="Arial"/>
        </w:rPr>
        <w:t>.</w:t>
      </w:r>
      <w:r w:rsidRPr="009D250B">
        <w:rPr>
          <w:rFonts w:ascii="Arial" w:hAnsi="Arial" w:cs="Arial"/>
        </w:rPr>
        <w:tab/>
        <w:t>A CONTRATADA no ato da assinatura deste apresentou os seguintes documentos:</w:t>
      </w:r>
    </w:p>
    <w:p w:rsidR="00D317C0" w:rsidRPr="00F16246" w:rsidRDefault="00D317C0" w:rsidP="00AD23CF">
      <w:pPr>
        <w:tabs>
          <w:tab w:val="left" w:pos="567"/>
          <w:tab w:val="left" w:pos="1276"/>
        </w:tabs>
        <w:spacing w:after="0"/>
        <w:ind w:left="1701" w:right="-1" w:hanging="850"/>
        <w:jc w:val="both"/>
        <w:rPr>
          <w:rFonts w:ascii="Arial" w:hAnsi="Arial" w:cs="Arial"/>
          <w:b/>
          <w:bCs/>
          <w:sz w:val="16"/>
          <w:szCs w:val="16"/>
        </w:rPr>
      </w:pPr>
    </w:p>
    <w:p w:rsidR="00D317C0" w:rsidRPr="009D250B" w:rsidRDefault="00D317C0" w:rsidP="00AD23CF">
      <w:pPr>
        <w:tabs>
          <w:tab w:val="left" w:pos="567"/>
          <w:tab w:val="left" w:pos="1276"/>
        </w:tabs>
        <w:spacing w:after="0"/>
        <w:ind w:right="-1"/>
        <w:jc w:val="both"/>
        <w:rPr>
          <w:rFonts w:ascii="Arial" w:hAnsi="Arial" w:cs="Arial"/>
        </w:rPr>
      </w:pPr>
      <w:r w:rsidRPr="009D250B">
        <w:rPr>
          <w:rFonts w:ascii="Arial" w:hAnsi="Arial" w:cs="Arial"/>
          <w:b/>
          <w:bCs/>
        </w:rPr>
        <w:t xml:space="preserve">15.2.1. </w:t>
      </w:r>
      <w:r w:rsidRPr="009D250B">
        <w:rPr>
          <w:rFonts w:ascii="Arial" w:hAnsi="Arial" w:cs="Arial"/>
        </w:rPr>
        <w:t>Foi prestada a garantia, através de--------------------------, no valor de R$ ----------------- (--------------------------------);</w:t>
      </w:r>
    </w:p>
    <w:p w:rsidR="00D317C0" w:rsidRPr="00F16246" w:rsidRDefault="00D317C0" w:rsidP="00AD23CF">
      <w:pPr>
        <w:tabs>
          <w:tab w:val="left" w:pos="567"/>
          <w:tab w:val="left" w:pos="1276"/>
        </w:tabs>
        <w:spacing w:after="0"/>
        <w:ind w:left="1701" w:right="-1" w:hanging="850"/>
        <w:jc w:val="both"/>
        <w:rPr>
          <w:rFonts w:ascii="Arial" w:hAnsi="Arial" w:cs="Arial"/>
          <w:b/>
          <w:bCs/>
          <w:sz w:val="16"/>
          <w:szCs w:val="16"/>
        </w:rPr>
      </w:pPr>
    </w:p>
    <w:p w:rsidR="00D317C0" w:rsidRPr="009D250B" w:rsidRDefault="00D317C0" w:rsidP="00AD23CF">
      <w:pPr>
        <w:tabs>
          <w:tab w:val="left" w:pos="567"/>
          <w:tab w:val="left" w:pos="1276"/>
        </w:tabs>
        <w:spacing w:after="0"/>
        <w:ind w:left="1701" w:right="-1" w:hanging="1701"/>
        <w:jc w:val="both"/>
        <w:rPr>
          <w:rFonts w:ascii="Arial" w:hAnsi="Arial" w:cs="Arial"/>
        </w:rPr>
      </w:pPr>
      <w:r w:rsidRPr="009D250B">
        <w:rPr>
          <w:rFonts w:ascii="Arial" w:hAnsi="Arial" w:cs="Arial"/>
          <w:b/>
          <w:bCs/>
        </w:rPr>
        <w:t xml:space="preserve">15.2.2. </w:t>
      </w:r>
      <w:r w:rsidRPr="009D250B">
        <w:rPr>
          <w:rFonts w:ascii="Arial" w:hAnsi="Arial" w:cs="Arial"/>
        </w:rPr>
        <w:t>Indicação do responsável que a representará nos trabalhos;</w:t>
      </w:r>
    </w:p>
    <w:p w:rsidR="00D317C0" w:rsidRPr="009D250B" w:rsidRDefault="00D317C0" w:rsidP="00AD23CF">
      <w:pPr>
        <w:tabs>
          <w:tab w:val="left" w:pos="567"/>
          <w:tab w:val="left" w:pos="1276"/>
        </w:tabs>
        <w:spacing w:after="0"/>
        <w:ind w:left="1701" w:right="-1" w:hanging="850"/>
        <w:jc w:val="both"/>
        <w:rPr>
          <w:rFonts w:ascii="Arial" w:hAnsi="Arial" w:cs="Arial"/>
          <w:b/>
          <w:bCs/>
        </w:rPr>
      </w:pPr>
    </w:p>
    <w:p w:rsidR="00D317C0" w:rsidRPr="009D250B" w:rsidRDefault="00D317C0" w:rsidP="00AD23CF">
      <w:pPr>
        <w:tabs>
          <w:tab w:val="left" w:pos="567"/>
          <w:tab w:val="left" w:pos="1276"/>
        </w:tabs>
        <w:spacing w:after="0"/>
        <w:ind w:left="1701" w:right="-1" w:hanging="1701"/>
        <w:jc w:val="both"/>
        <w:rPr>
          <w:rFonts w:ascii="Arial" w:hAnsi="Arial" w:cs="Arial"/>
        </w:rPr>
      </w:pPr>
      <w:r w:rsidRPr="009D250B">
        <w:rPr>
          <w:rFonts w:ascii="Arial" w:hAnsi="Arial" w:cs="Arial"/>
          <w:b/>
          <w:bCs/>
        </w:rPr>
        <w:t>15.</w:t>
      </w:r>
      <w:r w:rsidRPr="009D250B">
        <w:rPr>
          <w:rFonts w:ascii="Arial" w:hAnsi="Arial" w:cs="Arial"/>
          <w:b/>
        </w:rPr>
        <w:t>2.3.</w:t>
      </w:r>
      <w:r w:rsidRPr="009D250B">
        <w:rPr>
          <w:rFonts w:ascii="Arial" w:hAnsi="Arial" w:cs="Arial"/>
        </w:rPr>
        <w:t xml:space="preserve"> Cronograma Físico-Financeiro (</w:t>
      </w:r>
      <w:r w:rsidRPr="009D250B">
        <w:rPr>
          <w:rFonts w:ascii="Arial" w:hAnsi="Arial" w:cs="Arial"/>
          <w:b/>
        </w:rPr>
        <w:t>ANEXO X</w:t>
      </w:r>
      <w:r w:rsidR="00417F9D">
        <w:rPr>
          <w:rFonts w:ascii="Arial" w:hAnsi="Arial" w:cs="Arial"/>
          <w:b/>
        </w:rPr>
        <w:t>I</w:t>
      </w:r>
      <w:r w:rsidRPr="009D250B">
        <w:rPr>
          <w:rFonts w:ascii="Arial" w:hAnsi="Arial" w:cs="Arial"/>
          <w:b/>
        </w:rPr>
        <w:t>V</w:t>
      </w:r>
      <w:r w:rsidRPr="009D250B">
        <w:rPr>
          <w:rFonts w:ascii="Arial" w:hAnsi="Arial" w:cs="Arial"/>
        </w:rPr>
        <w:t>);</w:t>
      </w:r>
    </w:p>
    <w:p w:rsidR="00D317C0" w:rsidRPr="009D250B" w:rsidRDefault="00D317C0" w:rsidP="00AD23CF">
      <w:pPr>
        <w:tabs>
          <w:tab w:val="left" w:pos="567"/>
          <w:tab w:val="left" w:pos="1276"/>
        </w:tabs>
        <w:spacing w:after="0"/>
        <w:ind w:left="1701" w:right="-1" w:hanging="850"/>
        <w:jc w:val="both"/>
        <w:rPr>
          <w:rFonts w:ascii="Arial" w:hAnsi="Arial" w:cs="Arial"/>
          <w:b/>
          <w:bCs/>
        </w:rPr>
      </w:pPr>
    </w:p>
    <w:p w:rsidR="00D317C0" w:rsidRPr="009D250B" w:rsidRDefault="00D317C0" w:rsidP="00AD23CF">
      <w:pPr>
        <w:tabs>
          <w:tab w:val="left" w:pos="567"/>
          <w:tab w:val="left" w:pos="1276"/>
        </w:tabs>
        <w:spacing w:after="0"/>
        <w:ind w:left="1701" w:right="-1" w:hanging="1701"/>
        <w:jc w:val="both"/>
        <w:rPr>
          <w:rFonts w:ascii="Arial" w:hAnsi="Arial" w:cs="Arial"/>
        </w:rPr>
      </w:pPr>
      <w:r w:rsidRPr="009D250B">
        <w:rPr>
          <w:rFonts w:ascii="Arial" w:hAnsi="Arial" w:cs="Arial"/>
          <w:b/>
          <w:bCs/>
        </w:rPr>
        <w:t>15.</w:t>
      </w:r>
      <w:r w:rsidRPr="009D250B">
        <w:rPr>
          <w:rFonts w:ascii="Arial" w:hAnsi="Arial" w:cs="Arial"/>
          <w:b/>
        </w:rPr>
        <w:t>2.4.</w:t>
      </w:r>
      <w:r w:rsidRPr="009D250B">
        <w:rPr>
          <w:rFonts w:ascii="Arial" w:hAnsi="Arial" w:cs="Arial"/>
        </w:rPr>
        <w:t xml:space="preserve"> Relação da Equipe Técnica (</w:t>
      </w:r>
      <w:r w:rsidRPr="009D250B">
        <w:rPr>
          <w:rFonts w:ascii="Arial" w:hAnsi="Arial" w:cs="Arial"/>
          <w:b/>
        </w:rPr>
        <w:t>ANEXO XI</w:t>
      </w:r>
      <w:r w:rsidRPr="009D250B">
        <w:rPr>
          <w:rFonts w:ascii="Arial" w:hAnsi="Arial" w:cs="Arial"/>
        </w:rPr>
        <w:t>);</w:t>
      </w:r>
    </w:p>
    <w:p w:rsidR="00D317C0" w:rsidRPr="009D250B" w:rsidRDefault="00D317C0" w:rsidP="00AD23CF">
      <w:pPr>
        <w:tabs>
          <w:tab w:val="left" w:pos="567"/>
          <w:tab w:val="left" w:pos="1276"/>
        </w:tabs>
        <w:spacing w:after="0"/>
        <w:ind w:left="1701" w:right="-1" w:hanging="850"/>
        <w:jc w:val="both"/>
        <w:rPr>
          <w:rFonts w:ascii="Arial" w:hAnsi="Arial" w:cs="Arial"/>
        </w:rPr>
      </w:pPr>
    </w:p>
    <w:p w:rsidR="00D317C0" w:rsidRPr="009D250B" w:rsidRDefault="00D317C0" w:rsidP="00D317C0">
      <w:pPr>
        <w:pStyle w:val="Ttulo5"/>
        <w:spacing w:after="0"/>
        <w:ind w:right="-1"/>
        <w:rPr>
          <w:rFonts w:ascii="Arial" w:hAnsi="Arial" w:cs="Arial"/>
          <w:b w:val="0"/>
          <w:bCs w:val="0"/>
        </w:rPr>
      </w:pPr>
      <w:r w:rsidRPr="009D250B">
        <w:rPr>
          <w:rFonts w:ascii="Arial" w:hAnsi="Arial" w:cs="Arial"/>
          <w:bCs w:val="0"/>
        </w:rPr>
        <w:t xml:space="preserve">15.3. </w:t>
      </w:r>
      <w:r w:rsidRPr="009D250B">
        <w:rPr>
          <w:rFonts w:ascii="Arial" w:hAnsi="Arial" w:cs="Arial"/>
          <w:b w:val="0"/>
          <w:bCs w:val="0"/>
        </w:rPr>
        <w:t xml:space="preserve">Ficam fazendo parte integrante deste instrumento, para todos os efeitos legais, o edital da licitação que o precedeu, seus anexos, e a proposta da CONTRATADA, constantes do SEI nº </w:t>
      </w:r>
      <w:r>
        <w:rPr>
          <w:rFonts w:ascii="Arial" w:hAnsi="Arial" w:cs="Arial"/>
          <w:b w:val="0"/>
          <w:bCs w:val="0"/>
        </w:rPr>
        <w:t>_______</w:t>
      </w:r>
      <w:r w:rsidRPr="009D250B">
        <w:rPr>
          <w:rFonts w:ascii="Arial" w:hAnsi="Arial" w:cs="Arial"/>
          <w:b w:val="0"/>
          <w:bCs w:val="0"/>
        </w:rPr>
        <w:t xml:space="preserve"> do processo administrativo nº </w:t>
      </w:r>
      <w:r w:rsidR="00FD791E">
        <w:rPr>
          <w:rFonts w:ascii="Arial" w:hAnsi="Arial" w:cs="Arial"/>
          <w:bCs w:val="0"/>
          <w:color w:val="000000"/>
        </w:rPr>
        <w:t>6032.2024/0002159-5</w:t>
      </w:r>
      <w:r w:rsidRPr="009D250B">
        <w:rPr>
          <w:rFonts w:ascii="Arial" w:hAnsi="Arial" w:cs="Arial"/>
          <w:b w:val="0"/>
          <w:bCs w:val="0"/>
        </w:rPr>
        <w:t>.</w:t>
      </w:r>
    </w:p>
    <w:p w:rsidR="00D317C0" w:rsidRPr="009D250B" w:rsidRDefault="00D317C0" w:rsidP="00D317C0">
      <w:pPr>
        <w:pStyle w:val="Corpodetexto"/>
        <w:ind w:left="851" w:hanging="567"/>
        <w:rPr>
          <w:rFonts w:cs="Arial"/>
        </w:rPr>
      </w:pPr>
    </w:p>
    <w:p w:rsidR="00D317C0" w:rsidRPr="00D8293F" w:rsidRDefault="00D317C0" w:rsidP="00D317C0">
      <w:pPr>
        <w:pStyle w:val="Ttulo5"/>
        <w:spacing w:after="0"/>
        <w:ind w:right="-1"/>
        <w:rPr>
          <w:rFonts w:ascii="Arial" w:hAnsi="Arial" w:cs="Arial"/>
          <w:b w:val="0"/>
          <w:bCs w:val="0"/>
        </w:rPr>
      </w:pPr>
      <w:r w:rsidRPr="001E18CF">
        <w:rPr>
          <w:rFonts w:ascii="Arial" w:hAnsi="Arial" w:cs="Arial"/>
          <w:bCs w:val="0"/>
          <w:sz w:val="22"/>
          <w:szCs w:val="22"/>
        </w:rPr>
        <w:t>15.4</w:t>
      </w:r>
      <w:r w:rsidRPr="001E18CF">
        <w:rPr>
          <w:rFonts w:ascii="Arial" w:hAnsi="Arial" w:cs="Arial"/>
          <w:b w:val="0"/>
          <w:bCs w:val="0"/>
          <w:sz w:val="22"/>
          <w:szCs w:val="22"/>
        </w:rPr>
        <w:t>.</w:t>
      </w:r>
      <w:r w:rsidRPr="00D8293F">
        <w:rPr>
          <w:rFonts w:ascii="Arial" w:hAnsi="Arial" w:cs="Arial"/>
          <w:b w:val="0"/>
          <w:bCs w:val="0"/>
        </w:rPr>
        <w:t xml:space="preserve"> O contrato, suas alterações e rescisão, obedecerão à Lei </w:t>
      </w:r>
      <w:r w:rsidR="00AD23CF">
        <w:rPr>
          <w:rFonts w:ascii="Arial" w:hAnsi="Arial" w:cs="Arial"/>
          <w:b w:val="0"/>
          <w:bCs w:val="0"/>
        </w:rPr>
        <w:t>Federal</w:t>
      </w:r>
      <w:r w:rsidRPr="00D8293F">
        <w:rPr>
          <w:rFonts w:ascii="Arial" w:hAnsi="Arial" w:cs="Arial"/>
          <w:b w:val="0"/>
          <w:bCs w:val="0"/>
        </w:rPr>
        <w:t xml:space="preserve"> nº 1</w:t>
      </w:r>
      <w:r w:rsidR="00AD23CF">
        <w:rPr>
          <w:rFonts w:ascii="Arial" w:hAnsi="Arial" w:cs="Arial"/>
          <w:b w:val="0"/>
          <w:bCs w:val="0"/>
        </w:rPr>
        <w:t>4</w:t>
      </w:r>
      <w:r w:rsidRPr="00D8293F">
        <w:rPr>
          <w:rFonts w:ascii="Arial" w:hAnsi="Arial" w:cs="Arial"/>
          <w:b w:val="0"/>
          <w:bCs w:val="0"/>
        </w:rPr>
        <w:t>.</w:t>
      </w:r>
      <w:r w:rsidR="00AD23CF">
        <w:rPr>
          <w:rFonts w:ascii="Arial" w:hAnsi="Arial" w:cs="Arial"/>
          <w:b w:val="0"/>
          <w:bCs w:val="0"/>
        </w:rPr>
        <w:t>133</w:t>
      </w:r>
      <w:r w:rsidRPr="00D8293F">
        <w:rPr>
          <w:rFonts w:ascii="Arial" w:hAnsi="Arial" w:cs="Arial"/>
          <w:b w:val="0"/>
          <w:bCs w:val="0"/>
        </w:rPr>
        <w:t>/202</w:t>
      </w:r>
      <w:r w:rsidR="00AD23CF">
        <w:rPr>
          <w:rFonts w:ascii="Arial" w:hAnsi="Arial" w:cs="Arial"/>
          <w:b w:val="0"/>
          <w:bCs w:val="0"/>
        </w:rPr>
        <w:t>1</w:t>
      </w:r>
      <w:r w:rsidRPr="00D8293F">
        <w:rPr>
          <w:rFonts w:ascii="Arial" w:hAnsi="Arial" w:cs="Arial"/>
          <w:b w:val="0"/>
          <w:bCs w:val="0"/>
        </w:rPr>
        <w:t xml:space="preserve">, ao Decreto Municipal n° </w:t>
      </w:r>
      <w:r w:rsidR="00AD23CF">
        <w:rPr>
          <w:rFonts w:ascii="Arial" w:hAnsi="Arial" w:cs="Arial"/>
          <w:b w:val="0"/>
          <w:bCs w:val="0"/>
        </w:rPr>
        <w:t>62.100</w:t>
      </w:r>
      <w:r w:rsidRPr="00D8293F">
        <w:rPr>
          <w:rFonts w:ascii="Arial" w:hAnsi="Arial" w:cs="Arial"/>
          <w:b w:val="0"/>
          <w:bCs w:val="0"/>
        </w:rPr>
        <w:t>/20</w:t>
      </w:r>
      <w:r w:rsidR="00AD23CF">
        <w:rPr>
          <w:rFonts w:ascii="Arial" w:hAnsi="Arial" w:cs="Arial"/>
          <w:b w:val="0"/>
          <w:bCs w:val="0"/>
        </w:rPr>
        <w:t>22</w:t>
      </w:r>
      <w:r w:rsidRPr="00D8293F">
        <w:rPr>
          <w:rFonts w:ascii="Arial" w:hAnsi="Arial" w:cs="Arial"/>
          <w:b w:val="0"/>
          <w:bCs w:val="0"/>
        </w:rPr>
        <w:t xml:space="preserve"> e demais normas pertinentes, aplicáveis à execução dos serviços e especialmente aos casos omissos.</w:t>
      </w:r>
    </w:p>
    <w:p w:rsidR="00D317C0" w:rsidRPr="00F16246" w:rsidRDefault="00D317C0" w:rsidP="00D317C0">
      <w:pPr>
        <w:ind w:left="851" w:hanging="567"/>
        <w:jc w:val="both"/>
        <w:rPr>
          <w:rFonts w:ascii="Arial" w:hAnsi="Arial" w:cs="Arial"/>
          <w:b/>
          <w:bCs/>
          <w:sz w:val="16"/>
          <w:szCs w:val="16"/>
        </w:rPr>
      </w:pPr>
    </w:p>
    <w:p w:rsidR="00D317C0" w:rsidRPr="009D250B" w:rsidRDefault="00D317C0" w:rsidP="001E18CF">
      <w:pPr>
        <w:tabs>
          <w:tab w:val="left" w:pos="567"/>
          <w:tab w:val="left" w:pos="1134"/>
        </w:tabs>
        <w:spacing w:after="0"/>
        <w:ind w:right="-1"/>
        <w:jc w:val="both"/>
        <w:rPr>
          <w:rFonts w:ascii="Arial" w:hAnsi="Arial" w:cs="Arial"/>
        </w:rPr>
      </w:pPr>
      <w:r w:rsidRPr="009D250B">
        <w:rPr>
          <w:rFonts w:ascii="Arial" w:hAnsi="Arial" w:cs="Arial"/>
          <w:b/>
          <w:bCs/>
        </w:rPr>
        <w:t>15.5</w:t>
      </w:r>
      <w:r w:rsidRPr="009D250B">
        <w:rPr>
          <w:rFonts w:ascii="Arial" w:hAnsi="Arial" w:cs="Arial"/>
        </w:rPr>
        <w:t xml:space="preserve">. A Prefeitura do Município de São Paulo, especialmente a Subprefeitura Campo Limpo, se reserva o direito de executar </w:t>
      </w:r>
      <w:r w:rsidRPr="001E18CF">
        <w:rPr>
          <w:rFonts w:ascii="Arial" w:hAnsi="Arial"/>
        </w:rPr>
        <w:t>através</w:t>
      </w:r>
      <w:r w:rsidRPr="009D250B">
        <w:rPr>
          <w:rFonts w:ascii="Arial" w:hAnsi="Arial" w:cs="Arial"/>
        </w:rPr>
        <w:t xml:space="preserve"> de outras contratadas, no mesmo local, obras ou serviços distintos dos abrangidos no presente contrato.</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7B452C"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15.6. </w:t>
      </w:r>
      <w:r w:rsidRPr="009D250B">
        <w:rPr>
          <w:rFonts w:ascii="Arial" w:hAnsi="Arial" w:cs="Arial"/>
        </w:rPr>
        <w:t>A empresa CONTRATADA fica obrigada a manter todas as condições de habilitação e qualificação demonstradas por ocasião desta licitação, durante a vigência da ata, respondendo civil e criminalmente pela omissão de qualquer fato relevante.</w:t>
      </w:r>
    </w:p>
    <w:p w:rsidR="00D317C0" w:rsidRPr="007B452C" w:rsidRDefault="00D317C0" w:rsidP="00AD23CF">
      <w:pPr>
        <w:autoSpaceDE w:val="0"/>
        <w:autoSpaceDN w:val="0"/>
        <w:adjustRightInd w:val="0"/>
        <w:spacing w:after="0"/>
        <w:ind w:left="851" w:hanging="567"/>
        <w:jc w:val="both"/>
        <w:rPr>
          <w:rFonts w:ascii="Arial" w:hAnsi="Arial" w:cs="Arial"/>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15.7. </w:t>
      </w:r>
      <w:r w:rsidRPr="009D250B">
        <w:rPr>
          <w:rFonts w:ascii="Arial" w:hAnsi="Arial" w:cs="Arial"/>
        </w:rPr>
        <w:t>Caso as licitantes desclassificadas/inabilitadas não retirarem seus respectivos envelopes no prazo máximo de 30 (trinta) dias a contar da convocação a ser realizada pela Comissão Permanente de Licitação via Diário Oficial, serão eles destruídos.</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15.8. </w:t>
      </w:r>
      <w:r w:rsidRPr="009D250B">
        <w:rPr>
          <w:rFonts w:ascii="Arial" w:hAnsi="Arial" w:cs="Arial"/>
        </w:rPr>
        <w:t>A SUB-CL poderá revogar a licitação por interesse público, devendo anulá-la por ilegalidade,</w:t>
      </w:r>
      <w:r w:rsidR="00723DD0">
        <w:rPr>
          <w:rFonts w:ascii="Arial" w:hAnsi="Arial" w:cs="Arial"/>
        </w:rPr>
        <w:t xml:space="preserve"> sempre em decisão fundamentada</w:t>
      </w:r>
      <w:r w:rsidRPr="009D250B">
        <w:rPr>
          <w:rFonts w:ascii="Arial" w:hAnsi="Arial" w:cs="Arial"/>
        </w:rPr>
        <w:t xml:space="preserve"> na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w:t>
      </w:r>
      <w:r w:rsidRPr="009D250B">
        <w:rPr>
          <w:rFonts w:ascii="Arial" w:hAnsi="Arial" w:cs="Arial"/>
        </w:rPr>
        <w:t xml:space="preserve"> e alterações.</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15.9. </w:t>
      </w:r>
      <w:r w:rsidRPr="009D250B">
        <w:rPr>
          <w:rFonts w:ascii="Arial" w:hAnsi="Arial" w:cs="Arial"/>
        </w:rPr>
        <w:t>A contagem dos prazos estabelecidas neste Edital observará ao disposto n</w:t>
      </w:r>
      <w:r w:rsidR="00723DD0">
        <w:rPr>
          <w:rFonts w:ascii="Arial" w:hAnsi="Arial" w:cs="Arial"/>
        </w:rPr>
        <w:t>a</w:t>
      </w:r>
      <w:r w:rsidRPr="009D250B">
        <w:rPr>
          <w:rFonts w:ascii="Arial" w:hAnsi="Arial" w:cs="Arial"/>
        </w:rPr>
        <w:t xml:space="preserve">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w:t>
      </w:r>
      <w:r w:rsidRPr="009D250B">
        <w:rPr>
          <w:rFonts w:ascii="Arial" w:hAnsi="Arial" w:cs="Arial"/>
        </w:rPr>
        <w:t>.</w:t>
      </w:r>
    </w:p>
    <w:p w:rsidR="00D317C0" w:rsidRPr="009D250B" w:rsidRDefault="00D317C0" w:rsidP="00AD23CF">
      <w:pPr>
        <w:tabs>
          <w:tab w:val="left" w:pos="709"/>
        </w:tabs>
        <w:spacing w:after="0"/>
        <w:ind w:left="851" w:hanging="567"/>
        <w:jc w:val="both"/>
        <w:rPr>
          <w:rFonts w:ascii="Arial" w:hAnsi="Arial" w:cs="Arial"/>
          <w:b/>
        </w:rPr>
      </w:pPr>
    </w:p>
    <w:p w:rsidR="00D317C0" w:rsidRPr="009D250B" w:rsidRDefault="00D317C0" w:rsidP="00AD23CF">
      <w:pPr>
        <w:tabs>
          <w:tab w:val="left" w:pos="709"/>
        </w:tabs>
        <w:spacing w:after="0"/>
        <w:jc w:val="both"/>
        <w:rPr>
          <w:rFonts w:ascii="Arial" w:hAnsi="Arial" w:cs="Arial"/>
        </w:rPr>
      </w:pPr>
      <w:r w:rsidRPr="009D250B">
        <w:rPr>
          <w:rFonts w:ascii="Arial" w:hAnsi="Arial" w:cs="Arial"/>
          <w:b/>
        </w:rPr>
        <w:lastRenderedPageBreak/>
        <w:t xml:space="preserve">15.10. </w:t>
      </w:r>
      <w:r w:rsidRPr="009D250B">
        <w:rPr>
          <w:rFonts w:ascii="Arial" w:hAnsi="Arial" w:cs="Arial"/>
        </w:rPr>
        <w:t xml:space="preserve">As alterações contratuais obedecerão à Lei </w:t>
      </w:r>
      <w:r w:rsidR="00AD23CF">
        <w:rPr>
          <w:rFonts w:ascii="Arial" w:hAnsi="Arial" w:cs="Arial"/>
        </w:rPr>
        <w:t>Federal nº 14</w:t>
      </w:r>
      <w:r w:rsidRPr="009D250B">
        <w:rPr>
          <w:rFonts w:ascii="Arial" w:hAnsi="Arial" w:cs="Arial"/>
        </w:rPr>
        <w:t>.</w:t>
      </w:r>
      <w:r w:rsidR="00AD23CF">
        <w:rPr>
          <w:rFonts w:ascii="Arial" w:hAnsi="Arial" w:cs="Arial"/>
        </w:rPr>
        <w:t>133</w:t>
      </w:r>
      <w:r w:rsidRPr="009D250B">
        <w:rPr>
          <w:rFonts w:ascii="Arial" w:hAnsi="Arial" w:cs="Arial"/>
        </w:rPr>
        <w:t>/</w:t>
      </w:r>
      <w:r w:rsidR="00AD23CF">
        <w:rPr>
          <w:rFonts w:ascii="Arial" w:hAnsi="Arial" w:cs="Arial"/>
        </w:rPr>
        <w:t>202</w:t>
      </w:r>
      <w:r w:rsidRPr="009D250B">
        <w:rPr>
          <w:rFonts w:ascii="Arial" w:hAnsi="Arial" w:cs="Arial"/>
        </w:rPr>
        <w:t>1 ou legislação que as vier substituir.</w:t>
      </w:r>
    </w:p>
    <w:p w:rsidR="00D317C0" w:rsidRPr="009D250B" w:rsidRDefault="00D317C0" w:rsidP="00AD23CF">
      <w:pPr>
        <w:tabs>
          <w:tab w:val="left" w:pos="709"/>
        </w:tabs>
        <w:spacing w:after="0"/>
        <w:ind w:left="851" w:hanging="567"/>
        <w:jc w:val="both"/>
        <w:rPr>
          <w:rFonts w:ascii="Arial" w:hAnsi="Arial" w:cs="Arial"/>
          <w:b/>
        </w:rPr>
      </w:pPr>
    </w:p>
    <w:p w:rsidR="00D317C0" w:rsidRPr="009D250B" w:rsidRDefault="00D317C0" w:rsidP="00AD23CF">
      <w:pPr>
        <w:tabs>
          <w:tab w:val="left" w:pos="709"/>
        </w:tabs>
        <w:spacing w:after="0"/>
        <w:jc w:val="both"/>
        <w:rPr>
          <w:rFonts w:ascii="Arial" w:hAnsi="Arial" w:cs="Arial"/>
        </w:rPr>
      </w:pPr>
      <w:r w:rsidRPr="009D250B">
        <w:rPr>
          <w:rFonts w:ascii="Arial" w:hAnsi="Arial" w:cs="Arial"/>
          <w:b/>
        </w:rPr>
        <w:t xml:space="preserve">15.11. </w:t>
      </w:r>
      <w:r w:rsidRPr="009D250B">
        <w:rPr>
          <w:rFonts w:ascii="Arial" w:hAnsi="Arial" w:cs="Arial"/>
        </w:rPr>
        <w:t xml:space="preserve">Caso a </w:t>
      </w:r>
      <w:r w:rsidRPr="009D250B">
        <w:rPr>
          <w:rFonts w:ascii="Arial" w:hAnsi="Arial" w:cs="Arial"/>
          <w:bCs/>
        </w:rPr>
        <w:t xml:space="preserve">Comissão Permanente de Licitação </w:t>
      </w:r>
      <w:r w:rsidRPr="009D250B">
        <w:rPr>
          <w:rFonts w:ascii="Arial" w:hAnsi="Arial" w:cs="Arial"/>
        </w:rPr>
        <w:t xml:space="preserve">constate, no curso do procedimento licitatório, a participação de empresa que apresente quaisquer das situações previstas no </w:t>
      </w:r>
      <w:r w:rsidRPr="009D250B">
        <w:rPr>
          <w:rFonts w:ascii="Arial" w:hAnsi="Arial" w:cs="Arial"/>
          <w:bCs/>
        </w:rPr>
        <w:t xml:space="preserve">subitem </w:t>
      </w:r>
      <w:r w:rsidRPr="009D250B">
        <w:rPr>
          <w:rFonts w:ascii="Arial" w:hAnsi="Arial" w:cs="Arial"/>
          <w:b/>
          <w:bCs/>
        </w:rPr>
        <w:t>3.2</w:t>
      </w:r>
      <w:r>
        <w:rPr>
          <w:rFonts w:ascii="Arial" w:hAnsi="Arial" w:cs="Arial"/>
          <w:b/>
          <w:bCs/>
        </w:rPr>
        <w:t xml:space="preserve"> </w:t>
      </w:r>
      <w:r w:rsidRPr="009D250B">
        <w:rPr>
          <w:rFonts w:ascii="Arial" w:hAnsi="Arial" w:cs="Arial"/>
        </w:rPr>
        <w:t xml:space="preserve">deste Edital, procederá à sua inabilitação, nos termos da Lei Federal n.º </w:t>
      </w:r>
      <w:r w:rsidR="00723DD0">
        <w:rPr>
          <w:rFonts w:ascii="Arial" w:hAnsi="Arial" w:cs="Arial"/>
        </w:rPr>
        <w:t>14</w:t>
      </w:r>
      <w:r w:rsidRPr="009D250B">
        <w:rPr>
          <w:rFonts w:ascii="Arial" w:hAnsi="Arial" w:cs="Arial"/>
        </w:rPr>
        <w:t>.</w:t>
      </w:r>
      <w:r w:rsidR="00723DD0">
        <w:rPr>
          <w:rFonts w:ascii="Arial" w:hAnsi="Arial" w:cs="Arial"/>
        </w:rPr>
        <w:t>133</w:t>
      </w:r>
      <w:r w:rsidRPr="009D250B">
        <w:rPr>
          <w:rFonts w:ascii="Arial" w:hAnsi="Arial" w:cs="Arial"/>
        </w:rPr>
        <w:t>/</w:t>
      </w:r>
      <w:r w:rsidR="00723DD0">
        <w:rPr>
          <w:rFonts w:ascii="Arial" w:hAnsi="Arial" w:cs="Arial"/>
        </w:rPr>
        <w:t>2021</w:t>
      </w:r>
      <w:r w:rsidRPr="009D250B">
        <w:rPr>
          <w:rFonts w:ascii="Arial" w:hAnsi="Arial" w:cs="Arial"/>
        </w:rPr>
        <w:t>.</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15.12. </w:t>
      </w:r>
      <w:r w:rsidRPr="009D250B">
        <w:rPr>
          <w:rFonts w:ascii="Arial" w:hAnsi="Arial" w:cs="Arial"/>
        </w:rPr>
        <w:t>A licitante vencedora poderá ser alijada do certame, em qualquer fase, se a SUB-CL</w:t>
      </w:r>
      <w:r>
        <w:rPr>
          <w:rFonts w:ascii="Arial" w:hAnsi="Arial" w:cs="Arial"/>
        </w:rPr>
        <w:t xml:space="preserve"> </w:t>
      </w:r>
      <w:r w:rsidRPr="009D250B">
        <w:rPr>
          <w:rFonts w:ascii="Arial" w:hAnsi="Arial" w:cs="Arial"/>
        </w:rPr>
        <w:t xml:space="preserve">tiver conhecimento de fato desabonador à sua habilitação jurídica, regularidade fiscal, regularidade econômico financeira e qualificação técnica, que não forem apreciados pela </w:t>
      </w:r>
      <w:r w:rsidRPr="009D250B">
        <w:rPr>
          <w:rFonts w:ascii="Arial" w:hAnsi="Arial" w:cs="Arial"/>
          <w:bCs/>
        </w:rPr>
        <w:t>Comissão Permanente de Licitação</w:t>
      </w:r>
      <w:r w:rsidRPr="009D250B">
        <w:rPr>
          <w:rFonts w:ascii="Arial" w:hAnsi="Arial" w:cs="Arial"/>
        </w:rPr>
        <w:t>, supervenientes, ou só conhecidos após o julgamento.</w:t>
      </w:r>
    </w:p>
    <w:p w:rsidR="00D317C0" w:rsidRPr="009D250B" w:rsidRDefault="00D317C0" w:rsidP="00AD23CF">
      <w:pPr>
        <w:autoSpaceDE w:val="0"/>
        <w:autoSpaceDN w:val="0"/>
        <w:adjustRightInd w:val="0"/>
        <w:spacing w:after="0"/>
        <w:ind w:left="851" w:hanging="567"/>
        <w:jc w:val="both"/>
        <w:rPr>
          <w:rFonts w:ascii="Arial" w:hAnsi="Arial" w:cs="Arial"/>
          <w:b/>
        </w:rPr>
      </w:pPr>
    </w:p>
    <w:p w:rsidR="00D317C0"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15.13. </w:t>
      </w:r>
      <w:r w:rsidRPr="009D250B">
        <w:rPr>
          <w:rFonts w:ascii="Arial" w:hAnsi="Arial" w:cs="Arial"/>
        </w:rPr>
        <w:t>A empresa CONTRATADA assumirá integral responsabilidade pelos danos que causar à SUB-CL e a terceiros, por si ou seus sucessores e representantes, na execução do objeto da presente licitação, isentando a SUB-CL de qualquer ônus.</w:t>
      </w:r>
    </w:p>
    <w:p w:rsidR="00723DD0" w:rsidRPr="009D250B" w:rsidRDefault="00723DD0" w:rsidP="00AD23CF">
      <w:pPr>
        <w:autoSpaceDE w:val="0"/>
        <w:autoSpaceDN w:val="0"/>
        <w:adjustRightInd w:val="0"/>
        <w:spacing w:after="0"/>
        <w:jc w:val="both"/>
        <w:rPr>
          <w:rFonts w:ascii="Arial" w:hAnsi="Arial" w:cs="Arial"/>
        </w:rPr>
      </w:pPr>
    </w:p>
    <w:p w:rsidR="00D317C0" w:rsidRPr="009D250B" w:rsidRDefault="00D317C0" w:rsidP="00AD23CF">
      <w:pPr>
        <w:autoSpaceDE w:val="0"/>
        <w:autoSpaceDN w:val="0"/>
        <w:adjustRightInd w:val="0"/>
        <w:spacing w:after="0"/>
        <w:jc w:val="both"/>
        <w:rPr>
          <w:rFonts w:ascii="Arial" w:hAnsi="Arial" w:cs="Arial"/>
        </w:rPr>
      </w:pPr>
      <w:r w:rsidRPr="009D250B">
        <w:rPr>
          <w:rFonts w:ascii="Arial" w:hAnsi="Arial" w:cs="Arial"/>
          <w:b/>
        </w:rPr>
        <w:t xml:space="preserve">15.14. </w:t>
      </w:r>
      <w:r w:rsidRPr="009D250B">
        <w:rPr>
          <w:rFonts w:ascii="Arial" w:hAnsi="Arial" w:cs="Arial"/>
        </w:rPr>
        <w:t>Todos os elementos fornecidos pela SUB-CL, que compõem o presente Edital e seus Anexos, são complementares entre si.</w:t>
      </w:r>
    </w:p>
    <w:p w:rsidR="00D317C0" w:rsidRPr="009D250B" w:rsidRDefault="00D317C0" w:rsidP="00AD23CF">
      <w:pPr>
        <w:spacing w:after="0"/>
        <w:ind w:left="851" w:hanging="567"/>
        <w:jc w:val="both"/>
        <w:rPr>
          <w:rFonts w:ascii="Arial" w:hAnsi="Arial" w:cs="Arial"/>
          <w:b/>
          <w:bCs/>
        </w:rPr>
      </w:pPr>
    </w:p>
    <w:p w:rsidR="00D317C0" w:rsidRPr="009D250B" w:rsidRDefault="00D317C0" w:rsidP="00AD23CF">
      <w:pPr>
        <w:spacing w:after="0"/>
        <w:jc w:val="both"/>
        <w:rPr>
          <w:rFonts w:ascii="Arial" w:hAnsi="Arial" w:cs="Arial"/>
        </w:rPr>
      </w:pPr>
      <w:r w:rsidRPr="009D250B">
        <w:rPr>
          <w:rFonts w:ascii="Arial" w:hAnsi="Arial" w:cs="Arial"/>
          <w:b/>
          <w:bCs/>
        </w:rPr>
        <w:t>15.15</w:t>
      </w:r>
      <w:r w:rsidRPr="009D250B">
        <w:rPr>
          <w:rFonts w:ascii="Arial" w:hAnsi="Arial" w:cs="Arial"/>
        </w:rPr>
        <w:t>. Fica ressalvada a possibilidade de alteração das condições avençadas em face da superveniência de normas federais e municipais disciplinando a matéria.</w:t>
      </w:r>
    </w:p>
    <w:p w:rsidR="00D317C0" w:rsidRPr="009D250B" w:rsidRDefault="00D317C0" w:rsidP="00AD23CF">
      <w:pPr>
        <w:spacing w:after="0"/>
        <w:ind w:left="851" w:hanging="567"/>
        <w:jc w:val="both"/>
        <w:rPr>
          <w:rFonts w:ascii="Arial" w:hAnsi="Arial" w:cs="Arial"/>
          <w:b/>
          <w:bCs/>
        </w:rPr>
      </w:pPr>
    </w:p>
    <w:p w:rsidR="005E1FBB" w:rsidRDefault="00D317C0" w:rsidP="005E1FBB">
      <w:pPr>
        <w:jc w:val="both"/>
        <w:rPr>
          <w:rFonts w:ascii="Arial" w:hAnsi="Arial" w:cs="Arial"/>
        </w:rPr>
      </w:pPr>
      <w:r w:rsidRPr="009D250B">
        <w:rPr>
          <w:rFonts w:ascii="Arial" w:hAnsi="Arial" w:cs="Arial"/>
          <w:b/>
          <w:bCs/>
        </w:rPr>
        <w:t>15.16</w:t>
      </w:r>
      <w:r w:rsidRPr="009D250B">
        <w:rPr>
          <w:rFonts w:ascii="Arial" w:hAnsi="Arial" w:cs="Arial"/>
        </w:rPr>
        <w:t>. Nenhuma tolerância das partes quanto à falta de cumprimento de quaisquer das cláusulas do contrato poderá ser entendida como aceitação, novação ou precedente.</w:t>
      </w:r>
    </w:p>
    <w:p w:rsidR="00D317C0" w:rsidRPr="009D250B" w:rsidRDefault="00D317C0" w:rsidP="005E1FBB">
      <w:pPr>
        <w:jc w:val="both"/>
        <w:rPr>
          <w:rFonts w:ascii="Arial" w:hAnsi="Arial" w:cs="Arial"/>
        </w:rPr>
      </w:pPr>
      <w:r w:rsidRPr="009D250B">
        <w:rPr>
          <w:rFonts w:ascii="Arial" w:hAnsi="Arial" w:cs="Arial"/>
          <w:b/>
        </w:rPr>
        <w:t xml:space="preserve">15.17. </w:t>
      </w:r>
      <w:r w:rsidRPr="009D250B">
        <w:rPr>
          <w:rFonts w:ascii="Arial" w:hAnsi="Arial" w:cs="Arial"/>
        </w:rPr>
        <w:t>A CONTRATADA deverá comunicar à CONTRATANTE toda e qualquer alteração de seus dados cadastrais, para atualização, sendo sua obrigação manter, durante a vigência do contrato, todas as condições de habilitação e qualificação exigidas na licitação.</w:t>
      </w:r>
    </w:p>
    <w:p w:rsidR="00D317C0" w:rsidRPr="007B452C" w:rsidRDefault="00D317C0" w:rsidP="00723DD0">
      <w:pPr>
        <w:spacing w:after="0"/>
        <w:jc w:val="both"/>
        <w:rPr>
          <w:rFonts w:ascii="Arial" w:hAnsi="Arial" w:cs="Arial"/>
        </w:rPr>
      </w:pPr>
      <w:r w:rsidRPr="009D250B">
        <w:rPr>
          <w:rFonts w:ascii="Arial" w:hAnsi="Arial" w:cs="Arial"/>
          <w:b/>
          <w:bCs/>
        </w:rPr>
        <w:t>15.18</w:t>
      </w:r>
      <w:r w:rsidRPr="009D250B">
        <w:rPr>
          <w:rFonts w:ascii="Arial" w:hAnsi="Arial" w:cs="Arial"/>
        </w:rPr>
        <w:t>. Fica eleito o Foro da Comarca da Capital do Estado de São Paulo para dirimir eventuais controvérsias decorrentes do presente contrato e para todo e qualquer procedimento judicial dele oriundo, com expressa renúncia de qualquer outro, por mais especial ou privilegiado que seja ou venha a ser.</w:t>
      </w:r>
    </w:p>
    <w:p w:rsidR="00D317C0" w:rsidRPr="007B452C" w:rsidRDefault="00D317C0" w:rsidP="00723DD0">
      <w:pPr>
        <w:pStyle w:val="Corpodetexto"/>
        <w:tabs>
          <w:tab w:val="left" w:pos="567"/>
          <w:tab w:val="left" w:pos="1134"/>
        </w:tabs>
        <w:spacing w:after="0"/>
        <w:ind w:right="-1"/>
        <w:rPr>
          <w:rFonts w:cs="Arial"/>
          <w:b/>
          <w:bCs/>
          <w:sz w:val="22"/>
          <w:szCs w:val="22"/>
        </w:rPr>
      </w:pPr>
    </w:p>
    <w:p w:rsidR="00D317C0" w:rsidRPr="00D8293F" w:rsidRDefault="00D317C0" w:rsidP="00723DD0">
      <w:pPr>
        <w:spacing w:after="0"/>
        <w:jc w:val="both"/>
        <w:rPr>
          <w:rFonts w:ascii="Arial" w:hAnsi="Arial" w:cs="Arial"/>
        </w:rPr>
      </w:pPr>
      <w:r w:rsidRPr="00D8293F">
        <w:rPr>
          <w:rFonts w:ascii="Arial" w:hAnsi="Arial" w:cs="Arial"/>
        </w:rPr>
        <w:t>E por estarem de acordo, assinam o presente a CONTRATANTE e a CONTRATADA, por seus representantes legais, em 02 (duas) vias de igual teor, na presença de duas testemunhas abaixo qualificadas.</w:t>
      </w:r>
    </w:p>
    <w:p w:rsidR="00D317C0" w:rsidRPr="007B452C" w:rsidRDefault="00D317C0" w:rsidP="00723DD0">
      <w:pPr>
        <w:pStyle w:val="Corpodetexto"/>
        <w:tabs>
          <w:tab w:val="left" w:pos="567"/>
          <w:tab w:val="left" w:pos="1134"/>
        </w:tabs>
        <w:spacing w:after="0"/>
        <w:ind w:right="-1"/>
        <w:rPr>
          <w:rFonts w:cs="Arial"/>
          <w:b/>
          <w:bCs/>
          <w:sz w:val="22"/>
          <w:szCs w:val="22"/>
        </w:rPr>
      </w:pPr>
    </w:p>
    <w:p w:rsidR="00530E24" w:rsidRDefault="00D317C0" w:rsidP="00D317C0">
      <w:pPr>
        <w:pStyle w:val="BodyText21"/>
        <w:tabs>
          <w:tab w:val="left" w:pos="567"/>
          <w:tab w:val="left" w:pos="1276"/>
        </w:tabs>
        <w:ind w:right="-1"/>
        <w:jc w:val="left"/>
        <w:rPr>
          <w:rFonts w:ascii="Arial" w:hAnsi="Arial" w:cs="Arial"/>
          <w:b/>
          <w:bCs/>
        </w:rPr>
      </w:pPr>
      <w:r w:rsidRPr="009D250B">
        <w:rPr>
          <w:rFonts w:ascii="Arial" w:hAnsi="Arial" w:cs="Arial"/>
          <w:b/>
          <w:bCs/>
        </w:rPr>
        <w:t>SUBPREFEITURA CAMPO LIMPO</w:t>
      </w:r>
      <w:r w:rsidR="00530E24">
        <w:rPr>
          <w:rFonts w:ascii="Arial" w:hAnsi="Arial" w:cs="Arial"/>
          <w:b/>
          <w:bCs/>
        </w:rPr>
        <w:t xml:space="preserve">                                         </w:t>
      </w:r>
      <w:r w:rsidR="00530E24" w:rsidRPr="00D8293F">
        <w:rPr>
          <w:rFonts w:ascii="Arial" w:hAnsi="Arial" w:cs="Arial"/>
        </w:rPr>
        <w:t>CONTRATADA</w:t>
      </w:r>
    </w:p>
    <w:p w:rsidR="00530E24" w:rsidRDefault="00530E24" w:rsidP="00D317C0">
      <w:pPr>
        <w:pStyle w:val="BodyText21"/>
        <w:tabs>
          <w:tab w:val="left" w:pos="567"/>
          <w:tab w:val="left" w:pos="1276"/>
        </w:tabs>
        <w:ind w:right="-1"/>
        <w:jc w:val="left"/>
        <w:rPr>
          <w:rFonts w:ascii="Arial" w:hAnsi="Arial" w:cs="Arial"/>
          <w:b/>
          <w:bCs/>
        </w:rPr>
      </w:pPr>
    </w:p>
    <w:p w:rsidR="00D317C0" w:rsidRPr="009D250B" w:rsidRDefault="00D317C0" w:rsidP="00530E24">
      <w:pPr>
        <w:pStyle w:val="BodyText21"/>
        <w:tabs>
          <w:tab w:val="left" w:pos="567"/>
          <w:tab w:val="left" w:pos="1276"/>
        </w:tabs>
        <w:ind w:right="-1"/>
        <w:jc w:val="left"/>
        <w:rPr>
          <w:rFonts w:ascii="Arial" w:hAnsi="Arial" w:cs="Arial"/>
        </w:rPr>
      </w:pPr>
      <w:r w:rsidRPr="009D250B">
        <w:rPr>
          <w:rFonts w:ascii="Arial" w:hAnsi="Arial" w:cs="Arial"/>
        </w:rPr>
        <w:t>________________________</w:t>
      </w:r>
      <w:r w:rsidR="00530E24">
        <w:rPr>
          <w:rFonts w:ascii="Arial" w:hAnsi="Arial" w:cs="Arial"/>
        </w:rPr>
        <w:t xml:space="preserve">                                ____________________________</w:t>
      </w:r>
    </w:p>
    <w:p w:rsidR="00D317C0" w:rsidRPr="00530E24" w:rsidRDefault="00530E24" w:rsidP="00530E24">
      <w:pPr>
        <w:pStyle w:val="Ttulo6"/>
        <w:tabs>
          <w:tab w:val="left" w:pos="993"/>
          <w:tab w:val="left" w:pos="1843"/>
        </w:tabs>
        <w:spacing w:line="240" w:lineRule="auto"/>
        <w:ind w:right="-1"/>
        <w:rPr>
          <w:rStyle w:val="N"/>
          <w:i w:val="0"/>
          <w:color w:val="auto"/>
        </w:rPr>
      </w:pPr>
      <w:r w:rsidRPr="00530E24">
        <w:rPr>
          <w:rFonts w:ascii="Arial" w:hAnsi="Arial" w:cs="Arial"/>
          <w:bCs/>
          <w:i w:val="0"/>
          <w:color w:val="auto"/>
        </w:rPr>
        <w:t>Nome:</w:t>
      </w:r>
    </w:p>
    <w:p w:rsidR="00530E24" w:rsidRPr="00D8293F" w:rsidRDefault="00530E24" w:rsidP="00530E24">
      <w:pPr>
        <w:pStyle w:val="BodyText21"/>
        <w:tabs>
          <w:tab w:val="left" w:pos="567"/>
          <w:tab w:val="left" w:pos="1276"/>
        </w:tabs>
        <w:ind w:right="-1"/>
        <w:jc w:val="left"/>
        <w:rPr>
          <w:rFonts w:ascii="Arial" w:hAnsi="Arial" w:cs="Arial"/>
          <w:bCs/>
        </w:rPr>
      </w:pPr>
      <w:r w:rsidRPr="00D8293F">
        <w:rPr>
          <w:rFonts w:ascii="Arial" w:hAnsi="Arial" w:cs="Arial"/>
          <w:bCs/>
        </w:rPr>
        <w:t>R.G.:</w:t>
      </w:r>
      <w:r w:rsidRPr="00D8293F">
        <w:rPr>
          <w:rFonts w:ascii="Arial" w:hAnsi="Arial" w:cs="Arial"/>
          <w:bCs/>
        </w:rPr>
        <w:tab/>
      </w:r>
    </w:p>
    <w:p w:rsidR="00D317C0" w:rsidRPr="00D8293F" w:rsidRDefault="00530E24" w:rsidP="00530E24">
      <w:pPr>
        <w:pStyle w:val="BodyText21"/>
        <w:tabs>
          <w:tab w:val="left" w:pos="567"/>
          <w:tab w:val="left" w:pos="1276"/>
        </w:tabs>
        <w:ind w:right="-1"/>
        <w:jc w:val="left"/>
        <w:rPr>
          <w:rFonts w:ascii="Arial" w:hAnsi="Arial" w:cs="Arial"/>
        </w:rPr>
      </w:pPr>
      <w:r w:rsidRPr="00D8293F">
        <w:rPr>
          <w:rFonts w:ascii="Arial" w:hAnsi="Arial" w:cs="Arial"/>
          <w:bCs/>
        </w:rPr>
        <w:t>Cargo:</w:t>
      </w:r>
    </w:p>
    <w:p w:rsidR="00D317C0" w:rsidRPr="00D8293F" w:rsidRDefault="00D317C0" w:rsidP="00D317C0">
      <w:pPr>
        <w:pStyle w:val="BodyText21"/>
        <w:tabs>
          <w:tab w:val="left" w:pos="567"/>
          <w:tab w:val="left" w:pos="1276"/>
        </w:tabs>
        <w:ind w:right="-1"/>
        <w:jc w:val="left"/>
        <w:rPr>
          <w:rFonts w:ascii="Arial" w:hAnsi="Arial" w:cs="Arial"/>
        </w:rPr>
      </w:pPr>
    </w:p>
    <w:p w:rsidR="00D317C0" w:rsidRPr="009D250B" w:rsidRDefault="00D317C0" w:rsidP="00D317C0">
      <w:pPr>
        <w:pStyle w:val="Recuodecorpodetexto"/>
        <w:tabs>
          <w:tab w:val="left" w:pos="993"/>
          <w:tab w:val="left" w:pos="1843"/>
          <w:tab w:val="left" w:pos="2127"/>
        </w:tabs>
        <w:spacing w:line="240" w:lineRule="auto"/>
        <w:ind w:right="-1"/>
        <w:rPr>
          <w:rFonts w:ascii="Arial" w:hAnsi="Arial" w:cs="Arial"/>
          <w:b/>
          <w:bCs/>
        </w:rPr>
      </w:pPr>
      <w:r w:rsidRPr="009D250B">
        <w:rPr>
          <w:rFonts w:ascii="Arial" w:hAnsi="Arial" w:cs="Arial"/>
          <w:b/>
          <w:bCs/>
        </w:rPr>
        <w:t>Testemunhas:</w:t>
      </w:r>
    </w:p>
    <w:p w:rsidR="00D317C0" w:rsidRPr="009D250B" w:rsidRDefault="00D317C0" w:rsidP="00D317C0">
      <w:pPr>
        <w:tabs>
          <w:tab w:val="left" w:pos="5103"/>
        </w:tabs>
        <w:ind w:right="-1"/>
        <w:jc w:val="both"/>
        <w:rPr>
          <w:rFonts w:ascii="Arial" w:hAnsi="Arial" w:cs="Arial"/>
        </w:rPr>
      </w:pPr>
      <w:r w:rsidRPr="009D250B">
        <w:rPr>
          <w:rFonts w:ascii="Arial" w:hAnsi="Arial" w:cs="Arial"/>
        </w:rPr>
        <w:t>01. _______________________________</w:t>
      </w:r>
      <w:r w:rsidRPr="009D250B">
        <w:rPr>
          <w:rFonts w:ascii="Arial" w:hAnsi="Arial" w:cs="Arial"/>
        </w:rPr>
        <w:tab/>
        <w:t>02. _______________________________</w:t>
      </w:r>
    </w:p>
    <w:p w:rsidR="00D317C0" w:rsidRPr="009D250B" w:rsidRDefault="00D317C0" w:rsidP="00D317C0">
      <w:pPr>
        <w:pStyle w:val="Recuodecorpodetexto"/>
        <w:tabs>
          <w:tab w:val="left" w:pos="5103"/>
        </w:tabs>
        <w:spacing w:line="240" w:lineRule="auto"/>
        <w:ind w:right="-1"/>
        <w:rPr>
          <w:rFonts w:ascii="Arial" w:hAnsi="Arial" w:cs="Arial"/>
        </w:rPr>
      </w:pPr>
      <w:r w:rsidRPr="009D250B">
        <w:rPr>
          <w:rFonts w:ascii="Arial" w:hAnsi="Arial" w:cs="Arial"/>
        </w:rPr>
        <w:t>Nome :</w:t>
      </w:r>
      <w:r w:rsidRPr="009D250B">
        <w:rPr>
          <w:rFonts w:ascii="Arial" w:hAnsi="Arial" w:cs="Arial"/>
        </w:rPr>
        <w:tab/>
        <w:t>Nome:</w:t>
      </w:r>
    </w:p>
    <w:p w:rsidR="00D317C0" w:rsidRDefault="00D317C0" w:rsidP="00D317C0">
      <w:pPr>
        <w:pStyle w:val="Recuodecorpodetexto"/>
        <w:tabs>
          <w:tab w:val="left" w:pos="5103"/>
        </w:tabs>
        <w:spacing w:line="240" w:lineRule="auto"/>
        <w:ind w:right="-1"/>
        <w:rPr>
          <w:rFonts w:ascii="Arial" w:hAnsi="Arial" w:cs="Arial"/>
        </w:rPr>
      </w:pPr>
      <w:r w:rsidRPr="009D250B">
        <w:rPr>
          <w:rFonts w:ascii="Arial" w:hAnsi="Arial" w:cs="Arial"/>
        </w:rPr>
        <w:t xml:space="preserve">RG.:                                                                   </w:t>
      </w:r>
      <w:r>
        <w:rPr>
          <w:rFonts w:ascii="Arial" w:hAnsi="Arial" w:cs="Arial"/>
        </w:rPr>
        <w:t xml:space="preserve">  </w:t>
      </w:r>
      <w:r w:rsidRPr="009D250B">
        <w:rPr>
          <w:rFonts w:ascii="Arial" w:hAnsi="Arial" w:cs="Arial"/>
        </w:rPr>
        <w:t xml:space="preserve"> R.G.:</w:t>
      </w:r>
    </w:p>
    <w:p w:rsidR="00450D2C" w:rsidRDefault="00ED508F" w:rsidP="00450D2C">
      <w:pPr>
        <w:spacing w:after="0" w:line="240" w:lineRule="auto"/>
        <w:rPr>
          <w:rFonts w:ascii="Arial" w:hAnsi="Arial" w:cs="Arial"/>
          <w:b/>
        </w:rPr>
      </w:pPr>
      <w:r>
        <w:rPr>
          <w:rFonts w:ascii="Arial" w:hAnsi="Arial" w:cs="Arial"/>
          <w:b/>
          <w:bCs/>
        </w:rPr>
        <w:lastRenderedPageBreak/>
        <w:t>CONCORRÊNCIA PRESENCIAL</w:t>
      </w:r>
      <w:r w:rsidR="007F044F">
        <w:rPr>
          <w:rFonts w:ascii="Arial" w:hAnsi="Arial" w:cs="Arial"/>
          <w:b/>
          <w:bCs/>
        </w:rPr>
        <w:t xml:space="preserve"> Nº 900</w:t>
      </w:r>
      <w:r w:rsidR="00530E24">
        <w:rPr>
          <w:rFonts w:ascii="Arial" w:hAnsi="Arial" w:cs="Arial"/>
          <w:b/>
          <w:bCs/>
        </w:rPr>
        <w:t>1</w:t>
      </w:r>
      <w:r w:rsidR="007F044F">
        <w:rPr>
          <w:rFonts w:ascii="Arial" w:hAnsi="Arial" w:cs="Arial"/>
          <w:b/>
          <w:bCs/>
        </w:rPr>
        <w:t>0/2024</w:t>
      </w:r>
    </w:p>
    <w:p w:rsidR="00450D2C" w:rsidRDefault="00450D2C" w:rsidP="00450D2C">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50D2C" w:rsidRPr="000E3146" w:rsidRDefault="00450D2C" w:rsidP="00450D2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450D2C" w:rsidP="00450D2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477899" w:rsidRPr="00DA4433" w:rsidRDefault="00477899" w:rsidP="00477899"/>
    <w:p w:rsidR="00477899" w:rsidRPr="000574B3" w:rsidRDefault="00477899" w:rsidP="00D8293F">
      <w:pPr>
        <w:pStyle w:val="Ttulo4"/>
        <w:ind w:right="-1"/>
        <w:jc w:val="center"/>
        <w:rPr>
          <w:rFonts w:ascii="Arial" w:hAnsi="Arial" w:cs="Arial"/>
          <w:i w:val="0"/>
          <w:color w:val="auto"/>
          <w:u w:val="single"/>
        </w:rPr>
      </w:pPr>
      <w:r w:rsidRPr="000574B3">
        <w:rPr>
          <w:rFonts w:ascii="Arial" w:hAnsi="Arial" w:cs="Arial"/>
          <w:i w:val="0"/>
          <w:color w:val="auto"/>
          <w:u w:val="single"/>
        </w:rPr>
        <w:t>ANEXO I</w:t>
      </w:r>
      <w:r w:rsidR="00AE0210" w:rsidRPr="000574B3">
        <w:rPr>
          <w:rFonts w:ascii="Arial" w:hAnsi="Arial" w:cs="Arial"/>
          <w:i w:val="0"/>
          <w:color w:val="auto"/>
          <w:u w:val="single"/>
        </w:rPr>
        <w:t>II</w:t>
      </w:r>
      <w:r w:rsidRPr="000574B3">
        <w:rPr>
          <w:rFonts w:ascii="Arial" w:hAnsi="Arial" w:cs="Arial"/>
          <w:i w:val="0"/>
          <w:color w:val="auto"/>
          <w:u w:val="single"/>
        </w:rPr>
        <w:t xml:space="preserve"> - MODELO DE DECLARAÇÃO DE VISTORIA</w:t>
      </w:r>
    </w:p>
    <w:p w:rsidR="00477899" w:rsidRPr="00DA565B" w:rsidRDefault="00477899" w:rsidP="00477899">
      <w:pPr>
        <w:jc w:val="center"/>
        <w:rPr>
          <w:rFonts w:ascii="Arial" w:hAnsi="Arial" w:cs="Arial"/>
          <w:b/>
          <w:bCs/>
        </w:rPr>
      </w:pPr>
      <w:r w:rsidRPr="00DA565B">
        <w:rPr>
          <w:rFonts w:ascii="Arial" w:hAnsi="Arial" w:cs="Arial"/>
          <w:b/>
          <w:bCs/>
        </w:rPr>
        <w:t>(PAPEL TIMBRADO DA EMPRESA LICITANTE)</w:t>
      </w:r>
    </w:p>
    <w:p w:rsidR="00477899" w:rsidRPr="00DA565B" w:rsidRDefault="00477899" w:rsidP="00477899">
      <w:pPr>
        <w:jc w:val="center"/>
        <w:rPr>
          <w:rFonts w:ascii="Arial" w:hAnsi="Arial" w:cs="Arial"/>
          <w:b/>
          <w:bCs/>
        </w:rPr>
      </w:pPr>
      <w:r w:rsidRPr="00DA565B">
        <w:rPr>
          <w:rFonts w:ascii="Arial" w:hAnsi="Arial" w:cs="Arial"/>
          <w:b/>
          <w:bCs/>
        </w:rPr>
        <w:t>OBRIGATÓRIO PARA TODAS AS LICITANTES</w:t>
      </w:r>
    </w:p>
    <w:p w:rsidR="00477899" w:rsidRPr="00DA565B" w:rsidRDefault="00477899" w:rsidP="00477899">
      <w:pPr>
        <w:ind w:right="-1"/>
        <w:rPr>
          <w:rFonts w:ascii="Arial" w:hAnsi="Arial" w:cs="Arial"/>
        </w:rPr>
      </w:pPr>
    </w:p>
    <w:p w:rsidR="00477899" w:rsidRPr="00130D1B" w:rsidRDefault="00477899" w:rsidP="00E80F76">
      <w:pPr>
        <w:spacing w:after="0"/>
        <w:ind w:right="-2"/>
        <w:jc w:val="both"/>
        <w:rPr>
          <w:rFonts w:ascii="Arial" w:hAnsi="Arial" w:cs="Arial"/>
          <w:b/>
        </w:rPr>
      </w:pPr>
      <w:r w:rsidRPr="00130D1B">
        <w:rPr>
          <w:rFonts w:ascii="Arial" w:hAnsi="Arial" w:cs="Arial"/>
          <w:b/>
        </w:rPr>
        <w:t xml:space="preserve">À </w:t>
      </w:r>
    </w:p>
    <w:p w:rsidR="00477899" w:rsidRPr="00130D1B" w:rsidRDefault="00477899" w:rsidP="00E80F76">
      <w:pPr>
        <w:spacing w:after="0"/>
        <w:ind w:right="-2"/>
        <w:jc w:val="both"/>
        <w:rPr>
          <w:rFonts w:ascii="Arial" w:hAnsi="Arial" w:cs="Arial"/>
          <w:b/>
        </w:rPr>
      </w:pPr>
      <w:r w:rsidRPr="00130D1B">
        <w:rPr>
          <w:rFonts w:ascii="Arial" w:hAnsi="Arial" w:cs="Arial"/>
          <w:b/>
        </w:rPr>
        <w:t>COMISSÃO PERMANENTE DE LICITAÇÃO – SUB-CL</w:t>
      </w:r>
    </w:p>
    <w:p w:rsidR="00477899" w:rsidRPr="00130D1B" w:rsidRDefault="00477899" w:rsidP="00E80F76">
      <w:pPr>
        <w:pStyle w:val="Ttulo5"/>
        <w:spacing w:after="0"/>
        <w:rPr>
          <w:rFonts w:ascii="Arial" w:eastAsia="Times New Roman" w:hAnsi="Arial" w:cs="Arial"/>
          <w:bCs w:val="0"/>
          <w:sz w:val="22"/>
          <w:szCs w:val="22"/>
        </w:rPr>
      </w:pPr>
      <w:r w:rsidRPr="00130D1B">
        <w:rPr>
          <w:rFonts w:ascii="Arial" w:hAnsi="Arial" w:cs="Arial"/>
          <w:b w:val="0"/>
          <w:sz w:val="22"/>
          <w:szCs w:val="22"/>
        </w:rPr>
        <w:t xml:space="preserve">Ref. </w:t>
      </w:r>
      <w:r w:rsidR="00E80F76" w:rsidRPr="00130D1B">
        <w:rPr>
          <w:rFonts w:ascii="Arial" w:hAnsi="Arial" w:cs="Arial"/>
          <w:sz w:val="22"/>
          <w:szCs w:val="22"/>
        </w:rPr>
        <w:t>CONCORRÊNCIA</w:t>
      </w:r>
      <w:r w:rsidRPr="00130D1B">
        <w:rPr>
          <w:rFonts w:ascii="Arial" w:hAnsi="Arial" w:cs="Arial"/>
          <w:sz w:val="22"/>
          <w:szCs w:val="22"/>
        </w:rPr>
        <w:t xml:space="preserve"> n° </w:t>
      </w:r>
      <w:r w:rsidR="00CD0F99">
        <w:rPr>
          <w:rFonts w:ascii="Arial" w:hAnsi="Arial" w:cs="Arial"/>
          <w:sz w:val="22"/>
          <w:szCs w:val="22"/>
        </w:rPr>
        <w:t>900</w:t>
      </w:r>
      <w:r w:rsidR="00530E24">
        <w:rPr>
          <w:rFonts w:ascii="Arial" w:hAnsi="Arial" w:cs="Arial"/>
          <w:sz w:val="22"/>
          <w:szCs w:val="22"/>
        </w:rPr>
        <w:t>1</w:t>
      </w:r>
      <w:r w:rsidR="00CD0F99">
        <w:rPr>
          <w:rFonts w:ascii="Arial" w:hAnsi="Arial" w:cs="Arial"/>
          <w:sz w:val="22"/>
          <w:szCs w:val="22"/>
        </w:rPr>
        <w:t>0</w:t>
      </w:r>
      <w:r w:rsidRPr="00130D1B">
        <w:rPr>
          <w:rFonts w:ascii="Arial" w:hAnsi="Arial" w:cs="Arial"/>
          <w:sz w:val="22"/>
          <w:szCs w:val="22"/>
        </w:rPr>
        <w:t>/SUB-CL/202</w:t>
      </w:r>
      <w:r w:rsidR="00130D1B" w:rsidRPr="00130D1B">
        <w:rPr>
          <w:rFonts w:ascii="Arial" w:hAnsi="Arial" w:cs="Arial"/>
          <w:sz w:val="22"/>
          <w:szCs w:val="22"/>
        </w:rPr>
        <w:t>4</w:t>
      </w:r>
      <w:r w:rsidRPr="00130D1B">
        <w:rPr>
          <w:rFonts w:ascii="Arial" w:hAnsi="Arial" w:cs="Arial"/>
          <w:sz w:val="22"/>
          <w:szCs w:val="22"/>
        </w:rPr>
        <w:t xml:space="preserve"> - PROCESSO SEI nº </w:t>
      </w:r>
      <w:r w:rsidR="00FD791E">
        <w:rPr>
          <w:rFonts w:ascii="Arial" w:hAnsi="Arial" w:cs="Arial"/>
          <w:bCs w:val="0"/>
          <w:color w:val="000000"/>
          <w:sz w:val="22"/>
          <w:szCs w:val="22"/>
        </w:rPr>
        <w:t>6032.2024/0002159-5</w:t>
      </w:r>
      <w:r w:rsidRPr="00130D1B">
        <w:rPr>
          <w:rFonts w:ascii="Arial" w:hAnsi="Arial" w:cs="Arial"/>
          <w:sz w:val="22"/>
          <w:szCs w:val="22"/>
        </w:rPr>
        <w:t>.</w:t>
      </w:r>
    </w:p>
    <w:p w:rsidR="00477899" w:rsidRPr="00DA565B" w:rsidRDefault="00477899" w:rsidP="00477899">
      <w:pPr>
        <w:pStyle w:val="Ttulo5"/>
        <w:spacing w:after="0"/>
      </w:pPr>
    </w:p>
    <w:p w:rsidR="00477899" w:rsidRPr="00DA565B" w:rsidRDefault="00477899" w:rsidP="00477899">
      <w:pPr>
        <w:contextualSpacing/>
        <w:jc w:val="both"/>
        <w:rPr>
          <w:rFonts w:ascii="Arial" w:hAnsi="Arial" w:cs="Arial"/>
        </w:rPr>
      </w:pPr>
      <w:r w:rsidRPr="00DA565B">
        <w:rPr>
          <w:rFonts w:ascii="Arial" w:hAnsi="Arial" w:cs="Arial"/>
        </w:rPr>
        <w:t xml:space="preserve">A empresa .............................., CNPJ nº ......................., com sede na (rua/avenida) ................................., nº ..................., neste ato representada por seu representante legal ...................., portador da Cédula de Identidade RG nº ................... e CPF nº........................ DECLARA sob as penas da lei, que visitou e está ciente das condições do(s) local(is) onde será executada a obra, verificando e tomando pleno conhecimento de todas as especificações do objeto do EDITAL e seus anexos, em especial do </w:t>
      </w:r>
      <w:r w:rsidRPr="00DA565B">
        <w:rPr>
          <w:rFonts w:ascii="Arial" w:hAnsi="Arial" w:cs="Arial"/>
          <w:b/>
        </w:rPr>
        <w:t xml:space="preserve">ANEXO I – </w:t>
      </w:r>
      <w:r w:rsidR="00571CC6">
        <w:rPr>
          <w:rFonts w:ascii="Arial" w:hAnsi="Arial" w:cs="Arial"/>
          <w:b/>
        </w:rPr>
        <w:t>Termo de Referência</w:t>
      </w:r>
      <w:r w:rsidRPr="00DA565B">
        <w:rPr>
          <w:rFonts w:ascii="Arial" w:hAnsi="Arial" w:cs="Arial"/>
        </w:rPr>
        <w:t xml:space="preserve">, a ser contratado, não podendo alegar qualquer desconhecimento como elemento impeditivo da formulação da proposta ou do perfeito cumprimento do contrato a ser firmado com a Administração. </w:t>
      </w:r>
    </w:p>
    <w:p w:rsidR="00477899" w:rsidRPr="00DA565B" w:rsidRDefault="00477899" w:rsidP="00477899">
      <w:pPr>
        <w:contextualSpacing/>
        <w:rPr>
          <w:rFonts w:ascii="Arial" w:hAnsi="Arial" w:cs="Arial"/>
        </w:rPr>
      </w:pPr>
    </w:p>
    <w:p w:rsidR="00477899" w:rsidRPr="00DA565B" w:rsidRDefault="00477899" w:rsidP="00477899">
      <w:pPr>
        <w:pStyle w:val="Ttulo"/>
        <w:tabs>
          <w:tab w:val="left" w:pos="8820"/>
        </w:tabs>
        <w:contextualSpacing/>
        <w:jc w:val="left"/>
        <w:rPr>
          <w:rFonts w:cs="Arial"/>
          <w:b w:val="0"/>
          <w:bCs w:val="0"/>
        </w:rPr>
      </w:pPr>
      <w:r w:rsidRPr="00DA565B">
        <w:rPr>
          <w:rFonts w:cs="Arial"/>
          <w:b w:val="0"/>
        </w:rPr>
        <w:t>São Paulo,       de                     de  202</w:t>
      </w:r>
      <w:r w:rsidR="00571CC6">
        <w:rPr>
          <w:rFonts w:cs="Arial"/>
          <w:b w:val="0"/>
        </w:rPr>
        <w:t>4</w:t>
      </w:r>
      <w:r w:rsidRPr="00DA565B">
        <w:rPr>
          <w:rFonts w:cs="Arial"/>
          <w:b w:val="0"/>
        </w:rPr>
        <w:t>.</w:t>
      </w:r>
    </w:p>
    <w:p w:rsidR="00477899" w:rsidRPr="00DA565B" w:rsidRDefault="00477899" w:rsidP="00477899">
      <w:pPr>
        <w:contextualSpacing/>
        <w:jc w:val="center"/>
        <w:rPr>
          <w:rFonts w:ascii="Arial" w:hAnsi="Arial" w:cs="Arial"/>
        </w:rPr>
      </w:pPr>
    </w:p>
    <w:p w:rsidR="00477899" w:rsidRPr="00DA565B" w:rsidRDefault="00477899" w:rsidP="00477899">
      <w:pPr>
        <w:contextualSpacing/>
        <w:jc w:val="center"/>
        <w:rPr>
          <w:rFonts w:ascii="Arial" w:hAnsi="Arial" w:cs="Arial"/>
        </w:rPr>
      </w:pPr>
    </w:p>
    <w:p w:rsidR="00477899" w:rsidRPr="00DA565B" w:rsidRDefault="00477899" w:rsidP="00477899">
      <w:pPr>
        <w:contextualSpacing/>
        <w:jc w:val="center"/>
        <w:rPr>
          <w:rFonts w:ascii="Arial" w:hAnsi="Arial" w:cs="Arial"/>
        </w:rPr>
      </w:pPr>
    </w:p>
    <w:p w:rsidR="00477899" w:rsidRPr="00DA565B" w:rsidRDefault="00477899" w:rsidP="00477899">
      <w:pPr>
        <w:contextualSpacing/>
        <w:rPr>
          <w:rFonts w:ascii="Arial" w:hAnsi="Arial" w:cs="Arial"/>
        </w:rPr>
      </w:pPr>
      <w:r w:rsidRPr="00DA565B">
        <w:rPr>
          <w:rFonts w:ascii="Arial" w:hAnsi="Arial" w:cs="Arial"/>
        </w:rPr>
        <w:t>__________________________________</w:t>
      </w:r>
    </w:p>
    <w:p w:rsidR="00477899" w:rsidRPr="00DA565B" w:rsidRDefault="00477899" w:rsidP="00477899">
      <w:pPr>
        <w:pStyle w:val="Ttulo3"/>
        <w:contextualSpacing/>
        <w:rPr>
          <w:rFonts w:cs="Arial"/>
          <w:color w:val="auto"/>
        </w:rPr>
      </w:pPr>
      <w:r w:rsidRPr="00DA565B">
        <w:rPr>
          <w:rFonts w:cs="Arial"/>
          <w:color w:val="auto"/>
        </w:rPr>
        <w:t>Assinatura do Responsável pela Empresa</w:t>
      </w:r>
    </w:p>
    <w:p w:rsidR="00477899" w:rsidRPr="00DA565B" w:rsidRDefault="00477899" w:rsidP="00477899">
      <w:pPr>
        <w:contextualSpacing/>
        <w:rPr>
          <w:rFonts w:ascii="Arial" w:hAnsi="Arial" w:cs="Arial"/>
        </w:rPr>
      </w:pPr>
      <w:r w:rsidRPr="00DA565B">
        <w:rPr>
          <w:rFonts w:ascii="Arial" w:hAnsi="Arial" w:cs="Arial"/>
        </w:rPr>
        <w:t>(Nome Legível/Cargo/Carimbo do CNPJ)</w:t>
      </w:r>
    </w:p>
    <w:p w:rsidR="00477899" w:rsidRPr="00DA565B" w:rsidRDefault="00477899" w:rsidP="00477899">
      <w:pPr>
        <w:contextualSpacing/>
        <w:rPr>
          <w:rFonts w:ascii="Arial" w:hAnsi="Arial" w:cs="Arial"/>
        </w:rPr>
      </w:pPr>
    </w:p>
    <w:p w:rsidR="00477899" w:rsidRPr="00DA565B" w:rsidRDefault="00477899" w:rsidP="00477899">
      <w:pPr>
        <w:contextualSpacing/>
        <w:rPr>
          <w:rFonts w:ascii="Arial" w:hAnsi="Arial" w:cs="Arial"/>
        </w:rPr>
      </w:pPr>
    </w:p>
    <w:p w:rsidR="00477899" w:rsidRPr="00DA565B" w:rsidRDefault="00477899" w:rsidP="00477899">
      <w:pPr>
        <w:contextualSpacing/>
        <w:rPr>
          <w:rFonts w:ascii="Arial" w:hAnsi="Arial" w:cs="Arial"/>
        </w:rPr>
      </w:pPr>
      <w:r w:rsidRPr="00DA565B">
        <w:rPr>
          <w:rFonts w:ascii="Arial" w:hAnsi="Arial" w:cs="Arial"/>
        </w:rPr>
        <w:t>__________________________________</w:t>
      </w:r>
    </w:p>
    <w:p w:rsidR="00477899" w:rsidRPr="00DA565B" w:rsidRDefault="00477899" w:rsidP="00477899">
      <w:pPr>
        <w:pStyle w:val="Ttulo3"/>
        <w:contextualSpacing/>
        <w:rPr>
          <w:rFonts w:cs="Arial"/>
          <w:color w:val="auto"/>
        </w:rPr>
      </w:pPr>
      <w:r w:rsidRPr="00DA565B">
        <w:rPr>
          <w:rFonts w:cs="Arial"/>
          <w:color w:val="auto"/>
        </w:rPr>
        <w:t>Assinatura do Responsável pela PMSP</w:t>
      </w:r>
    </w:p>
    <w:p w:rsidR="00477899" w:rsidRDefault="00477899" w:rsidP="00477899">
      <w:pPr>
        <w:spacing w:after="0" w:line="240" w:lineRule="auto"/>
        <w:rPr>
          <w:rFonts w:ascii="Arial" w:hAnsi="Arial" w:cs="Arial"/>
        </w:rPr>
      </w:pPr>
      <w:r w:rsidRPr="00DA565B">
        <w:rPr>
          <w:rFonts w:ascii="Arial" w:hAnsi="Arial" w:cs="Arial"/>
        </w:rPr>
        <w:t>(Nome Legível/Cargo/Carimbo)</w:t>
      </w:r>
    </w:p>
    <w:p w:rsidR="00477899" w:rsidRDefault="00477899" w:rsidP="00477899">
      <w:pPr>
        <w:spacing w:after="0" w:line="240" w:lineRule="auto"/>
        <w:rPr>
          <w:rFonts w:ascii="Arial" w:hAnsi="Arial" w:cs="Arial"/>
        </w:rPr>
      </w:pPr>
    </w:p>
    <w:p w:rsidR="00130D1B" w:rsidRDefault="00130D1B" w:rsidP="00477899">
      <w:pPr>
        <w:spacing w:after="0" w:line="240" w:lineRule="auto"/>
        <w:rPr>
          <w:rFonts w:ascii="Arial" w:hAnsi="Arial" w:cs="Arial"/>
        </w:rPr>
      </w:pPr>
    </w:p>
    <w:p w:rsidR="00130D1B" w:rsidRDefault="00130D1B" w:rsidP="00477899">
      <w:pPr>
        <w:spacing w:after="0" w:line="240" w:lineRule="auto"/>
        <w:rPr>
          <w:rFonts w:ascii="Arial" w:hAnsi="Arial" w:cs="Arial"/>
        </w:rPr>
      </w:pPr>
    </w:p>
    <w:p w:rsidR="00130D1B" w:rsidRDefault="00130D1B" w:rsidP="00477899">
      <w:pPr>
        <w:spacing w:after="0" w:line="240" w:lineRule="auto"/>
        <w:rPr>
          <w:rFonts w:ascii="Arial" w:hAnsi="Arial" w:cs="Arial"/>
        </w:rPr>
      </w:pPr>
    </w:p>
    <w:p w:rsidR="00C57D55" w:rsidRDefault="00C57D55" w:rsidP="00477899">
      <w:pPr>
        <w:spacing w:after="0" w:line="240" w:lineRule="auto"/>
        <w:rPr>
          <w:rFonts w:ascii="Arial" w:hAnsi="Arial" w:cs="Arial"/>
        </w:rPr>
      </w:pPr>
    </w:p>
    <w:p w:rsidR="00C57D55" w:rsidRDefault="00C57D55" w:rsidP="00477899">
      <w:pPr>
        <w:spacing w:after="0" w:line="240" w:lineRule="auto"/>
        <w:rPr>
          <w:rFonts w:ascii="Arial" w:hAnsi="Arial" w:cs="Arial"/>
        </w:rPr>
      </w:pPr>
    </w:p>
    <w:p w:rsidR="00D8293F" w:rsidRDefault="00D8293F" w:rsidP="00477899">
      <w:pPr>
        <w:tabs>
          <w:tab w:val="left" w:pos="2977"/>
        </w:tabs>
        <w:jc w:val="both"/>
        <w:rPr>
          <w:rFonts w:ascii="Arial" w:hAnsi="Arial" w:cs="Arial"/>
          <w:b/>
          <w:bCs/>
        </w:rPr>
      </w:pPr>
    </w:p>
    <w:p w:rsidR="007513A5" w:rsidRDefault="007513A5" w:rsidP="00477899">
      <w:pPr>
        <w:tabs>
          <w:tab w:val="left" w:pos="2977"/>
        </w:tabs>
        <w:jc w:val="both"/>
        <w:rPr>
          <w:rFonts w:ascii="Arial" w:hAnsi="Arial" w:cs="Arial"/>
          <w:b/>
          <w:bCs/>
        </w:rPr>
      </w:pPr>
    </w:p>
    <w:p w:rsidR="004214E3" w:rsidRDefault="004214E3" w:rsidP="00477899">
      <w:pPr>
        <w:tabs>
          <w:tab w:val="left" w:pos="2977"/>
        </w:tabs>
        <w:jc w:val="both"/>
        <w:rPr>
          <w:rFonts w:ascii="Arial" w:hAnsi="Arial" w:cs="Arial"/>
          <w:b/>
          <w:bCs/>
        </w:rPr>
      </w:pPr>
    </w:p>
    <w:p w:rsidR="00450D2C" w:rsidRDefault="00ED508F" w:rsidP="00450D2C">
      <w:pPr>
        <w:spacing w:after="0" w:line="240" w:lineRule="auto"/>
        <w:rPr>
          <w:rFonts w:ascii="Arial" w:hAnsi="Arial" w:cs="Arial"/>
          <w:b/>
        </w:rPr>
      </w:pPr>
      <w:r>
        <w:rPr>
          <w:rFonts w:ascii="Arial" w:hAnsi="Arial" w:cs="Arial"/>
          <w:b/>
          <w:bCs/>
        </w:rPr>
        <w:lastRenderedPageBreak/>
        <w:t>CONCORRÊNCIA PRESENCIAL</w:t>
      </w:r>
      <w:r w:rsidR="007F044F">
        <w:rPr>
          <w:rFonts w:ascii="Arial" w:hAnsi="Arial" w:cs="Arial"/>
          <w:b/>
          <w:bCs/>
        </w:rPr>
        <w:t xml:space="preserve"> Nº 900</w:t>
      </w:r>
      <w:r w:rsidR="00530E24">
        <w:rPr>
          <w:rFonts w:ascii="Arial" w:hAnsi="Arial" w:cs="Arial"/>
          <w:b/>
          <w:bCs/>
        </w:rPr>
        <w:t>1</w:t>
      </w:r>
      <w:r w:rsidR="007F044F">
        <w:rPr>
          <w:rFonts w:ascii="Arial" w:hAnsi="Arial" w:cs="Arial"/>
          <w:b/>
          <w:bCs/>
        </w:rPr>
        <w:t>0/2024</w:t>
      </w:r>
    </w:p>
    <w:p w:rsidR="00450D2C" w:rsidRDefault="00450D2C" w:rsidP="00450D2C">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50D2C" w:rsidRPr="000E3146" w:rsidRDefault="00450D2C" w:rsidP="00450D2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450D2C" w:rsidP="00450D2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477899" w:rsidRPr="000A19B7" w:rsidRDefault="00477899" w:rsidP="00D8293F">
      <w:pPr>
        <w:pStyle w:val="Ttulo5"/>
        <w:spacing w:after="0"/>
        <w:rPr>
          <w:rFonts w:ascii="Arial" w:hAnsi="Arial" w:cs="Arial"/>
          <w:sz w:val="22"/>
          <w:szCs w:val="22"/>
        </w:rPr>
      </w:pPr>
      <w:r w:rsidRPr="000A19B7">
        <w:rPr>
          <w:rFonts w:ascii="Arial" w:hAnsi="Arial" w:cs="Arial"/>
          <w:sz w:val="22"/>
          <w:szCs w:val="22"/>
        </w:rPr>
        <w:cr/>
      </w:r>
    </w:p>
    <w:p w:rsidR="00477899" w:rsidRPr="00327423" w:rsidRDefault="00477899" w:rsidP="00477899">
      <w:pPr>
        <w:pStyle w:val="Ttulo5"/>
        <w:spacing w:after="0"/>
        <w:jc w:val="center"/>
        <w:rPr>
          <w:rFonts w:ascii="Arial" w:hAnsi="Arial" w:cs="Arial"/>
          <w:b w:val="0"/>
          <w:sz w:val="22"/>
          <w:szCs w:val="22"/>
          <w:u w:val="single"/>
        </w:rPr>
      </w:pPr>
      <w:r w:rsidRPr="00327423">
        <w:rPr>
          <w:rFonts w:ascii="Arial" w:hAnsi="Arial" w:cs="Arial"/>
          <w:sz w:val="22"/>
          <w:szCs w:val="22"/>
          <w:u w:val="single"/>
        </w:rPr>
        <w:t xml:space="preserve">ANEXO </w:t>
      </w:r>
      <w:r w:rsidR="00AE0210">
        <w:rPr>
          <w:rFonts w:ascii="Arial" w:hAnsi="Arial" w:cs="Arial"/>
          <w:sz w:val="22"/>
          <w:szCs w:val="22"/>
          <w:u w:val="single"/>
        </w:rPr>
        <w:t>I</w:t>
      </w:r>
      <w:r w:rsidRPr="00327423">
        <w:rPr>
          <w:rFonts w:ascii="Arial" w:hAnsi="Arial" w:cs="Arial"/>
          <w:sz w:val="22"/>
          <w:szCs w:val="22"/>
          <w:u w:val="single"/>
        </w:rPr>
        <w:t>V - MODELO DE PROPOSTA DE PREÇOS</w:t>
      </w:r>
    </w:p>
    <w:p w:rsidR="00477899" w:rsidRPr="00327423" w:rsidRDefault="00477899" w:rsidP="00477899">
      <w:pPr>
        <w:jc w:val="center"/>
        <w:rPr>
          <w:rFonts w:ascii="Arial" w:hAnsi="Arial" w:cs="Arial"/>
          <w:b/>
          <w:bCs/>
        </w:rPr>
      </w:pPr>
      <w:r w:rsidRPr="00327423">
        <w:rPr>
          <w:rFonts w:ascii="Arial" w:hAnsi="Arial" w:cs="Arial"/>
          <w:b/>
          <w:bCs/>
        </w:rPr>
        <w:t>(PAPEL TIMBRADO DA EMPRESA LICITANTE)</w:t>
      </w:r>
    </w:p>
    <w:p w:rsidR="00477899" w:rsidRPr="00DA565B" w:rsidRDefault="00477899" w:rsidP="00477899">
      <w:pPr>
        <w:jc w:val="center"/>
        <w:rPr>
          <w:rFonts w:ascii="Arial" w:hAnsi="Arial" w:cs="Arial"/>
          <w:b/>
          <w:bCs/>
        </w:rPr>
      </w:pPr>
      <w:r w:rsidRPr="00327423">
        <w:rPr>
          <w:rFonts w:ascii="Arial" w:hAnsi="Arial" w:cs="Arial"/>
          <w:b/>
          <w:bCs/>
        </w:rPr>
        <w:t>OBRIGATÓRIO PARA TODAS AS LICITANTES</w:t>
      </w:r>
    </w:p>
    <w:p w:rsidR="00477899" w:rsidRPr="00DA565B" w:rsidRDefault="00477899" w:rsidP="00477899">
      <w:pPr>
        <w:ind w:right="-1"/>
        <w:rPr>
          <w:rFonts w:ascii="Arial" w:hAnsi="Arial" w:cs="Arial"/>
        </w:rPr>
      </w:pPr>
    </w:p>
    <w:p w:rsidR="00477899" w:rsidRPr="00571CC6" w:rsidRDefault="00477899" w:rsidP="001F502F">
      <w:pPr>
        <w:pStyle w:val="Corpodetexto3"/>
        <w:numPr>
          <w:ilvl w:val="0"/>
          <w:numId w:val="56"/>
        </w:numPr>
        <w:tabs>
          <w:tab w:val="left" w:pos="567"/>
        </w:tabs>
        <w:spacing w:after="0" w:line="240" w:lineRule="auto"/>
        <w:ind w:left="0" w:right="-1" w:firstLine="0"/>
        <w:jc w:val="both"/>
        <w:rPr>
          <w:rFonts w:ascii="Arial" w:hAnsi="Arial" w:cs="Arial"/>
          <w:bCs/>
          <w:sz w:val="22"/>
          <w:szCs w:val="22"/>
        </w:rPr>
      </w:pPr>
      <w:r w:rsidRPr="00571CC6">
        <w:rPr>
          <w:rFonts w:ascii="Arial" w:hAnsi="Arial" w:cs="Arial"/>
          <w:sz w:val="22"/>
          <w:szCs w:val="22"/>
        </w:rPr>
        <w:t>A empresa  ........</w:t>
      </w:r>
      <w:r w:rsidR="00571CC6" w:rsidRPr="00571CC6">
        <w:rPr>
          <w:rFonts w:ascii="Arial" w:hAnsi="Arial" w:cs="Arial"/>
          <w:sz w:val="22"/>
          <w:szCs w:val="22"/>
        </w:rPr>
        <w:t>.....................</w:t>
      </w:r>
      <w:r w:rsidRPr="00571CC6">
        <w:rPr>
          <w:rFonts w:ascii="Arial" w:hAnsi="Arial" w:cs="Arial"/>
          <w:sz w:val="22"/>
          <w:szCs w:val="22"/>
        </w:rPr>
        <w:t>..................................................................,</w:t>
      </w:r>
      <w:r w:rsidR="00C57D55">
        <w:rPr>
          <w:rFonts w:ascii="Arial" w:hAnsi="Arial" w:cs="Arial"/>
          <w:sz w:val="22"/>
          <w:szCs w:val="22"/>
        </w:rPr>
        <w:t xml:space="preserve"> </w:t>
      </w:r>
      <w:r w:rsidRPr="00571CC6">
        <w:rPr>
          <w:rFonts w:ascii="Arial" w:hAnsi="Arial" w:cs="Arial"/>
          <w:bCs/>
          <w:sz w:val="22"/>
          <w:szCs w:val="22"/>
        </w:rPr>
        <w:t xml:space="preserve">estabelecida em ..............................................................................., nº..........., telefone nº ........................., e-mail ....................................., inscrita no CNPJ sob nº ...................................................., propõe executar o objeto desta licitação, em estrito cumprimento ao previsto na Tomada de Preços em epígrafe, concordando que a sua execução se dará em </w:t>
      </w:r>
      <w:r w:rsidR="00530E24">
        <w:rPr>
          <w:rFonts w:ascii="Arial" w:hAnsi="Arial" w:cs="Arial"/>
          <w:b/>
          <w:bCs/>
          <w:sz w:val="22"/>
          <w:szCs w:val="22"/>
        </w:rPr>
        <w:t>15</w:t>
      </w:r>
      <w:r w:rsidR="00805803" w:rsidRPr="007513A5">
        <w:rPr>
          <w:rFonts w:ascii="Arial" w:hAnsi="Arial" w:cs="Arial"/>
          <w:b/>
          <w:bCs/>
          <w:sz w:val="22"/>
          <w:szCs w:val="22"/>
        </w:rPr>
        <w:t>0</w:t>
      </w:r>
      <w:r w:rsidRPr="00571CC6">
        <w:rPr>
          <w:rFonts w:ascii="Arial" w:hAnsi="Arial" w:cs="Arial"/>
          <w:b/>
          <w:bCs/>
          <w:sz w:val="22"/>
          <w:szCs w:val="22"/>
        </w:rPr>
        <w:t xml:space="preserve"> (</w:t>
      </w:r>
      <w:r w:rsidR="00805803">
        <w:rPr>
          <w:rFonts w:ascii="Arial" w:hAnsi="Arial" w:cs="Arial"/>
          <w:b/>
          <w:bCs/>
          <w:sz w:val="22"/>
          <w:szCs w:val="22"/>
        </w:rPr>
        <w:t xml:space="preserve">cento e </w:t>
      </w:r>
      <w:r w:rsidR="00530E24">
        <w:rPr>
          <w:rFonts w:ascii="Arial" w:hAnsi="Arial" w:cs="Arial"/>
          <w:b/>
          <w:bCs/>
          <w:sz w:val="22"/>
          <w:szCs w:val="22"/>
        </w:rPr>
        <w:t>cinquenta</w:t>
      </w:r>
      <w:r w:rsidRPr="00571CC6">
        <w:rPr>
          <w:rFonts w:ascii="Arial" w:hAnsi="Arial" w:cs="Arial"/>
          <w:b/>
          <w:bCs/>
          <w:sz w:val="22"/>
          <w:szCs w:val="22"/>
        </w:rPr>
        <w:t>) dias</w:t>
      </w:r>
      <w:r w:rsidRPr="00571CC6">
        <w:rPr>
          <w:rFonts w:ascii="Arial" w:hAnsi="Arial" w:cs="Arial"/>
          <w:bCs/>
          <w:sz w:val="22"/>
          <w:szCs w:val="22"/>
        </w:rPr>
        <w:t xml:space="preserve"> corridos após a data da Ordem de Início de Serviços, pelo </w:t>
      </w:r>
      <w:r w:rsidRPr="00571CC6">
        <w:rPr>
          <w:rFonts w:ascii="Arial" w:hAnsi="Arial" w:cs="Arial"/>
          <w:b/>
          <w:sz w:val="22"/>
          <w:szCs w:val="22"/>
        </w:rPr>
        <w:t>VALOR GLOBAL</w:t>
      </w:r>
      <w:r w:rsidRPr="00571CC6">
        <w:rPr>
          <w:rFonts w:ascii="Arial" w:hAnsi="Arial" w:cs="Arial"/>
          <w:sz w:val="22"/>
          <w:szCs w:val="22"/>
        </w:rPr>
        <w:t xml:space="preserve"> = R$ .................................</w:t>
      </w:r>
      <w:r w:rsidRPr="00571CC6">
        <w:rPr>
          <w:rFonts w:ascii="Arial" w:hAnsi="Arial" w:cs="Arial"/>
          <w:bCs/>
          <w:sz w:val="22"/>
          <w:szCs w:val="22"/>
        </w:rPr>
        <w:t xml:space="preserve"> (.............................................).</w:t>
      </w:r>
    </w:p>
    <w:p w:rsidR="00477899" w:rsidRPr="006809FC" w:rsidRDefault="00477899" w:rsidP="00477899">
      <w:pPr>
        <w:pStyle w:val="Corpodetexto3"/>
        <w:tabs>
          <w:tab w:val="left" w:pos="567"/>
        </w:tabs>
        <w:ind w:left="885" w:right="-1"/>
        <w:rPr>
          <w:b/>
          <w:bCs/>
          <w:sz w:val="20"/>
          <w:szCs w:val="20"/>
        </w:rPr>
      </w:pPr>
    </w:p>
    <w:tbl>
      <w:tblPr>
        <w:tblW w:w="11056" w:type="dxa"/>
        <w:tblInd w:w="-679" w:type="dxa"/>
        <w:tblLayout w:type="fixed"/>
        <w:tblCellMar>
          <w:left w:w="30" w:type="dxa"/>
          <w:right w:w="30" w:type="dxa"/>
        </w:tblCellMar>
        <w:tblLook w:val="04A0"/>
      </w:tblPr>
      <w:tblGrid>
        <w:gridCol w:w="880"/>
        <w:gridCol w:w="4078"/>
        <w:gridCol w:w="896"/>
        <w:gridCol w:w="851"/>
        <w:gridCol w:w="992"/>
        <w:gridCol w:w="1375"/>
        <w:gridCol w:w="992"/>
        <w:gridCol w:w="992"/>
      </w:tblGrid>
      <w:tr w:rsidR="00571CC6" w:rsidTr="00571CC6">
        <w:trPr>
          <w:trHeight w:val="391"/>
        </w:trPr>
        <w:tc>
          <w:tcPr>
            <w:tcW w:w="5854" w:type="dxa"/>
            <w:gridSpan w:val="3"/>
            <w:tcBorders>
              <w:top w:val="single" w:sz="12" w:space="0" w:color="auto"/>
              <w:left w:val="single" w:sz="12" w:space="0" w:color="auto"/>
              <w:bottom w:val="nil"/>
              <w:right w:val="nil"/>
            </w:tcBorders>
            <w:hideMark/>
          </w:tcPr>
          <w:p w:rsidR="00571CC6" w:rsidRDefault="00571CC6" w:rsidP="00547806">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 xml:space="preserve">OBJETO: </w:t>
            </w:r>
            <w:r w:rsidR="00673FF6">
              <w:rPr>
                <w:rFonts w:ascii="Arial" w:eastAsia="Calibri" w:hAnsi="Arial" w:cs="Arial"/>
                <w:b/>
                <w:bCs/>
                <w:color w:val="000000"/>
                <w:sz w:val="16"/>
                <w:szCs w:val="16"/>
              </w:rPr>
              <w:t xml:space="preserve">ADEQUAÇÃO E </w:t>
            </w:r>
            <w:r w:rsidR="00547806">
              <w:rPr>
                <w:rFonts w:ascii="Arial" w:eastAsia="Calibri" w:hAnsi="Arial" w:cs="Arial"/>
                <w:b/>
                <w:bCs/>
                <w:color w:val="000000"/>
                <w:sz w:val="16"/>
                <w:szCs w:val="16"/>
              </w:rPr>
              <w:t>AMPLIAÇÃO DO CENTRO INTEGRADO DE ATIVIDADES - INOCOOP</w:t>
            </w:r>
          </w:p>
        </w:tc>
        <w:tc>
          <w:tcPr>
            <w:tcW w:w="851" w:type="dxa"/>
            <w:tcBorders>
              <w:top w:val="single" w:sz="12" w:space="0" w:color="auto"/>
              <w:left w:val="nil"/>
              <w:bottom w:val="nil"/>
              <w:right w:val="nil"/>
            </w:tcBorders>
          </w:tcPr>
          <w:p w:rsidR="00571CC6" w:rsidRDefault="00571CC6" w:rsidP="00571CC6">
            <w:pPr>
              <w:autoSpaceDE w:val="0"/>
              <w:autoSpaceDN w:val="0"/>
              <w:adjustRightInd w:val="0"/>
              <w:rPr>
                <w:rFonts w:eastAsia="Calibri"/>
                <w:b/>
                <w:bCs/>
                <w:color w:val="000000"/>
                <w:sz w:val="16"/>
                <w:szCs w:val="16"/>
              </w:rPr>
            </w:pPr>
          </w:p>
        </w:tc>
        <w:tc>
          <w:tcPr>
            <w:tcW w:w="992" w:type="dxa"/>
            <w:tcBorders>
              <w:top w:val="single" w:sz="12" w:space="0" w:color="auto"/>
              <w:left w:val="nil"/>
              <w:bottom w:val="nil"/>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single" w:sz="12" w:space="0" w:color="auto"/>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val="restart"/>
            <w:tcBorders>
              <w:top w:val="single" w:sz="12" w:space="0" w:color="auto"/>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r>
      <w:tr w:rsidR="00571CC6" w:rsidTr="00571CC6">
        <w:trPr>
          <w:trHeight w:val="391"/>
        </w:trPr>
        <w:tc>
          <w:tcPr>
            <w:tcW w:w="6705" w:type="dxa"/>
            <w:gridSpan w:val="4"/>
            <w:tcBorders>
              <w:top w:val="nil"/>
              <w:left w:val="single" w:sz="12" w:space="0" w:color="auto"/>
              <w:bottom w:val="nil"/>
              <w:right w:val="nil"/>
            </w:tcBorders>
            <w:hideMark/>
          </w:tcPr>
          <w:p w:rsidR="00571CC6" w:rsidRDefault="00571CC6" w:rsidP="00571CC6">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 xml:space="preserve">Local: </w:t>
            </w:r>
            <w:r w:rsidR="00547806">
              <w:rPr>
                <w:rFonts w:ascii="Arial" w:eastAsia="Calibri" w:hAnsi="Arial" w:cs="Arial"/>
                <w:b/>
                <w:bCs/>
                <w:color w:val="000000"/>
                <w:sz w:val="16"/>
                <w:szCs w:val="16"/>
              </w:rPr>
              <w:t>Rua Antonio Canuti, 260</w:t>
            </w:r>
            <w:r w:rsidR="007513A5">
              <w:rPr>
                <w:rFonts w:ascii="Arial" w:eastAsia="Calibri" w:hAnsi="Arial" w:cs="Arial"/>
                <w:b/>
                <w:bCs/>
                <w:color w:val="000000"/>
                <w:sz w:val="16"/>
                <w:szCs w:val="16"/>
              </w:rPr>
              <w:t xml:space="preserve"> – </w:t>
            </w:r>
            <w:r w:rsidR="00673FF6">
              <w:rPr>
                <w:rFonts w:ascii="Arial" w:eastAsia="Calibri" w:hAnsi="Arial" w:cs="Arial"/>
                <w:b/>
                <w:bCs/>
                <w:color w:val="000000"/>
                <w:sz w:val="16"/>
                <w:szCs w:val="16"/>
              </w:rPr>
              <w:t xml:space="preserve">Pq. </w:t>
            </w:r>
            <w:r w:rsidR="00547806">
              <w:rPr>
                <w:rFonts w:ascii="Arial" w:eastAsia="Calibri" w:hAnsi="Arial" w:cs="Arial"/>
                <w:b/>
                <w:bCs/>
                <w:color w:val="000000"/>
                <w:sz w:val="16"/>
                <w:szCs w:val="16"/>
              </w:rPr>
              <w:t>Flamengo</w:t>
            </w:r>
            <w:r w:rsidR="007513A5">
              <w:rPr>
                <w:rFonts w:ascii="Arial" w:eastAsia="Calibri" w:hAnsi="Arial" w:cs="Arial"/>
                <w:b/>
                <w:bCs/>
                <w:color w:val="000000"/>
                <w:sz w:val="16"/>
                <w:szCs w:val="16"/>
              </w:rPr>
              <w:t xml:space="preserve"> – São Paulo/SP</w:t>
            </w:r>
          </w:p>
          <w:p w:rsidR="00571CC6" w:rsidRDefault="00571CC6" w:rsidP="008146E5">
            <w:pPr>
              <w:autoSpaceDE w:val="0"/>
              <w:autoSpaceDN w:val="0"/>
              <w:adjustRightInd w:val="0"/>
              <w:rPr>
                <w:rFonts w:eastAsia="Calibri"/>
                <w:b/>
                <w:bCs/>
                <w:color w:val="000000"/>
                <w:sz w:val="16"/>
                <w:szCs w:val="16"/>
              </w:rPr>
            </w:pPr>
            <w:r>
              <w:rPr>
                <w:rFonts w:ascii="Arial" w:eastAsia="Calibri" w:hAnsi="Arial" w:cs="Arial"/>
                <w:b/>
                <w:bCs/>
                <w:color w:val="000000"/>
                <w:sz w:val="16"/>
                <w:szCs w:val="16"/>
              </w:rPr>
              <w:t xml:space="preserve">Processo nº </w:t>
            </w:r>
            <w:r w:rsidR="00FD791E">
              <w:rPr>
                <w:rFonts w:ascii="Arial" w:eastAsia="Calibri" w:hAnsi="Arial" w:cs="Arial"/>
                <w:b/>
                <w:bCs/>
                <w:color w:val="000000"/>
                <w:sz w:val="16"/>
                <w:szCs w:val="16"/>
              </w:rPr>
              <w:t>6032.2024/0002159-5</w:t>
            </w:r>
          </w:p>
        </w:tc>
        <w:tc>
          <w:tcPr>
            <w:tcW w:w="992" w:type="dxa"/>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571CC6" w:rsidRDefault="00571CC6" w:rsidP="00571CC6">
            <w:pPr>
              <w:rPr>
                <w:rFonts w:eastAsia="Calibri"/>
                <w:b/>
                <w:bCs/>
                <w:color w:val="000000"/>
                <w:sz w:val="16"/>
                <w:szCs w:val="16"/>
              </w:rPr>
            </w:pPr>
          </w:p>
        </w:tc>
      </w:tr>
      <w:tr w:rsidR="00571CC6" w:rsidTr="00571CC6">
        <w:trPr>
          <w:trHeight w:val="391"/>
        </w:trPr>
        <w:tc>
          <w:tcPr>
            <w:tcW w:w="4958" w:type="dxa"/>
            <w:gridSpan w:val="2"/>
            <w:tcBorders>
              <w:top w:val="nil"/>
              <w:left w:val="single" w:sz="12" w:space="0" w:color="auto"/>
              <w:bottom w:val="nil"/>
              <w:right w:val="nil"/>
            </w:tcBorders>
            <w:hideMark/>
          </w:tcPr>
          <w:p w:rsidR="00571CC6" w:rsidRDefault="00571CC6" w:rsidP="00850D0A">
            <w:pPr>
              <w:autoSpaceDE w:val="0"/>
              <w:autoSpaceDN w:val="0"/>
              <w:adjustRightInd w:val="0"/>
              <w:rPr>
                <w:rFonts w:ascii="Arial" w:eastAsia="Calibri" w:hAnsi="Arial" w:cs="Arial"/>
                <w:b/>
                <w:bCs/>
                <w:color w:val="000000"/>
                <w:sz w:val="16"/>
                <w:szCs w:val="16"/>
              </w:rPr>
            </w:pPr>
            <w:r>
              <w:rPr>
                <w:rFonts w:ascii="Arial" w:eastAsia="Calibri" w:hAnsi="Arial" w:cs="Arial"/>
                <w:b/>
                <w:bCs/>
                <w:color w:val="000000"/>
                <w:sz w:val="16"/>
                <w:szCs w:val="16"/>
              </w:rPr>
              <w:t>Data Base: J</w:t>
            </w:r>
            <w:r w:rsidR="00850D0A">
              <w:rPr>
                <w:rFonts w:ascii="Arial" w:eastAsia="Calibri" w:hAnsi="Arial" w:cs="Arial"/>
                <w:b/>
                <w:bCs/>
                <w:color w:val="000000"/>
                <w:sz w:val="16"/>
                <w:szCs w:val="16"/>
              </w:rPr>
              <w:t>an</w:t>
            </w:r>
            <w:r>
              <w:rPr>
                <w:rFonts w:ascii="Arial" w:eastAsia="Calibri" w:hAnsi="Arial" w:cs="Arial"/>
                <w:b/>
                <w:bCs/>
                <w:color w:val="000000"/>
                <w:sz w:val="16"/>
                <w:szCs w:val="16"/>
              </w:rPr>
              <w:t>/202</w:t>
            </w:r>
            <w:r w:rsidR="00850D0A">
              <w:rPr>
                <w:rFonts w:ascii="Arial" w:eastAsia="Calibri" w:hAnsi="Arial" w:cs="Arial"/>
                <w:b/>
                <w:bCs/>
                <w:color w:val="000000"/>
                <w:sz w:val="16"/>
                <w:szCs w:val="16"/>
              </w:rPr>
              <w:t>4</w:t>
            </w:r>
          </w:p>
        </w:tc>
        <w:tc>
          <w:tcPr>
            <w:tcW w:w="896" w:type="dxa"/>
          </w:tcPr>
          <w:p w:rsidR="00571CC6" w:rsidRDefault="00571CC6" w:rsidP="00571CC6">
            <w:pPr>
              <w:autoSpaceDE w:val="0"/>
              <w:autoSpaceDN w:val="0"/>
              <w:adjustRightInd w:val="0"/>
              <w:rPr>
                <w:rFonts w:eastAsia="Calibri"/>
                <w:b/>
                <w:bCs/>
                <w:color w:val="000000"/>
                <w:sz w:val="16"/>
                <w:szCs w:val="16"/>
              </w:rPr>
            </w:pPr>
          </w:p>
        </w:tc>
        <w:tc>
          <w:tcPr>
            <w:tcW w:w="851" w:type="dxa"/>
          </w:tcPr>
          <w:p w:rsidR="00571CC6" w:rsidRDefault="00571CC6" w:rsidP="00571CC6">
            <w:pPr>
              <w:autoSpaceDE w:val="0"/>
              <w:autoSpaceDN w:val="0"/>
              <w:adjustRightInd w:val="0"/>
              <w:rPr>
                <w:rFonts w:eastAsia="Calibri"/>
                <w:b/>
                <w:bCs/>
                <w:color w:val="000000"/>
                <w:sz w:val="16"/>
                <w:szCs w:val="16"/>
              </w:rPr>
            </w:pPr>
          </w:p>
        </w:tc>
        <w:tc>
          <w:tcPr>
            <w:tcW w:w="992" w:type="dxa"/>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571CC6" w:rsidRDefault="00571CC6" w:rsidP="00571CC6">
            <w:pPr>
              <w:rPr>
                <w:rFonts w:eastAsia="Calibri"/>
                <w:b/>
                <w:bCs/>
                <w:color w:val="000000"/>
                <w:sz w:val="16"/>
                <w:szCs w:val="16"/>
              </w:rPr>
            </w:pPr>
          </w:p>
        </w:tc>
      </w:tr>
      <w:tr w:rsidR="00571CC6" w:rsidTr="00571CC6">
        <w:trPr>
          <w:trHeight w:val="504"/>
        </w:trPr>
        <w:tc>
          <w:tcPr>
            <w:tcW w:w="4958" w:type="dxa"/>
            <w:gridSpan w:val="2"/>
            <w:tcBorders>
              <w:top w:val="nil"/>
              <w:left w:val="single" w:sz="12" w:space="0" w:color="auto"/>
              <w:bottom w:val="nil"/>
              <w:right w:val="nil"/>
            </w:tcBorders>
            <w:hideMark/>
          </w:tcPr>
          <w:p w:rsidR="00571CC6" w:rsidRDefault="00571CC6" w:rsidP="00571CC6">
            <w:pPr>
              <w:autoSpaceDE w:val="0"/>
              <w:autoSpaceDN w:val="0"/>
              <w:adjustRightInd w:val="0"/>
              <w:jc w:val="right"/>
              <w:rPr>
                <w:rFonts w:ascii="Arial" w:eastAsia="Calibri" w:hAnsi="Arial" w:cs="Arial"/>
                <w:b/>
                <w:bCs/>
                <w:color w:val="000000"/>
                <w:sz w:val="16"/>
                <w:szCs w:val="16"/>
              </w:rPr>
            </w:pPr>
            <w:r>
              <w:rPr>
                <w:rFonts w:ascii="Arial" w:eastAsia="Calibri" w:hAnsi="Arial" w:cs="Arial"/>
                <w:b/>
                <w:bCs/>
                <w:color w:val="000000"/>
                <w:sz w:val="16"/>
                <w:szCs w:val="16"/>
              </w:rPr>
              <w:t>Orçamento Referencial</w:t>
            </w:r>
          </w:p>
        </w:tc>
        <w:tc>
          <w:tcPr>
            <w:tcW w:w="896" w:type="dxa"/>
          </w:tcPr>
          <w:p w:rsidR="00571CC6" w:rsidRDefault="00571CC6" w:rsidP="00571CC6">
            <w:pPr>
              <w:autoSpaceDE w:val="0"/>
              <w:autoSpaceDN w:val="0"/>
              <w:adjustRightInd w:val="0"/>
              <w:jc w:val="center"/>
              <w:rPr>
                <w:rFonts w:eastAsia="Calibri"/>
                <w:b/>
                <w:bCs/>
                <w:color w:val="000000"/>
                <w:sz w:val="16"/>
                <w:szCs w:val="16"/>
              </w:rPr>
            </w:pPr>
          </w:p>
        </w:tc>
        <w:tc>
          <w:tcPr>
            <w:tcW w:w="851" w:type="dxa"/>
          </w:tcPr>
          <w:p w:rsidR="00571CC6" w:rsidRDefault="00571CC6" w:rsidP="00571CC6">
            <w:pPr>
              <w:autoSpaceDE w:val="0"/>
              <w:autoSpaceDN w:val="0"/>
              <w:adjustRightInd w:val="0"/>
              <w:jc w:val="center"/>
              <w:rPr>
                <w:rFonts w:eastAsia="Calibri"/>
                <w:b/>
                <w:bCs/>
                <w:color w:val="000000"/>
                <w:sz w:val="16"/>
                <w:szCs w:val="16"/>
              </w:rPr>
            </w:pPr>
          </w:p>
        </w:tc>
        <w:tc>
          <w:tcPr>
            <w:tcW w:w="992" w:type="dxa"/>
          </w:tcPr>
          <w:p w:rsidR="00571CC6" w:rsidRDefault="00571CC6" w:rsidP="00571CC6">
            <w:pPr>
              <w:autoSpaceDE w:val="0"/>
              <w:autoSpaceDN w:val="0"/>
              <w:adjustRightInd w:val="0"/>
              <w:jc w:val="right"/>
              <w:rPr>
                <w:rFonts w:eastAsia="Calibri"/>
                <w:b/>
                <w:bCs/>
                <w:color w:val="000000"/>
                <w:sz w:val="16"/>
                <w:szCs w:val="16"/>
              </w:rPr>
            </w:pPr>
          </w:p>
        </w:tc>
        <w:tc>
          <w:tcPr>
            <w:tcW w:w="1375" w:type="dxa"/>
            <w:tcBorders>
              <w:top w:val="nil"/>
              <w:left w:val="nil"/>
              <w:bottom w:val="nil"/>
              <w:right w:val="single" w:sz="12" w:space="0" w:color="auto"/>
            </w:tcBorders>
          </w:tcPr>
          <w:p w:rsidR="00571CC6" w:rsidRDefault="00571CC6" w:rsidP="00571CC6">
            <w:pPr>
              <w:autoSpaceDE w:val="0"/>
              <w:autoSpaceDN w:val="0"/>
              <w:adjustRightInd w:val="0"/>
              <w:jc w:val="right"/>
              <w:rPr>
                <w:rFonts w:eastAsia="Calibri"/>
                <w:b/>
                <w:bCs/>
                <w:color w:val="000000"/>
                <w:sz w:val="16"/>
                <w:szCs w:val="16"/>
              </w:rPr>
            </w:pPr>
          </w:p>
        </w:tc>
        <w:tc>
          <w:tcPr>
            <w:tcW w:w="1984" w:type="dxa"/>
            <w:gridSpan w:val="2"/>
            <w:vMerge/>
            <w:tcBorders>
              <w:top w:val="nil"/>
              <w:left w:val="nil"/>
              <w:bottom w:val="nil"/>
              <w:right w:val="single" w:sz="12" w:space="0" w:color="auto"/>
            </w:tcBorders>
            <w:vAlign w:val="center"/>
            <w:hideMark/>
          </w:tcPr>
          <w:p w:rsidR="00571CC6" w:rsidRDefault="00571CC6" w:rsidP="00571CC6">
            <w:pPr>
              <w:rPr>
                <w:rFonts w:eastAsia="Calibri"/>
                <w:b/>
                <w:bCs/>
                <w:color w:val="000000"/>
                <w:sz w:val="16"/>
                <w:szCs w:val="16"/>
              </w:rPr>
            </w:pPr>
          </w:p>
        </w:tc>
      </w:tr>
      <w:tr w:rsidR="00571CC6" w:rsidTr="00571CC6">
        <w:trPr>
          <w:trHeight w:val="757"/>
        </w:trPr>
        <w:tc>
          <w:tcPr>
            <w:tcW w:w="880" w:type="dxa"/>
            <w:tcBorders>
              <w:top w:val="nil"/>
              <w:left w:val="single" w:sz="12" w:space="0" w:color="auto"/>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4078" w:type="dxa"/>
            <w:tcBorders>
              <w:top w:val="nil"/>
              <w:left w:val="nil"/>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896" w:type="dxa"/>
            <w:tcBorders>
              <w:top w:val="nil"/>
              <w:left w:val="nil"/>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851" w:type="dxa"/>
            <w:tcBorders>
              <w:top w:val="nil"/>
              <w:left w:val="nil"/>
              <w:bottom w:val="single" w:sz="12" w:space="0" w:color="auto"/>
              <w:right w:val="nil"/>
            </w:tcBorders>
          </w:tcPr>
          <w:p w:rsidR="00571CC6" w:rsidRDefault="00571CC6" w:rsidP="00571CC6">
            <w:pPr>
              <w:autoSpaceDE w:val="0"/>
              <w:autoSpaceDN w:val="0"/>
              <w:adjustRightInd w:val="0"/>
              <w:jc w:val="right"/>
              <w:rPr>
                <w:rFonts w:eastAsia="Calibri"/>
                <w:b/>
                <w:bCs/>
                <w:color w:val="000000"/>
                <w:sz w:val="16"/>
                <w:szCs w:val="16"/>
              </w:rPr>
            </w:pPr>
          </w:p>
        </w:tc>
        <w:tc>
          <w:tcPr>
            <w:tcW w:w="2367" w:type="dxa"/>
            <w:gridSpan w:val="2"/>
            <w:tcBorders>
              <w:top w:val="single" w:sz="12" w:space="0" w:color="auto"/>
              <w:left w:val="single" w:sz="12" w:space="0" w:color="auto"/>
              <w:bottom w:val="single" w:sz="12" w:space="0" w:color="auto"/>
              <w:right w:val="single" w:sz="12" w:space="0" w:color="auto"/>
            </w:tcBorders>
            <w:shd w:val="clear" w:color="auto" w:fill="D9D9D9"/>
            <w:vAlign w:val="center"/>
            <w:hideMark/>
          </w:tcPr>
          <w:p w:rsidR="00571CC6" w:rsidRDefault="00571CC6" w:rsidP="00850D0A">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PMSP (J</w:t>
            </w:r>
            <w:r w:rsidR="00850D0A">
              <w:rPr>
                <w:rFonts w:ascii="Tahoma" w:hAnsi="Tahoma" w:cs="Tahoma"/>
                <w:b/>
                <w:bCs/>
                <w:color w:val="000000"/>
                <w:sz w:val="16"/>
                <w:szCs w:val="16"/>
              </w:rPr>
              <w:t>an</w:t>
            </w:r>
            <w:r>
              <w:rPr>
                <w:rFonts w:ascii="Tahoma" w:hAnsi="Tahoma" w:cs="Tahoma"/>
                <w:b/>
                <w:bCs/>
                <w:color w:val="000000"/>
                <w:sz w:val="16"/>
                <w:szCs w:val="16"/>
              </w:rPr>
              <w:t>/2</w:t>
            </w:r>
            <w:r w:rsidR="00850D0A">
              <w:rPr>
                <w:rFonts w:ascii="Tahoma" w:hAnsi="Tahoma" w:cs="Tahoma"/>
                <w:b/>
                <w:bCs/>
                <w:color w:val="000000"/>
                <w:sz w:val="16"/>
                <w:szCs w:val="16"/>
              </w:rPr>
              <w:t>4</w:t>
            </w:r>
            <w:r>
              <w:rPr>
                <w:rFonts w:ascii="Tahoma" w:hAnsi="Tahoma" w:cs="Tahoma"/>
                <w:b/>
                <w:bCs/>
                <w:color w:val="000000"/>
                <w:sz w:val="16"/>
                <w:szCs w:val="16"/>
              </w:rPr>
              <w:t>) Com Deson</w:t>
            </w:r>
          </w:p>
        </w:tc>
        <w:tc>
          <w:tcPr>
            <w:tcW w:w="1984" w:type="dxa"/>
            <w:gridSpan w:val="2"/>
            <w:tcBorders>
              <w:top w:val="single" w:sz="12" w:space="0" w:color="auto"/>
              <w:left w:val="single" w:sz="12" w:space="0" w:color="auto"/>
              <w:bottom w:val="single" w:sz="12"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eastAsia="Calibri"/>
                <w:b/>
                <w:bCs/>
                <w:color w:val="000000"/>
                <w:sz w:val="16"/>
                <w:szCs w:val="16"/>
              </w:rPr>
            </w:pPr>
            <w:r>
              <w:rPr>
                <w:rFonts w:ascii="Tahoma" w:hAnsi="Tahoma" w:cs="Tahoma"/>
                <w:b/>
                <w:bCs/>
                <w:color w:val="000000"/>
                <w:sz w:val="16"/>
                <w:szCs w:val="16"/>
              </w:rPr>
              <w:t>PREÇO OFERTADO</w:t>
            </w:r>
          </w:p>
        </w:tc>
      </w:tr>
      <w:tr w:rsidR="00571CC6" w:rsidTr="00571CC6">
        <w:trPr>
          <w:trHeight w:val="561"/>
        </w:trPr>
        <w:tc>
          <w:tcPr>
            <w:tcW w:w="880" w:type="dxa"/>
            <w:tcBorders>
              <w:top w:val="single" w:sz="12" w:space="0" w:color="auto"/>
              <w:left w:val="single" w:sz="12"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CÓDIGO</w:t>
            </w:r>
          </w:p>
        </w:tc>
        <w:tc>
          <w:tcPr>
            <w:tcW w:w="4078"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DESCRIÇÃO</w:t>
            </w:r>
          </w:p>
        </w:tc>
        <w:tc>
          <w:tcPr>
            <w:tcW w:w="896"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UNID</w:t>
            </w:r>
          </w:p>
        </w:tc>
        <w:tc>
          <w:tcPr>
            <w:tcW w:w="851"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QUANT</w:t>
            </w:r>
          </w:p>
        </w:tc>
        <w:tc>
          <w:tcPr>
            <w:tcW w:w="992"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UNITÁRIO</w:t>
            </w:r>
          </w:p>
        </w:tc>
        <w:tc>
          <w:tcPr>
            <w:tcW w:w="1375"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PREÇO TOTAL</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UNIT.</w:t>
            </w: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TOTAL</w:t>
            </w:r>
          </w:p>
        </w:tc>
      </w:tr>
      <w:tr w:rsidR="00571CC6" w:rsidTr="00571CC6">
        <w:trPr>
          <w:trHeight w:val="260"/>
        </w:trPr>
        <w:tc>
          <w:tcPr>
            <w:tcW w:w="880" w:type="dxa"/>
            <w:tcBorders>
              <w:top w:val="single" w:sz="12" w:space="0" w:color="auto"/>
              <w:left w:val="single" w:sz="12"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1</w:t>
            </w:r>
          </w:p>
        </w:tc>
        <w:tc>
          <w:tcPr>
            <w:tcW w:w="4078"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673FF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SERVIÇOS PRELIMINARES</w:t>
            </w:r>
            <w:r w:rsidR="008146E5">
              <w:rPr>
                <w:rFonts w:ascii="Tahoma" w:hAnsi="Tahoma" w:cs="Tahoma"/>
                <w:b/>
                <w:bCs/>
                <w:color w:val="000000"/>
                <w:sz w:val="16"/>
                <w:szCs w:val="16"/>
              </w:rPr>
              <w:t xml:space="preserve"> </w:t>
            </w:r>
          </w:p>
        </w:tc>
        <w:tc>
          <w:tcPr>
            <w:tcW w:w="896"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851"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6"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1375"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FA642C">
            <w:pPr>
              <w:autoSpaceDE w:val="0"/>
              <w:autoSpaceDN w:val="0"/>
              <w:adjustRightInd w:val="0"/>
              <w:jc w:val="right"/>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c>
          <w:tcPr>
            <w:tcW w:w="992" w:type="dxa"/>
            <w:tcBorders>
              <w:top w:val="single" w:sz="12" w:space="0" w:color="auto"/>
              <w:left w:val="single" w:sz="6" w:space="0" w:color="auto"/>
              <w:bottom w:val="single" w:sz="6" w:space="0" w:color="auto"/>
              <w:right w:val="single" w:sz="12" w:space="0" w:color="auto"/>
            </w:tcBorders>
            <w:shd w:val="clear" w:color="auto" w:fill="D9D9D9"/>
            <w:vAlign w:val="center"/>
            <w:hideMark/>
          </w:tcPr>
          <w:p w:rsidR="00571CC6" w:rsidRDefault="00571CC6" w:rsidP="00571CC6">
            <w:pPr>
              <w:autoSpaceDE w:val="0"/>
              <w:autoSpaceDN w:val="0"/>
              <w:adjustRightInd w:val="0"/>
              <w:jc w:val="center"/>
              <w:rPr>
                <w:rFonts w:ascii="Tahoma" w:hAnsi="Tahoma" w:cs="Tahoma"/>
                <w:b/>
                <w:bCs/>
                <w:color w:val="000000"/>
                <w:sz w:val="16"/>
                <w:szCs w:val="16"/>
              </w:rPr>
            </w:pPr>
          </w:p>
        </w:tc>
      </w:tr>
      <w:tr w:rsidR="0054780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47806" w:rsidRDefault="00547806" w:rsidP="00547806">
            <w:pPr>
              <w:jc w:val="center"/>
              <w:rPr>
                <w:color w:val="000000"/>
                <w:sz w:val="16"/>
                <w:szCs w:val="16"/>
              </w:rPr>
            </w:pPr>
            <w:r>
              <w:rPr>
                <w:color w:val="000000"/>
                <w:sz w:val="16"/>
                <w:szCs w:val="16"/>
              </w:rPr>
              <w:t>17-030-002</w:t>
            </w:r>
          </w:p>
        </w:tc>
        <w:tc>
          <w:tcPr>
            <w:tcW w:w="4078"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47806">
            <w:pPr>
              <w:rPr>
                <w:color w:val="000000"/>
                <w:sz w:val="16"/>
                <w:szCs w:val="16"/>
              </w:rPr>
            </w:pPr>
            <w:r w:rsidRPr="00DD69CD">
              <w:rPr>
                <w:color w:val="000000"/>
                <w:sz w:val="16"/>
                <w:szCs w:val="16"/>
              </w:rPr>
              <w:t>PLACA DE OBRA EM CHAPA DE AÇO GALVANIZADO</w:t>
            </w:r>
          </w:p>
        </w:tc>
        <w:tc>
          <w:tcPr>
            <w:tcW w:w="896"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4780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47806">
            <w:pPr>
              <w:jc w:val="center"/>
              <w:rPr>
                <w:color w:val="000000"/>
                <w:sz w:val="16"/>
                <w:szCs w:val="16"/>
              </w:rPr>
            </w:pPr>
            <w:r>
              <w:rPr>
                <w:color w:val="000000"/>
                <w:sz w:val="16"/>
                <w:szCs w:val="16"/>
              </w:rPr>
              <w:t>3,00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47806">
            <w:pPr>
              <w:jc w:val="right"/>
              <w:rPr>
                <w:color w:val="000000"/>
                <w:sz w:val="16"/>
                <w:szCs w:val="16"/>
              </w:rPr>
            </w:pPr>
            <w:r>
              <w:rPr>
                <w:color w:val="000000"/>
                <w:sz w:val="16"/>
                <w:szCs w:val="16"/>
              </w:rPr>
              <w:t>383,40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47806" w:rsidRDefault="00547806" w:rsidP="00571CC6">
            <w:pPr>
              <w:jc w:val="right"/>
              <w:rPr>
                <w:color w:val="000000"/>
                <w:sz w:val="16"/>
                <w:szCs w:val="16"/>
              </w:rPr>
            </w:pPr>
            <w:r>
              <w:rPr>
                <w:color w:val="000000"/>
                <w:sz w:val="16"/>
                <w:szCs w:val="16"/>
              </w:rPr>
              <w:t>1.150,20</w:t>
            </w: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r>
      <w:tr w:rsidR="0054780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47806" w:rsidRDefault="00547806" w:rsidP="000337AC">
            <w:pPr>
              <w:jc w:val="center"/>
              <w:rPr>
                <w:color w:val="000000"/>
                <w:sz w:val="16"/>
                <w:szCs w:val="16"/>
              </w:rPr>
            </w:pPr>
            <w:r>
              <w:rPr>
                <w:color w:val="000000"/>
                <w:sz w:val="16"/>
                <w:szCs w:val="16"/>
              </w:rPr>
              <w:t>20-002-002</w:t>
            </w:r>
          </w:p>
        </w:tc>
        <w:tc>
          <w:tcPr>
            <w:tcW w:w="4078" w:type="dxa"/>
            <w:tcBorders>
              <w:top w:val="single" w:sz="2" w:space="0" w:color="auto"/>
              <w:left w:val="single" w:sz="6" w:space="0" w:color="auto"/>
              <w:bottom w:val="single" w:sz="2" w:space="0" w:color="auto"/>
              <w:right w:val="single" w:sz="6" w:space="0" w:color="auto"/>
            </w:tcBorders>
            <w:vAlign w:val="center"/>
            <w:hideMark/>
          </w:tcPr>
          <w:p w:rsidR="00547806" w:rsidRPr="000337AC" w:rsidRDefault="00BB11C3" w:rsidP="00571CC6">
            <w:pPr>
              <w:rPr>
                <w:color w:val="000000"/>
                <w:sz w:val="16"/>
                <w:szCs w:val="16"/>
              </w:rPr>
            </w:pPr>
            <w:r w:rsidRPr="00BB11C3">
              <w:rPr>
                <w:color w:val="000000"/>
                <w:sz w:val="16"/>
                <w:szCs w:val="16"/>
              </w:rPr>
              <w:t>MOBILIZAÇÃO E INSTALAÇÃO DE 1  EQUIPAMENTO PARA EXECUÇÃO DE SONDAGEM A PERCUSSÃO</w:t>
            </w:r>
          </w:p>
        </w:tc>
        <w:tc>
          <w:tcPr>
            <w:tcW w:w="896"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0574B3">
            <w:pPr>
              <w:jc w:val="right"/>
              <w:rPr>
                <w:color w:val="000000"/>
                <w:sz w:val="16"/>
                <w:szCs w:val="16"/>
              </w:rPr>
            </w:pPr>
            <w:r>
              <w:rPr>
                <w:color w:val="000000"/>
                <w:sz w:val="16"/>
                <w:szCs w:val="16"/>
              </w:rPr>
              <w:t>668,08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47806" w:rsidRDefault="00547806" w:rsidP="00571CC6">
            <w:pPr>
              <w:jc w:val="right"/>
              <w:rPr>
                <w:color w:val="000000"/>
                <w:sz w:val="16"/>
                <w:szCs w:val="16"/>
              </w:rPr>
            </w:pPr>
            <w:r>
              <w:rPr>
                <w:color w:val="000000"/>
                <w:sz w:val="16"/>
                <w:szCs w:val="16"/>
              </w:rPr>
              <w:t>668,08</w:t>
            </w: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r>
      <w:tr w:rsidR="0054780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47806" w:rsidRDefault="00547806" w:rsidP="000337AC">
            <w:pPr>
              <w:jc w:val="center"/>
              <w:rPr>
                <w:color w:val="000000"/>
                <w:sz w:val="16"/>
                <w:szCs w:val="16"/>
              </w:rPr>
            </w:pPr>
            <w:r>
              <w:rPr>
                <w:color w:val="000000"/>
                <w:sz w:val="16"/>
                <w:szCs w:val="16"/>
              </w:rPr>
              <w:t>20-002-001</w:t>
            </w:r>
          </w:p>
        </w:tc>
        <w:tc>
          <w:tcPr>
            <w:tcW w:w="4078" w:type="dxa"/>
            <w:tcBorders>
              <w:top w:val="single" w:sz="2" w:space="0" w:color="auto"/>
              <w:left w:val="single" w:sz="6" w:space="0" w:color="auto"/>
              <w:bottom w:val="single" w:sz="2" w:space="0" w:color="auto"/>
              <w:right w:val="single" w:sz="6" w:space="0" w:color="auto"/>
            </w:tcBorders>
            <w:vAlign w:val="center"/>
            <w:hideMark/>
          </w:tcPr>
          <w:p w:rsidR="00547806" w:rsidRPr="000337AC" w:rsidRDefault="00BB11C3" w:rsidP="00571CC6">
            <w:pPr>
              <w:rPr>
                <w:color w:val="000000"/>
                <w:sz w:val="16"/>
                <w:szCs w:val="16"/>
              </w:rPr>
            </w:pPr>
            <w:r w:rsidRPr="00BB11C3">
              <w:rPr>
                <w:color w:val="000000"/>
                <w:sz w:val="16"/>
                <w:szCs w:val="16"/>
              </w:rPr>
              <w:t>TRADO MANUAL</w:t>
            </w:r>
          </w:p>
        </w:tc>
        <w:tc>
          <w:tcPr>
            <w:tcW w:w="896"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71CC6">
            <w:pPr>
              <w:jc w:val="center"/>
              <w:rPr>
                <w:color w:val="000000"/>
                <w:sz w:val="16"/>
                <w:szCs w:val="16"/>
              </w:rPr>
            </w:pPr>
            <w:r>
              <w:rPr>
                <w:color w:val="000000"/>
                <w:sz w:val="16"/>
                <w:szCs w:val="16"/>
              </w:rPr>
              <w:t>54,00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0574B3">
            <w:pPr>
              <w:jc w:val="right"/>
              <w:rPr>
                <w:color w:val="000000"/>
                <w:sz w:val="16"/>
                <w:szCs w:val="16"/>
              </w:rPr>
            </w:pPr>
            <w:r>
              <w:rPr>
                <w:color w:val="000000"/>
                <w:sz w:val="16"/>
                <w:szCs w:val="16"/>
              </w:rPr>
              <w:t>86,45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47806" w:rsidRDefault="00547806" w:rsidP="00571CC6">
            <w:pPr>
              <w:jc w:val="right"/>
              <w:rPr>
                <w:color w:val="000000"/>
                <w:sz w:val="16"/>
                <w:szCs w:val="16"/>
              </w:rPr>
            </w:pPr>
            <w:r>
              <w:rPr>
                <w:color w:val="000000"/>
                <w:sz w:val="16"/>
                <w:szCs w:val="16"/>
              </w:rPr>
              <w:t>4.668,30</w:t>
            </w: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r>
      <w:tr w:rsidR="0054780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47806" w:rsidRDefault="00547806" w:rsidP="000337AC">
            <w:pPr>
              <w:jc w:val="center"/>
              <w:rPr>
                <w:color w:val="000000"/>
                <w:sz w:val="16"/>
                <w:szCs w:val="16"/>
              </w:rPr>
            </w:pPr>
            <w:r>
              <w:rPr>
                <w:color w:val="000000"/>
                <w:sz w:val="16"/>
                <w:szCs w:val="16"/>
              </w:rPr>
              <w:t>20-002-003</w:t>
            </w:r>
          </w:p>
        </w:tc>
        <w:tc>
          <w:tcPr>
            <w:tcW w:w="4078" w:type="dxa"/>
            <w:tcBorders>
              <w:top w:val="single" w:sz="2" w:space="0" w:color="auto"/>
              <w:left w:val="single" w:sz="6" w:space="0" w:color="auto"/>
              <w:bottom w:val="single" w:sz="2" w:space="0" w:color="auto"/>
              <w:right w:val="single" w:sz="6" w:space="0" w:color="auto"/>
            </w:tcBorders>
            <w:vAlign w:val="center"/>
            <w:hideMark/>
          </w:tcPr>
          <w:p w:rsidR="00547806" w:rsidRPr="000337AC" w:rsidRDefault="00BB11C3" w:rsidP="00571CC6">
            <w:pPr>
              <w:rPr>
                <w:color w:val="000000"/>
                <w:sz w:val="16"/>
                <w:szCs w:val="16"/>
              </w:rPr>
            </w:pPr>
            <w:r w:rsidRPr="00BB11C3">
              <w:rPr>
                <w:color w:val="000000"/>
                <w:sz w:val="16"/>
                <w:szCs w:val="16"/>
              </w:rPr>
              <w:t>DESLOCAMENTO DE EQUIPAMENTO ENTRE FUROS EM TERRENO PLANO, CONSIDERANDO A DISTÂNCIA ATÉ 100M, PARA SONDAGEM A PERCUSSÃO</w:t>
            </w:r>
          </w:p>
        </w:tc>
        <w:tc>
          <w:tcPr>
            <w:tcW w:w="896"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71CC6">
            <w:pPr>
              <w:jc w:val="center"/>
              <w:rPr>
                <w:color w:val="000000"/>
                <w:sz w:val="16"/>
                <w:szCs w:val="16"/>
              </w:rPr>
            </w:pPr>
            <w:r>
              <w:rPr>
                <w:color w:val="000000"/>
                <w:sz w:val="16"/>
                <w:szCs w:val="16"/>
              </w:rPr>
              <w:t>3,00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0574B3">
            <w:pPr>
              <w:jc w:val="right"/>
              <w:rPr>
                <w:color w:val="000000"/>
                <w:sz w:val="16"/>
                <w:szCs w:val="16"/>
              </w:rPr>
            </w:pPr>
            <w:r>
              <w:rPr>
                <w:color w:val="000000"/>
                <w:sz w:val="16"/>
                <w:szCs w:val="16"/>
              </w:rPr>
              <w:t>89,79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47806" w:rsidRDefault="00547806" w:rsidP="00571CC6">
            <w:pPr>
              <w:jc w:val="right"/>
              <w:rPr>
                <w:color w:val="000000"/>
                <w:sz w:val="16"/>
                <w:szCs w:val="16"/>
              </w:rPr>
            </w:pPr>
            <w:r>
              <w:rPr>
                <w:color w:val="000000"/>
                <w:sz w:val="16"/>
                <w:szCs w:val="16"/>
              </w:rPr>
              <w:t>269,37</w:t>
            </w: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r>
      <w:tr w:rsidR="0054780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47806" w:rsidRDefault="00547806" w:rsidP="000337AC">
            <w:pPr>
              <w:jc w:val="center"/>
              <w:rPr>
                <w:color w:val="000000"/>
                <w:sz w:val="16"/>
                <w:szCs w:val="16"/>
              </w:rPr>
            </w:pPr>
            <w:r>
              <w:rPr>
                <w:color w:val="000000"/>
                <w:sz w:val="16"/>
                <w:szCs w:val="16"/>
              </w:rPr>
              <w:t>20-003-002</w:t>
            </w:r>
          </w:p>
        </w:tc>
        <w:tc>
          <w:tcPr>
            <w:tcW w:w="4078" w:type="dxa"/>
            <w:tcBorders>
              <w:top w:val="single" w:sz="2" w:space="0" w:color="auto"/>
              <w:left w:val="single" w:sz="6" w:space="0" w:color="auto"/>
              <w:bottom w:val="single" w:sz="2" w:space="0" w:color="auto"/>
              <w:right w:val="single" w:sz="6" w:space="0" w:color="auto"/>
            </w:tcBorders>
            <w:vAlign w:val="center"/>
            <w:hideMark/>
          </w:tcPr>
          <w:p w:rsidR="00547806" w:rsidRPr="000337AC" w:rsidRDefault="00BB11C3" w:rsidP="00571CC6">
            <w:pPr>
              <w:rPr>
                <w:color w:val="000000"/>
                <w:sz w:val="16"/>
                <w:szCs w:val="16"/>
              </w:rPr>
            </w:pPr>
            <w:r w:rsidRPr="00BB11C3">
              <w:rPr>
                <w:color w:val="000000"/>
                <w:sz w:val="16"/>
                <w:szCs w:val="16"/>
              </w:rPr>
              <w:t>ENGENHEIRO/ ARQUITETO SÊNIOR</w:t>
            </w:r>
          </w:p>
        </w:tc>
        <w:tc>
          <w:tcPr>
            <w:tcW w:w="896"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71CC6">
            <w:pPr>
              <w:jc w:val="center"/>
              <w:rPr>
                <w:color w:val="000000"/>
                <w:sz w:val="16"/>
                <w:szCs w:val="16"/>
              </w:rPr>
            </w:pPr>
            <w:r>
              <w:rPr>
                <w:color w:val="000000"/>
                <w:sz w:val="16"/>
                <w:szCs w:val="16"/>
              </w:rPr>
              <w:t>H</w:t>
            </w:r>
          </w:p>
        </w:tc>
        <w:tc>
          <w:tcPr>
            <w:tcW w:w="851"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71CC6">
            <w:pPr>
              <w:jc w:val="center"/>
              <w:rPr>
                <w:color w:val="000000"/>
                <w:sz w:val="16"/>
                <w:szCs w:val="16"/>
              </w:rPr>
            </w:pPr>
            <w:r>
              <w:rPr>
                <w:color w:val="000000"/>
                <w:sz w:val="16"/>
                <w:szCs w:val="16"/>
              </w:rPr>
              <w:t>42,00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0574B3">
            <w:pPr>
              <w:jc w:val="right"/>
              <w:rPr>
                <w:color w:val="000000"/>
                <w:sz w:val="16"/>
                <w:szCs w:val="16"/>
              </w:rPr>
            </w:pPr>
            <w:r>
              <w:rPr>
                <w:color w:val="000000"/>
                <w:sz w:val="16"/>
                <w:szCs w:val="16"/>
              </w:rPr>
              <w:t>246,23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47806" w:rsidRDefault="00547806" w:rsidP="00571CC6">
            <w:pPr>
              <w:jc w:val="right"/>
              <w:rPr>
                <w:color w:val="000000"/>
                <w:sz w:val="16"/>
                <w:szCs w:val="16"/>
              </w:rPr>
            </w:pPr>
            <w:r>
              <w:rPr>
                <w:color w:val="000000"/>
                <w:sz w:val="16"/>
                <w:szCs w:val="16"/>
              </w:rPr>
              <w:t>10.341,66</w:t>
            </w: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r>
      <w:tr w:rsidR="0054780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47806" w:rsidRDefault="00547806" w:rsidP="000337AC">
            <w:pPr>
              <w:jc w:val="center"/>
              <w:rPr>
                <w:color w:val="000000"/>
                <w:sz w:val="16"/>
                <w:szCs w:val="16"/>
              </w:rPr>
            </w:pPr>
            <w:r>
              <w:rPr>
                <w:color w:val="000000"/>
                <w:sz w:val="16"/>
                <w:szCs w:val="16"/>
              </w:rPr>
              <w:t>20-003-008</w:t>
            </w:r>
          </w:p>
        </w:tc>
        <w:tc>
          <w:tcPr>
            <w:tcW w:w="4078" w:type="dxa"/>
            <w:tcBorders>
              <w:top w:val="single" w:sz="2" w:space="0" w:color="auto"/>
              <w:left w:val="single" w:sz="6" w:space="0" w:color="auto"/>
              <w:bottom w:val="single" w:sz="2" w:space="0" w:color="auto"/>
              <w:right w:val="single" w:sz="6" w:space="0" w:color="auto"/>
            </w:tcBorders>
            <w:vAlign w:val="center"/>
            <w:hideMark/>
          </w:tcPr>
          <w:p w:rsidR="00547806" w:rsidRPr="000337AC" w:rsidRDefault="00BB11C3" w:rsidP="00571CC6">
            <w:pPr>
              <w:rPr>
                <w:color w:val="000000"/>
                <w:sz w:val="16"/>
                <w:szCs w:val="16"/>
              </w:rPr>
            </w:pPr>
            <w:r w:rsidRPr="00BB11C3">
              <w:rPr>
                <w:color w:val="000000"/>
                <w:sz w:val="16"/>
                <w:szCs w:val="16"/>
              </w:rPr>
              <w:t>CONSULTOR</w:t>
            </w:r>
          </w:p>
        </w:tc>
        <w:tc>
          <w:tcPr>
            <w:tcW w:w="896"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71CC6">
            <w:pPr>
              <w:jc w:val="center"/>
              <w:rPr>
                <w:color w:val="000000"/>
                <w:sz w:val="16"/>
                <w:szCs w:val="16"/>
              </w:rPr>
            </w:pPr>
            <w:r>
              <w:rPr>
                <w:color w:val="000000"/>
                <w:sz w:val="16"/>
                <w:szCs w:val="16"/>
              </w:rPr>
              <w:t>H</w:t>
            </w:r>
          </w:p>
        </w:tc>
        <w:tc>
          <w:tcPr>
            <w:tcW w:w="851"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71CC6">
            <w:pPr>
              <w:jc w:val="center"/>
              <w:rPr>
                <w:color w:val="000000"/>
                <w:sz w:val="16"/>
                <w:szCs w:val="16"/>
              </w:rPr>
            </w:pPr>
            <w:r>
              <w:rPr>
                <w:color w:val="000000"/>
                <w:sz w:val="16"/>
                <w:szCs w:val="16"/>
              </w:rPr>
              <w:t>10,00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0574B3">
            <w:pPr>
              <w:jc w:val="right"/>
              <w:rPr>
                <w:color w:val="000000"/>
                <w:sz w:val="16"/>
                <w:szCs w:val="16"/>
              </w:rPr>
            </w:pPr>
            <w:r>
              <w:rPr>
                <w:color w:val="000000"/>
                <w:sz w:val="16"/>
                <w:szCs w:val="16"/>
              </w:rPr>
              <w:t>452,37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47806" w:rsidRDefault="00547806" w:rsidP="00571CC6">
            <w:pPr>
              <w:jc w:val="right"/>
              <w:rPr>
                <w:color w:val="000000"/>
                <w:sz w:val="16"/>
                <w:szCs w:val="16"/>
              </w:rPr>
            </w:pPr>
            <w:r>
              <w:rPr>
                <w:color w:val="000000"/>
                <w:sz w:val="16"/>
                <w:szCs w:val="16"/>
              </w:rPr>
              <w:t>4.523,70</w:t>
            </w: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r>
      <w:tr w:rsidR="0054780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47806" w:rsidRDefault="00547806" w:rsidP="000337AC">
            <w:pPr>
              <w:jc w:val="center"/>
              <w:rPr>
                <w:color w:val="000000"/>
                <w:sz w:val="16"/>
                <w:szCs w:val="16"/>
              </w:rPr>
            </w:pPr>
            <w:r>
              <w:rPr>
                <w:color w:val="000000"/>
                <w:sz w:val="16"/>
                <w:szCs w:val="16"/>
              </w:rPr>
              <w:t>20-003-009</w:t>
            </w:r>
          </w:p>
        </w:tc>
        <w:tc>
          <w:tcPr>
            <w:tcW w:w="4078" w:type="dxa"/>
            <w:tcBorders>
              <w:top w:val="single" w:sz="2" w:space="0" w:color="auto"/>
              <w:left w:val="single" w:sz="6" w:space="0" w:color="auto"/>
              <w:bottom w:val="single" w:sz="2" w:space="0" w:color="auto"/>
              <w:right w:val="single" w:sz="6" w:space="0" w:color="auto"/>
            </w:tcBorders>
            <w:vAlign w:val="center"/>
            <w:hideMark/>
          </w:tcPr>
          <w:p w:rsidR="00547806" w:rsidRPr="000337AC" w:rsidRDefault="00BB11C3" w:rsidP="00571CC6">
            <w:pPr>
              <w:rPr>
                <w:color w:val="000000"/>
                <w:sz w:val="16"/>
                <w:szCs w:val="16"/>
              </w:rPr>
            </w:pPr>
            <w:r w:rsidRPr="00BB11C3">
              <w:rPr>
                <w:color w:val="000000"/>
                <w:sz w:val="16"/>
                <w:szCs w:val="16"/>
              </w:rPr>
              <w:t>PROJETISTA CADISTA</w:t>
            </w:r>
          </w:p>
        </w:tc>
        <w:tc>
          <w:tcPr>
            <w:tcW w:w="896"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71CC6">
            <w:pPr>
              <w:jc w:val="center"/>
              <w:rPr>
                <w:color w:val="000000"/>
                <w:sz w:val="16"/>
                <w:szCs w:val="16"/>
              </w:rPr>
            </w:pPr>
            <w:r>
              <w:rPr>
                <w:color w:val="000000"/>
                <w:sz w:val="16"/>
                <w:szCs w:val="16"/>
              </w:rPr>
              <w:t>H</w:t>
            </w:r>
          </w:p>
        </w:tc>
        <w:tc>
          <w:tcPr>
            <w:tcW w:w="851"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71CC6">
            <w:pPr>
              <w:jc w:val="center"/>
              <w:rPr>
                <w:color w:val="000000"/>
                <w:sz w:val="16"/>
                <w:szCs w:val="16"/>
              </w:rPr>
            </w:pPr>
            <w:r>
              <w:rPr>
                <w:color w:val="000000"/>
                <w:sz w:val="16"/>
                <w:szCs w:val="16"/>
              </w:rPr>
              <w:t>24,00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0574B3">
            <w:pPr>
              <w:jc w:val="right"/>
              <w:rPr>
                <w:color w:val="000000"/>
                <w:sz w:val="16"/>
                <w:szCs w:val="16"/>
              </w:rPr>
            </w:pPr>
            <w:r>
              <w:rPr>
                <w:color w:val="000000"/>
                <w:sz w:val="16"/>
                <w:szCs w:val="16"/>
              </w:rPr>
              <w:t>43,88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47806" w:rsidRDefault="00547806" w:rsidP="00571CC6">
            <w:pPr>
              <w:jc w:val="right"/>
              <w:rPr>
                <w:color w:val="000000"/>
                <w:sz w:val="16"/>
                <w:szCs w:val="16"/>
              </w:rPr>
            </w:pPr>
            <w:r>
              <w:rPr>
                <w:color w:val="000000"/>
                <w:sz w:val="16"/>
                <w:szCs w:val="16"/>
              </w:rPr>
              <w:t>1.053,12</w:t>
            </w: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r>
      <w:tr w:rsidR="00F054D4"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F054D4" w:rsidRDefault="00547806" w:rsidP="00673FF6">
            <w:pPr>
              <w:jc w:val="center"/>
              <w:rPr>
                <w:color w:val="000000"/>
                <w:sz w:val="16"/>
                <w:szCs w:val="16"/>
              </w:rPr>
            </w:pPr>
            <w:r>
              <w:rPr>
                <w:color w:val="000000"/>
                <w:sz w:val="16"/>
                <w:szCs w:val="16"/>
              </w:rPr>
              <w:t>20-003-021</w:t>
            </w:r>
          </w:p>
        </w:tc>
        <w:tc>
          <w:tcPr>
            <w:tcW w:w="4078" w:type="dxa"/>
            <w:tcBorders>
              <w:top w:val="single" w:sz="2" w:space="0" w:color="auto"/>
              <w:left w:val="single" w:sz="6" w:space="0" w:color="auto"/>
              <w:bottom w:val="single" w:sz="2" w:space="0" w:color="auto"/>
              <w:right w:val="single" w:sz="6" w:space="0" w:color="auto"/>
            </w:tcBorders>
            <w:vAlign w:val="center"/>
            <w:hideMark/>
          </w:tcPr>
          <w:p w:rsidR="00F054D4" w:rsidRDefault="00BB11C3" w:rsidP="00F054D4">
            <w:pPr>
              <w:rPr>
                <w:color w:val="000000"/>
                <w:sz w:val="16"/>
                <w:szCs w:val="16"/>
              </w:rPr>
            </w:pPr>
            <w:r w:rsidRPr="00BB11C3">
              <w:rPr>
                <w:color w:val="000000"/>
                <w:sz w:val="16"/>
                <w:szCs w:val="16"/>
              </w:rPr>
              <w:t>DESENVOLVIMENTO DE PRANCHA DE DESENHO TÉCNICO/ DETALHAMENTO FORMATO A1</w:t>
            </w:r>
          </w:p>
        </w:tc>
        <w:tc>
          <w:tcPr>
            <w:tcW w:w="896" w:type="dxa"/>
            <w:tcBorders>
              <w:top w:val="single" w:sz="2" w:space="0" w:color="auto"/>
              <w:left w:val="single" w:sz="6" w:space="0" w:color="auto"/>
              <w:bottom w:val="single" w:sz="2" w:space="0" w:color="auto"/>
              <w:right w:val="single" w:sz="6" w:space="0" w:color="auto"/>
            </w:tcBorders>
            <w:vAlign w:val="center"/>
            <w:hideMark/>
          </w:tcPr>
          <w:p w:rsidR="00F054D4" w:rsidRDefault="00547806" w:rsidP="00F054D4">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F054D4" w:rsidRDefault="00547806" w:rsidP="00F054D4">
            <w:pPr>
              <w:jc w:val="center"/>
              <w:rPr>
                <w:color w:val="000000"/>
                <w:sz w:val="16"/>
                <w:szCs w:val="16"/>
              </w:rPr>
            </w:pPr>
            <w:r>
              <w:rPr>
                <w:color w:val="000000"/>
                <w:sz w:val="16"/>
                <w:szCs w:val="16"/>
              </w:rPr>
              <w:t>3,00</w:t>
            </w:r>
          </w:p>
        </w:tc>
        <w:tc>
          <w:tcPr>
            <w:tcW w:w="992" w:type="dxa"/>
            <w:tcBorders>
              <w:top w:val="single" w:sz="2" w:space="0" w:color="auto"/>
              <w:left w:val="single" w:sz="6" w:space="0" w:color="auto"/>
              <w:bottom w:val="single" w:sz="2" w:space="0" w:color="auto"/>
              <w:right w:val="single" w:sz="6" w:space="0" w:color="auto"/>
            </w:tcBorders>
            <w:vAlign w:val="center"/>
            <w:hideMark/>
          </w:tcPr>
          <w:p w:rsidR="00F054D4" w:rsidRDefault="00547806" w:rsidP="008146E5">
            <w:pPr>
              <w:jc w:val="right"/>
              <w:rPr>
                <w:color w:val="000000"/>
                <w:sz w:val="16"/>
                <w:szCs w:val="16"/>
              </w:rPr>
            </w:pPr>
            <w:r>
              <w:rPr>
                <w:color w:val="000000"/>
                <w:sz w:val="16"/>
                <w:szCs w:val="16"/>
              </w:rPr>
              <w:t>1.586,00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F054D4" w:rsidRDefault="005B6D69" w:rsidP="00F054D4">
            <w:pPr>
              <w:jc w:val="right"/>
              <w:rPr>
                <w:color w:val="000000"/>
                <w:sz w:val="16"/>
                <w:szCs w:val="16"/>
              </w:rPr>
            </w:pPr>
            <w:r>
              <w:rPr>
                <w:color w:val="000000"/>
                <w:sz w:val="16"/>
                <w:szCs w:val="16"/>
              </w:rPr>
              <w:t>4.758,00</w:t>
            </w:r>
          </w:p>
        </w:tc>
        <w:tc>
          <w:tcPr>
            <w:tcW w:w="992" w:type="dxa"/>
            <w:tcBorders>
              <w:top w:val="single" w:sz="2" w:space="0" w:color="auto"/>
              <w:left w:val="single" w:sz="6" w:space="0" w:color="auto"/>
              <w:bottom w:val="single" w:sz="2" w:space="0" w:color="auto"/>
              <w:right w:val="single" w:sz="12" w:space="0" w:color="auto"/>
            </w:tcBorders>
            <w:vAlign w:val="center"/>
          </w:tcPr>
          <w:p w:rsidR="00F054D4" w:rsidRDefault="00F054D4"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054D4" w:rsidRDefault="00F054D4" w:rsidP="00571CC6">
            <w:pPr>
              <w:autoSpaceDE w:val="0"/>
              <w:autoSpaceDN w:val="0"/>
              <w:adjustRightInd w:val="0"/>
              <w:jc w:val="center"/>
              <w:rPr>
                <w:rFonts w:ascii="Tahoma" w:hAnsi="Tahoma" w:cs="Tahoma"/>
                <w:color w:val="000000"/>
                <w:sz w:val="16"/>
                <w:szCs w:val="16"/>
              </w:rPr>
            </w:pPr>
          </w:p>
        </w:tc>
      </w:tr>
      <w:tr w:rsidR="0054780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47806" w:rsidRDefault="00547806" w:rsidP="00547806">
            <w:pPr>
              <w:jc w:val="center"/>
              <w:rPr>
                <w:color w:val="000000"/>
                <w:sz w:val="16"/>
                <w:szCs w:val="16"/>
              </w:rPr>
            </w:pPr>
            <w:r>
              <w:rPr>
                <w:color w:val="000000"/>
                <w:sz w:val="16"/>
                <w:szCs w:val="16"/>
              </w:rPr>
              <w:t>20-003-059</w:t>
            </w:r>
          </w:p>
        </w:tc>
        <w:tc>
          <w:tcPr>
            <w:tcW w:w="4078" w:type="dxa"/>
            <w:tcBorders>
              <w:top w:val="single" w:sz="2" w:space="0" w:color="auto"/>
              <w:left w:val="single" w:sz="6" w:space="0" w:color="auto"/>
              <w:bottom w:val="single" w:sz="2" w:space="0" w:color="auto"/>
              <w:right w:val="single" w:sz="6" w:space="0" w:color="auto"/>
            </w:tcBorders>
            <w:vAlign w:val="center"/>
            <w:hideMark/>
          </w:tcPr>
          <w:p w:rsidR="00547806" w:rsidRPr="00DD69CD" w:rsidRDefault="00547806" w:rsidP="00547806">
            <w:pPr>
              <w:rPr>
                <w:color w:val="000000"/>
                <w:sz w:val="16"/>
                <w:szCs w:val="16"/>
              </w:rPr>
            </w:pPr>
            <w:r w:rsidRPr="000337AC">
              <w:rPr>
                <w:color w:val="000000"/>
                <w:sz w:val="16"/>
                <w:szCs w:val="16"/>
              </w:rPr>
              <w:t>ENGENHEIRO DA OBRA</w:t>
            </w:r>
          </w:p>
        </w:tc>
        <w:tc>
          <w:tcPr>
            <w:tcW w:w="896"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47806">
            <w:pPr>
              <w:jc w:val="center"/>
              <w:rPr>
                <w:color w:val="000000"/>
                <w:sz w:val="16"/>
                <w:szCs w:val="16"/>
              </w:rPr>
            </w:pPr>
            <w:r>
              <w:rPr>
                <w:color w:val="000000"/>
                <w:sz w:val="16"/>
                <w:szCs w:val="16"/>
              </w:rPr>
              <w:t>H</w:t>
            </w:r>
          </w:p>
        </w:tc>
        <w:tc>
          <w:tcPr>
            <w:tcW w:w="851"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47806">
            <w:pPr>
              <w:jc w:val="center"/>
              <w:rPr>
                <w:color w:val="000000"/>
                <w:sz w:val="16"/>
                <w:szCs w:val="16"/>
              </w:rPr>
            </w:pPr>
            <w:r>
              <w:rPr>
                <w:color w:val="000000"/>
                <w:sz w:val="16"/>
                <w:szCs w:val="16"/>
              </w:rPr>
              <w:t>32,00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547806">
            <w:pPr>
              <w:jc w:val="right"/>
              <w:rPr>
                <w:color w:val="000000"/>
                <w:sz w:val="16"/>
                <w:szCs w:val="16"/>
              </w:rPr>
            </w:pPr>
            <w:r>
              <w:rPr>
                <w:color w:val="000000"/>
                <w:sz w:val="16"/>
                <w:szCs w:val="16"/>
              </w:rPr>
              <w:t>147,84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47806" w:rsidRDefault="005B6D69" w:rsidP="00F054D4">
            <w:pPr>
              <w:jc w:val="right"/>
              <w:rPr>
                <w:color w:val="000000"/>
                <w:sz w:val="16"/>
                <w:szCs w:val="16"/>
              </w:rPr>
            </w:pPr>
            <w:r>
              <w:rPr>
                <w:color w:val="000000"/>
                <w:sz w:val="16"/>
                <w:szCs w:val="16"/>
              </w:rPr>
              <w:t>4.730,88</w:t>
            </w: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r>
      <w:tr w:rsidR="00547806"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47806" w:rsidRDefault="00547806" w:rsidP="008146E5">
            <w:pPr>
              <w:jc w:val="center"/>
              <w:rPr>
                <w:color w:val="000000"/>
                <w:sz w:val="16"/>
                <w:szCs w:val="16"/>
              </w:rPr>
            </w:pPr>
            <w:r>
              <w:rPr>
                <w:color w:val="000000"/>
                <w:sz w:val="16"/>
                <w:szCs w:val="16"/>
              </w:rPr>
              <w:lastRenderedPageBreak/>
              <w:t>20-003-061</w:t>
            </w:r>
          </w:p>
        </w:tc>
        <w:tc>
          <w:tcPr>
            <w:tcW w:w="4078" w:type="dxa"/>
            <w:tcBorders>
              <w:top w:val="single" w:sz="2" w:space="0" w:color="auto"/>
              <w:left w:val="single" w:sz="6" w:space="0" w:color="auto"/>
              <w:bottom w:val="single" w:sz="2" w:space="0" w:color="auto"/>
              <w:right w:val="single" w:sz="6" w:space="0" w:color="auto"/>
            </w:tcBorders>
            <w:vAlign w:val="center"/>
            <w:hideMark/>
          </w:tcPr>
          <w:p w:rsidR="00547806" w:rsidRPr="00DD69CD" w:rsidRDefault="00BB11C3" w:rsidP="008146E5">
            <w:pPr>
              <w:rPr>
                <w:color w:val="000000"/>
                <w:sz w:val="16"/>
                <w:szCs w:val="16"/>
              </w:rPr>
            </w:pPr>
            <w:r w:rsidRPr="00BB11C3">
              <w:rPr>
                <w:color w:val="000000"/>
                <w:sz w:val="16"/>
                <w:szCs w:val="16"/>
              </w:rPr>
              <w:t>PROJETO EXECUTIVO (PRANCHA A1)</w:t>
            </w:r>
          </w:p>
        </w:tc>
        <w:tc>
          <w:tcPr>
            <w:tcW w:w="896"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8146E5">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8146E5">
            <w:pPr>
              <w:jc w:val="center"/>
              <w:rPr>
                <w:color w:val="000000"/>
                <w:sz w:val="16"/>
                <w:szCs w:val="16"/>
              </w:rPr>
            </w:pPr>
            <w:r>
              <w:rPr>
                <w:color w:val="000000"/>
                <w:sz w:val="16"/>
                <w:szCs w:val="16"/>
              </w:rPr>
              <w:t>3,00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47806" w:rsidRDefault="00547806" w:rsidP="008146E5">
            <w:pPr>
              <w:jc w:val="right"/>
              <w:rPr>
                <w:color w:val="000000"/>
                <w:sz w:val="16"/>
                <w:szCs w:val="16"/>
              </w:rPr>
            </w:pPr>
            <w:r>
              <w:rPr>
                <w:color w:val="000000"/>
                <w:sz w:val="16"/>
                <w:szCs w:val="16"/>
              </w:rPr>
              <w:t>3.100,53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47806" w:rsidRDefault="005B6D69" w:rsidP="008146E5">
            <w:pPr>
              <w:jc w:val="right"/>
              <w:rPr>
                <w:color w:val="000000"/>
                <w:sz w:val="16"/>
                <w:szCs w:val="16"/>
              </w:rPr>
            </w:pPr>
            <w:r>
              <w:rPr>
                <w:color w:val="000000"/>
                <w:sz w:val="16"/>
                <w:szCs w:val="16"/>
              </w:rPr>
              <w:t>9.301,59</w:t>
            </w: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47806" w:rsidRDefault="00547806" w:rsidP="00571CC6">
            <w:pPr>
              <w:autoSpaceDE w:val="0"/>
              <w:autoSpaceDN w:val="0"/>
              <w:adjustRightInd w:val="0"/>
              <w:jc w:val="center"/>
              <w:rPr>
                <w:rFonts w:ascii="Tahoma" w:hAnsi="Tahoma" w:cs="Tahoma"/>
                <w:color w:val="000000"/>
                <w:sz w:val="16"/>
                <w:szCs w:val="16"/>
              </w:rPr>
            </w:pPr>
          </w:p>
        </w:tc>
      </w:tr>
      <w:tr w:rsidR="00547806" w:rsidTr="00F054D4">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hideMark/>
          </w:tcPr>
          <w:p w:rsidR="00547806" w:rsidRPr="00F054D4" w:rsidRDefault="00547806" w:rsidP="00F054D4">
            <w:pPr>
              <w:jc w:val="right"/>
              <w:rPr>
                <w:b/>
                <w:color w:val="000000"/>
                <w:sz w:val="16"/>
                <w:szCs w:val="16"/>
              </w:rPr>
            </w:pPr>
            <w:r>
              <w:rPr>
                <w:b/>
                <w:color w:val="000000"/>
                <w:sz w:val="16"/>
                <w:szCs w:val="16"/>
              </w:rPr>
              <w:t>SUB-TOTAL 01</w:t>
            </w:r>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hideMark/>
          </w:tcPr>
          <w:p w:rsidR="00547806" w:rsidRPr="00F054D4" w:rsidRDefault="00547806" w:rsidP="000574B3">
            <w:pPr>
              <w:jc w:val="right"/>
              <w:rPr>
                <w:b/>
                <w:color w:val="000000"/>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hideMark/>
          </w:tcPr>
          <w:p w:rsidR="00547806" w:rsidRPr="00F054D4" w:rsidRDefault="005B6D69" w:rsidP="00571CC6">
            <w:pPr>
              <w:jc w:val="right"/>
              <w:rPr>
                <w:b/>
                <w:color w:val="000000"/>
                <w:sz w:val="16"/>
                <w:szCs w:val="16"/>
              </w:rPr>
            </w:pPr>
            <w:r>
              <w:rPr>
                <w:b/>
                <w:color w:val="000000"/>
                <w:sz w:val="16"/>
                <w:szCs w:val="16"/>
              </w:rPr>
              <w:t>41.464,90</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547806" w:rsidRDefault="0054780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547806" w:rsidRDefault="00547806" w:rsidP="00571CC6">
            <w:pPr>
              <w:autoSpaceDE w:val="0"/>
              <w:autoSpaceDN w:val="0"/>
              <w:adjustRightInd w:val="0"/>
              <w:jc w:val="center"/>
              <w:rPr>
                <w:rFonts w:ascii="Tahoma" w:hAnsi="Tahoma" w:cs="Tahoma"/>
                <w:color w:val="000000"/>
                <w:sz w:val="16"/>
                <w:szCs w:val="16"/>
              </w:rPr>
            </w:pPr>
          </w:p>
        </w:tc>
      </w:tr>
      <w:tr w:rsidR="00547806" w:rsidTr="00F054D4">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hideMark/>
          </w:tcPr>
          <w:p w:rsidR="00547806" w:rsidRPr="00F054D4" w:rsidRDefault="00547806" w:rsidP="00F054D4">
            <w:pPr>
              <w:jc w:val="right"/>
              <w:rPr>
                <w:b/>
                <w:color w:val="000000"/>
                <w:sz w:val="16"/>
                <w:szCs w:val="16"/>
              </w:rPr>
            </w:pPr>
            <w:r>
              <w:rPr>
                <w:b/>
                <w:color w:val="000000"/>
                <w:sz w:val="16"/>
                <w:szCs w:val="16"/>
              </w:rPr>
              <w:t>B.D.I.</w:t>
            </w:r>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hideMark/>
          </w:tcPr>
          <w:p w:rsidR="00547806" w:rsidRPr="00F054D4" w:rsidRDefault="00547806" w:rsidP="000574B3">
            <w:pPr>
              <w:jc w:val="right"/>
              <w:rPr>
                <w:b/>
                <w:color w:val="000000"/>
                <w:sz w:val="16"/>
                <w:szCs w:val="16"/>
              </w:rPr>
            </w:pPr>
            <w:r>
              <w:rPr>
                <w:b/>
                <w:color w:val="000000"/>
                <w:sz w:val="16"/>
                <w:szCs w:val="16"/>
              </w:rPr>
              <w:t>25,56%</w:t>
            </w: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hideMark/>
          </w:tcPr>
          <w:p w:rsidR="00547806" w:rsidRPr="00F054D4" w:rsidRDefault="005B6D69" w:rsidP="00571CC6">
            <w:pPr>
              <w:jc w:val="right"/>
              <w:rPr>
                <w:b/>
                <w:color w:val="000000"/>
                <w:sz w:val="16"/>
                <w:szCs w:val="16"/>
              </w:rPr>
            </w:pPr>
            <w:r>
              <w:rPr>
                <w:b/>
                <w:color w:val="000000"/>
                <w:sz w:val="16"/>
                <w:szCs w:val="16"/>
              </w:rPr>
              <w:t>10.598,43</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547806" w:rsidRDefault="0054780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547806" w:rsidRDefault="00547806" w:rsidP="00571CC6">
            <w:pPr>
              <w:autoSpaceDE w:val="0"/>
              <w:autoSpaceDN w:val="0"/>
              <w:adjustRightInd w:val="0"/>
              <w:jc w:val="center"/>
              <w:rPr>
                <w:rFonts w:ascii="Tahoma" w:hAnsi="Tahoma" w:cs="Tahoma"/>
                <w:color w:val="000000"/>
                <w:sz w:val="16"/>
                <w:szCs w:val="16"/>
              </w:rPr>
            </w:pPr>
          </w:p>
        </w:tc>
      </w:tr>
      <w:tr w:rsidR="00547806" w:rsidTr="00F054D4">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hideMark/>
          </w:tcPr>
          <w:p w:rsidR="00547806" w:rsidRPr="00F054D4" w:rsidRDefault="00547806" w:rsidP="00F054D4">
            <w:pPr>
              <w:jc w:val="right"/>
              <w:rPr>
                <w:b/>
                <w:color w:val="000000"/>
                <w:sz w:val="16"/>
                <w:szCs w:val="16"/>
              </w:rPr>
            </w:pPr>
            <w:r>
              <w:rPr>
                <w:b/>
                <w:color w:val="000000"/>
                <w:sz w:val="16"/>
                <w:szCs w:val="16"/>
              </w:rPr>
              <w:t>TOTAL 01</w:t>
            </w:r>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hideMark/>
          </w:tcPr>
          <w:p w:rsidR="00547806" w:rsidRPr="00F054D4" w:rsidRDefault="00547806" w:rsidP="000574B3">
            <w:pPr>
              <w:jc w:val="right"/>
              <w:rPr>
                <w:b/>
                <w:color w:val="000000"/>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hideMark/>
          </w:tcPr>
          <w:p w:rsidR="00547806" w:rsidRPr="00F054D4" w:rsidRDefault="005B6D69" w:rsidP="00571CC6">
            <w:pPr>
              <w:jc w:val="right"/>
              <w:rPr>
                <w:b/>
                <w:color w:val="000000"/>
                <w:sz w:val="16"/>
                <w:szCs w:val="16"/>
              </w:rPr>
            </w:pPr>
            <w:r>
              <w:rPr>
                <w:b/>
                <w:color w:val="000000"/>
                <w:sz w:val="16"/>
                <w:szCs w:val="16"/>
              </w:rPr>
              <w:t>52.063,33</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547806" w:rsidRDefault="0054780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547806" w:rsidRDefault="00547806" w:rsidP="00571CC6">
            <w:pPr>
              <w:autoSpaceDE w:val="0"/>
              <w:autoSpaceDN w:val="0"/>
              <w:adjustRightInd w:val="0"/>
              <w:jc w:val="center"/>
              <w:rPr>
                <w:rFonts w:ascii="Tahoma" w:hAnsi="Tahoma" w:cs="Tahoma"/>
                <w:color w:val="000000"/>
                <w:sz w:val="16"/>
                <w:szCs w:val="16"/>
              </w:rPr>
            </w:pPr>
          </w:p>
        </w:tc>
      </w:tr>
      <w:tr w:rsidR="00547806" w:rsidTr="00571CC6">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hideMark/>
          </w:tcPr>
          <w:p w:rsidR="00547806" w:rsidRDefault="00547806"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2</w:t>
            </w:r>
          </w:p>
        </w:tc>
        <w:tc>
          <w:tcPr>
            <w:tcW w:w="4078"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547806" w:rsidRDefault="005B6D69"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QUADRA DE ESPORTES – COBERTURA, ACESSO E ARQUIBANCADA</w:t>
            </w:r>
          </w:p>
        </w:tc>
        <w:tc>
          <w:tcPr>
            <w:tcW w:w="896"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547806" w:rsidRDefault="00547806" w:rsidP="00571CC6">
            <w:pPr>
              <w:autoSpaceDE w:val="0"/>
              <w:autoSpaceDN w:val="0"/>
              <w:adjustRightInd w:val="0"/>
              <w:jc w:val="center"/>
              <w:rPr>
                <w:rFonts w:ascii="Tahoma" w:hAnsi="Tahoma" w:cs="Tahoma"/>
                <w:b/>
                <w:bCs/>
                <w:color w:val="000000"/>
                <w:sz w:val="16"/>
                <w:szCs w:val="16"/>
              </w:rPr>
            </w:pPr>
          </w:p>
        </w:tc>
        <w:tc>
          <w:tcPr>
            <w:tcW w:w="851"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547806" w:rsidRDefault="00547806" w:rsidP="00571CC6">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hideMark/>
          </w:tcPr>
          <w:p w:rsidR="00547806" w:rsidRDefault="00547806" w:rsidP="00571CC6">
            <w:pPr>
              <w:autoSpaceDE w:val="0"/>
              <w:autoSpaceDN w:val="0"/>
              <w:adjustRightInd w:val="0"/>
              <w:jc w:val="center"/>
              <w:rPr>
                <w:rFonts w:ascii="Tahoma" w:hAnsi="Tahoma" w:cs="Tahoma"/>
                <w:b/>
                <w:bCs/>
                <w:color w:val="000000"/>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hideMark/>
          </w:tcPr>
          <w:p w:rsidR="00547806" w:rsidRDefault="00547806" w:rsidP="00FA642C">
            <w:pPr>
              <w:autoSpaceDE w:val="0"/>
              <w:autoSpaceDN w:val="0"/>
              <w:adjustRightInd w:val="0"/>
              <w:jc w:val="right"/>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547806" w:rsidRDefault="00547806" w:rsidP="00571CC6">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547806" w:rsidRDefault="00547806" w:rsidP="00571CC6">
            <w:pPr>
              <w:autoSpaceDE w:val="0"/>
              <w:autoSpaceDN w:val="0"/>
              <w:adjustRightInd w:val="0"/>
              <w:jc w:val="center"/>
              <w:rPr>
                <w:rFonts w:ascii="Tahoma" w:hAnsi="Tahoma" w:cs="Tahoma"/>
                <w:b/>
                <w:bCs/>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B6D69">
            <w:pPr>
              <w:jc w:val="center"/>
              <w:rPr>
                <w:color w:val="000000"/>
                <w:sz w:val="16"/>
                <w:szCs w:val="16"/>
              </w:rPr>
            </w:pPr>
            <w:r>
              <w:rPr>
                <w:color w:val="000000"/>
                <w:sz w:val="16"/>
                <w:szCs w:val="16"/>
              </w:rPr>
              <w:t>01-001-007</w:t>
            </w:r>
          </w:p>
        </w:tc>
        <w:tc>
          <w:tcPr>
            <w:tcW w:w="4078"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B6D69">
            <w:pPr>
              <w:rPr>
                <w:color w:val="000000"/>
                <w:sz w:val="16"/>
                <w:szCs w:val="16"/>
              </w:rPr>
            </w:pPr>
            <w:r w:rsidRPr="000337AC">
              <w:rPr>
                <w:color w:val="000000"/>
                <w:sz w:val="16"/>
                <w:szCs w:val="16"/>
              </w:rPr>
              <w:t>REMOÇÃO DE ENTULHO COM CAÇAMBA METÁLICA, INCLUSIVE CARGA MANUAL E DESCARGA EM BOTA-FORA</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B6D69">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B6D69">
            <w:pPr>
              <w:jc w:val="center"/>
              <w:rPr>
                <w:color w:val="000000"/>
                <w:sz w:val="16"/>
                <w:szCs w:val="16"/>
              </w:rPr>
            </w:pPr>
            <w:r>
              <w:rPr>
                <w:color w:val="000000"/>
                <w:sz w:val="16"/>
                <w:szCs w:val="16"/>
              </w:rPr>
              <w:t>104,93</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B6D69">
            <w:pPr>
              <w:jc w:val="right"/>
              <w:rPr>
                <w:color w:val="000000"/>
                <w:sz w:val="16"/>
                <w:szCs w:val="16"/>
              </w:rPr>
            </w:pPr>
            <w:r>
              <w:rPr>
                <w:color w:val="000000"/>
                <w:sz w:val="16"/>
                <w:szCs w:val="16"/>
              </w:rPr>
              <w:t>122,56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12,860,22</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01-001-008</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LIMPEZA MANUAL GERAL INCLUSIVE REMOÇÃO DE COBERTURA VEGETAL - TRONCO ATÉ 10CM - SEM TRANSPORTE</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143,25</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5,14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736,30</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01-002-001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CORTE</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48,00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41,16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AE7FF6">
            <w:pPr>
              <w:jc w:val="right"/>
              <w:rPr>
                <w:color w:val="000000"/>
                <w:sz w:val="16"/>
                <w:szCs w:val="16"/>
              </w:rPr>
            </w:pPr>
            <w:r>
              <w:rPr>
                <w:color w:val="000000"/>
                <w:sz w:val="16"/>
                <w:szCs w:val="16"/>
              </w:rPr>
              <w:t>1.975,68</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01-002-011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CARGA MANUAL E REMOÇÃO DE TERRA, INCLUSIVE TRANSPORTE ATÉ 1 KM</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62,40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36,09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2.252,01</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01-005-005</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TAPUME METÁLICO COM TELHA METÁLICA, SEM PINTURA, TRAPEZOIDAL 40 ESP=0,43MM, COLUNAS, BASES E PARAFUSOS</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28,00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147,39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4.126,92</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01-005-040</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TELA PARA PROTEÇÃO DE OBRAS, MALHA 2 MM</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33,00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26,93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888,69</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02-001-003</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BROCA DE CONCRETO - DIÂMETRO DE 30CM</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90,00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121,83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10.964,70</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02-002-001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ESCAVAÇÃO MANUAL COM PROFUNDIDADE IGUAL OU INFERIOR A 1,50M</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13,76</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65,65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903,34</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02-002-010</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APILOAMENTO DO FUNDO DE VALAS, PARA SIMPLES REGULARIZAÇÃO</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25,52</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5,14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131,17</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02-003-004</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FORMA COMUM DE TÁBUAS DE PINUS - NÃO RECUPERÁVEL</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39,28</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97,39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3.825,47</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02-004-004</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ARMADURA EM AÇO CA-50</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441,60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10,03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4.429,24</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02-005-010</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CONCRETO FCK=25MPA - USINADO</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5,52</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508,30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2.805,81</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02-050-004</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DEMOLIÇÃO MANUAL DE CONCRETO ARMADO</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411,59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411,59</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B6D69">
            <w:pPr>
              <w:jc w:val="center"/>
              <w:rPr>
                <w:color w:val="000000"/>
                <w:sz w:val="16"/>
                <w:szCs w:val="16"/>
              </w:rPr>
            </w:pPr>
            <w:r>
              <w:rPr>
                <w:color w:val="000000"/>
                <w:sz w:val="16"/>
                <w:szCs w:val="16"/>
              </w:rPr>
              <w:t>03-003-030</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5B6D69" w:rsidP="005B6D69">
            <w:pPr>
              <w:rPr>
                <w:color w:val="000000"/>
                <w:sz w:val="16"/>
                <w:szCs w:val="16"/>
              </w:rPr>
            </w:pPr>
            <w:r w:rsidRPr="001A58B3">
              <w:rPr>
                <w:color w:val="000000"/>
                <w:sz w:val="16"/>
                <w:szCs w:val="16"/>
              </w:rPr>
              <w:t>BOMBEAMENTO DE CONCRETO</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B6D69">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B6D69">
            <w:pPr>
              <w:jc w:val="center"/>
              <w:rPr>
                <w:color w:val="000000"/>
                <w:sz w:val="16"/>
                <w:szCs w:val="16"/>
              </w:rPr>
            </w:pPr>
            <w:r>
              <w:rPr>
                <w:color w:val="000000"/>
                <w:sz w:val="16"/>
                <w:szCs w:val="16"/>
              </w:rPr>
              <w:t>16,49</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B6D69">
            <w:pPr>
              <w:jc w:val="right"/>
              <w:rPr>
                <w:color w:val="000000"/>
                <w:sz w:val="16"/>
                <w:szCs w:val="16"/>
              </w:rPr>
            </w:pPr>
            <w:r>
              <w:rPr>
                <w:color w:val="000000"/>
                <w:sz w:val="16"/>
                <w:szCs w:val="16"/>
              </w:rPr>
              <w:t>59,47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980,66</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04-001-041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VB.01 - ALVENARIA EM BLOCOS DE CONCRETO 14 X 19 X 39CM</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28,08</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89,26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2.506,42</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06-001-030</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FORNECIMENTO DE ESTRUTURA METÁLICA PARA COBERTURA</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6.797,25</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15,36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104.405,76</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06-001-031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MONTAGEM DE ESTRUTURA METÁLICA PARA COBERTURA</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6.797,25</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2,95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20.051,88</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06-002-044</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TELHA TRAPEZOIDAL EM AÇO GALVANIZADO ESPESSURA DE 0,50MM, REVESTIMENTO B, H=40MM</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576,65</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83,26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48.011,87</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06-002-096</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DY.01 - CUMEEIRA TRAPEZOIDAL EM AÇO GALVANIZADO E=0,5MM, REVESTIMENTO B, H=40MM, L=0,60M, COM PINTURA BRANCA 2 FACES</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26,50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97,05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2.571,82</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08-080-050</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FERRO TRABALHADO - CAIXILHOS E PEQUENAS PEÇAS DE SERRALHERIA</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65,00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13,43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872,95</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09-002-011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ELETRODUTO DE AÇO GALVANIZADO ELETROLÍTICO, TIPO LEVE I - 3/4"</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80,00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35,48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2.838,40</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09-003-005</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BB11C3" w:rsidP="00571CC6">
            <w:pPr>
              <w:rPr>
                <w:color w:val="000000"/>
                <w:sz w:val="16"/>
                <w:szCs w:val="16"/>
              </w:rPr>
            </w:pPr>
            <w:r w:rsidRPr="00BB11C3">
              <w:rPr>
                <w:color w:val="000000"/>
                <w:sz w:val="16"/>
                <w:szCs w:val="16"/>
              </w:rPr>
              <w:t>CABO 2,50MM2 - ISOLAMENTO PARA 0,7KV - CLASSE 4 - FLEXÍVEL</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360,00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3,50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1.260,00</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lastRenderedPageBreak/>
              <w:t>09-005-006</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QUADRO DE DISTRIBUIÇÃO EM CHAPA METÁLICA - PARA ATÉ 16 DISJUNTORES</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643,98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643,98</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09-005-029</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CAIXA DE PASSAGEM TIPO CONDULETE - 3/4"</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6,00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20,77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124,62</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09-007-095</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PONTO DE LUZ - CONDULETE 3/4"</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12,00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271,57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3.258,84</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09-008-012</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MINI DISJUNTOR - TIPO EUROPEU (IEC) - BIPOLAR 6/25A</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4,00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78,69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314,76</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09-009-039</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PROJETOR PARA USO EXTERNO COM LÂMPADA LED DE 150W - COMPLETA</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12,00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265,43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3.185,16</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09-083-051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FOTOCELULA SOLAR-RELÊ FOTOELÉTRICO CAPACIDADE - 1000W</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12,00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114,35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1.372,20</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10-011-003</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DY.01 - CALHA EM CHAPA DE AÇO GALVANIZADO N.24 - DESENVOLVIMENTO 100CM</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53,00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199,31</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10.563,43</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10-011-032</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RUFO EM CHAPA DE AÇO GALVANIZADO N.24 - DESENVOLVIMENTO 33CM</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80,00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59,61</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4.768,80</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10-011-076</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CANALETA MEIA CANA EM CONCRETO D=30CM</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30,30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65,24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1.976,77</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10-012-017</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CONDUTOR EM TUBO DE PVC RÍGIDO, PONTA E BOLSA - 150MM (6")</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45,60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72,29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3.296,42</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11-003-001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VA.10 - CHAPISCO COMUM - ARGAMASSA DE CIMENTO E AREIA 1:3</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71,16</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6,49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461,82</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11-003-009</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VA.10 - EMBOÇO EXTERNO DESEMPENADO PARA PINTURA - ARGAMASSA MISTA DE CIMENTO, CAL E AREIA 1:3/12</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71,16</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40,28</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2.866,32</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13-001-010</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LASTRO DE BRITA</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6,55</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215,51</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1.411,59</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13-003-069</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DEGRAUS DE ARGAMASSA DE ALTA RESISTÊNCIA</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61,50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89,02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5.474,73</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13-080-061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POLIMENTO DE PISO DE GRANILITE OU ARGAMASSA DE ALTA RESISTÊNCIA</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357,75</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6,37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2.278,86</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15-001-015</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922A0E" w:rsidP="00571CC6">
            <w:pPr>
              <w:rPr>
                <w:color w:val="000000"/>
                <w:sz w:val="16"/>
                <w:szCs w:val="16"/>
              </w:rPr>
            </w:pPr>
            <w:r w:rsidRPr="005F6619">
              <w:rPr>
                <w:color w:val="000000"/>
                <w:sz w:val="16"/>
                <w:szCs w:val="16"/>
              </w:rPr>
              <w:t>TINTA ACRÍLICA - CONCRETO OU REBOCO SEM MASSA CORRIDA</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670,29</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17,07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11.441,85</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15-003-010</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ESMALTE SINTÉTICO - ESQUADRIAS E PEÇAS DE SERRALHERIA</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3,60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47,00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169,20</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15-003-012</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ESMALTE SINTÉTICO - ESTRUTURAS METÁLICAS</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576,65</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27,56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15.892,47</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5B6D69"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15-003-014</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5B6D69" w:rsidRDefault="008E2D4E" w:rsidP="00571CC6">
            <w:pPr>
              <w:rPr>
                <w:color w:val="000000"/>
                <w:sz w:val="16"/>
                <w:szCs w:val="16"/>
              </w:rPr>
            </w:pPr>
            <w:r w:rsidRPr="008E2D4E">
              <w:rPr>
                <w:color w:val="000000"/>
                <w:sz w:val="16"/>
                <w:szCs w:val="16"/>
              </w:rPr>
              <w:t>ESMALTE SINTÉTICO - EXTERIOR DE CALHAS, RUFOS E CONDUTORES</w:t>
            </w:r>
          </w:p>
        </w:tc>
        <w:tc>
          <w:tcPr>
            <w:tcW w:w="896" w:type="dxa"/>
            <w:tcBorders>
              <w:top w:val="single" w:sz="2" w:space="0" w:color="auto"/>
              <w:left w:val="single" w:sz="6" w:space="0" w:color="auto"/>
              <w:bottom w:val="single" w:sz="2" w:space="0" w:color="auto"/>
              <w:right w:val="single" w:sz="6" w:space="0" w:color="auto"/>
            </w:tcBorders>
            <w:vAlign w:val="center"/>
            <w:hideMark/>
          </w:tcPr>
          <w:p w:rsidR="005B6D69" w:rsidRDefault="005B6D6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center"/>
              <w:rPr>
                <w:color w:val="000000"/>
                <w:sz w:val="16"/>
                <w:szCs w:val="16"/>
              </w:rPr>
            </w:pPr>
            <w:r>
              <w:rPr>
                <w:color w:val="000000"/>
                <w:sz w:val="16"/>
                <w:szCs w:val="16"/>
              </w:rPr>
              <w:t>448,00</w:t>
            </w:r>
          </w:p>
        </w:tc>
        <w:tc>
          <w:tcPr>
            <w:tcW w:w="992" w:type="dxa"/>
            <w:tcBorders>
              <w:top w:val="single" w:sz="2" w:space="0" w:color="auto"/>
              <w:left w:val="single" w:sz="6" w:space="0" w:color="auto"/>
              <w:bottom w:val="single" w:sz="2" w:space="0" w:color="auto"/>
              <w:right w:val="single" w:sz="6" w:space="0" w:color="auto"/>
            </w:tcBorders>
            <w:vAlign w:val="center"/>
            <w:hideMark/>
          </w:tcPr>
          <w:p w:rsidR="005B6D69" w:rsidRDefault="00AE7FF6" w:rsidP="00571CC6">
            <w:pPr>
              <w:jc w:val="right"/>
              <w:rPr>
                <w:color w:val="000000"/>
                <w:sz w:val="16"/>
                <w:szCs w:val="16"/>
              </w:rPr>
            </w:pPr>
            <w:r>
              <w:rPr>
                <w:color w:val="000000"/>
                <w:sz w:val="16"/>
                <w:szCs w:val="16"/>
              </w:rPr>
              <w:t>16,51</w:t>
            </w:r>
          </w:p>
        </w:tc>
        <w:tc>
          <w:tcPr>
            <w:tcW w:w="1375" w:type="dxa"/>
            <w:tcBorders>
              <w:top w:val="single" w:sz="2" w:space="0" w:color="auto"/>
              <w:left w:val="single" w:sz="6" w:space="0" w:color="auto"/>
              <w:bottom w:val="single" w:sz="2" w:space="0" w:color="auto"/>
              <w:right w:val="single" w:sz="12" w:space="0" w:color="auto"/>
            </w:tcBorders>
            <w:vAlign w:val="center"/>
            <w:hideMark/>
          </w:tcPr>
          <w:p w:rsidR="005B6D69" w:rsidRDefault="00AE7FF6" w:rsidP="00571CC6">
            <w:pPr>
              <w:jc w:val="right"/>
              <w:rPr>
                <w:color w:val="000000"/>
                <w:sz w:val="16"/>
                <w:szCs w:val="16"/>
              </w:rPr>
            </w:pPr>
            <w:r>
              <w:rPr>
                <w:color w:val="000000"/>
                <w:sz w:val="16"/>
                <w:szCs w:val="16"/>
              </w:rPr>
              <w:t>7.396,48</w:t>
            </w: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5B6D69" w:rsidRDefault="005B6D69" w:rsidP="00571CC6">
            <w:pPr>
              <w:autoSpaceDE w:val="0"/>
              <w:autoSpaceDN w:val="0"/>
              <w:adjustRightInd w:val="0"/>
              <w:jc w:val="center"/>
              <w:rPr>
                <w:rFonts w:ascii="Tahoma" w:hAnsi="Tahoma" w:cs="Tahoma"/>
                <w:color w:val="000000"/>
                <w:sz w:val="16"/>
                <w:szCs w:val="16"/>
              </w:rPr>
            </w:pPr>
          </w:p>
        </w:tc>
      </w:tr>
      <w:tr w:rsidR="00D47A9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47A95" w:rsidRDefault="00D47A95" w:rsidP="00571CC6">
            <w:pPr>
              <w:jc w:val="center"/>
              <w:rPr>
                <w:color w:val="000000"/>
                <w:sz w:val="16"/>
                <w:szCs w:val="16"/>
              </w:rPr>
            </w:pPr>
            <w:r>
              <w:rPr>
                <w:color w:val="000000"/>
                <w:sz w:val="16"/>
                <w:szCs w:val="16"/>
              </w:rPr>
              <w:t>15-050-003</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47A95" w:rsidRDefault="008E2D4E" w:rsidP="00571CC6">
            <w:pPr>
              <w:rPr>
                <w:color w:val="000000"/>
                <w:sz w:val="16"/>
                <w:szCs w:val="16"/>
              </w:rPr>
            </w:pPr>
            <w:r w:rsidRPr="008E2D4E">
              <w:rPr>
                <w:color w:val="000000"/>
                <w:sz w:val="16"/>
                <w:szCs w:val="16"/>
              </w:rPr>
              <w:t>REMOÇÃO DE PINTURA EM ALVENARIA E CONCRETO - LIXA</w:t>
            </w:r>
          </w:p>
        </w:tc>
        <w:tc>
          <w:tcPr>
            <w:tcW w:w="896" w:type="dxa"/>
            <w:tcBorders>
              <w:top w:val="single" w:sz="2" w:space="0" w:color="auto"/>
              <w:left w:val="single" w:sz="6" w:space="0" w:color="auto"/>
              <w:bottom w:val="single" w:sz="2" w:space="0" w:color="auto"/>
              <w:right w:val="single" w:sz="6" w:space="0" w:color="auto"/>
            </w:tcBorders>
            <w:vAlign w:val="center"/>
            <w:hideMark/>
          </w:tcPr>
          <w:p w:rsidR="00D47A95" w:rsidRDefault="00D47A95"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D47A95" w:rsidRDefault="00D47A95" w:rsidP="00571CC6">
            <w:pPr>
              <w:jc w:val="center"/>
              <w:rPr>
                <w:color w:val="000000"/>
                <w:sz w:val="16"/>
                <w:szCs w:val="16"/>
              </w:rPr>
            </w:pPr>
            <w:r>
              <w:rPr>
                <w:color w:val="000000"/>
                <w:sz w:val="16"/>
                <w:szCs w:val="16"/>
              </w:rPr>
              <w:t>670,29</w:t>
            </w:r>
          </w:p>
        </w:tc>
        <w:tc>
          <w:tcPr>
            <w:tcW w:w="992" w:type="dxa"/>
            <w:tcBorders>
              <w:top w:val="single" w:sz="2" w:space="0" w:color="auto"/>
              <w:left w:val="single" w:sz="6" w:space="0" w:color="auto"/>
              <w:bottom w:val="single" w:sz="2" w:space="0" w:color="auto"/>
              <w:right w:val="single" w:sz="6" w:space="0" w:color="auto"/>
            </w:tcBorders>
            <w:vAlign w:val="center"/>
            <w:hideMark/>
          </w:tcPr>
          <w:p w:rsidR="00D47A95" w:rsidRDefault="00D47A95" w:rsidP="00571CC6">
            <w:pPr>
              <w:jc w:val="right"/>
              <w:rPr>
                <w:color w:val="000000"/>
                <w:sz w:val="16"/>
                <w:szCs w:val="16"/>
              </w:rPr>
            </w:pPr>
            <w:r>
              <w:rPr>
                <w:color w:val="000000"/>
                <w:sz w:val="16"/>
                <w:szCs w:val="16"/>
              </w:rPr>
              <w:t>6,33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47A95" w:rsidRDefault="00D47A95" w:rsidP="00571CC6">
            <w:pPr>
              <w:jc w:val="right"/>
              <w:rPr>
                <w:color w:val="000000"/>
                <w:sz w:val="16"/>
                <w:szCs w:val="16"/>
              </w:rPr>
            </w:pPr>
            <w:r>
              <w:rPr>
                <w:color w:val="000000"/>
                <w:sz w:val="16"/>
                <w:szCs w:val="16"/>
              </w:rPr>
              <w:t>4.242,93</w:t>
            </w:r>
          </w:p>
        </w:tc>
        <w:tc>
          <w:tcPr>
            <w:tcW w:w="992" w:type="dxa"/>
            <w:tcBorders>
              <w:top w:val="single" w:sz="2" w:space="0" w:color="auto"/>
              <w:left w:val="single" w:sz="6" w:space="0" w:color="auto"/>
              <w:bottom w:val="single" w:sz="2" w:space="0" w:color="auto"/>
              <w:right w:val="single" w:sz="12" w:space="0" w:color="auto"/>
            </w:tcBorders>
            <w:vAlign w:val="center"/>
          </w:tcPr>
          <w:p w:rsidR="00D47A95" w:rsidRDefault="00D47A9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47A95" w:rsidRDefault="00D47A95" w:rsidP="00571CC6">
            <w:pPr>
              <w:autoSpaceDE w:val="0"/>
              <w:autoSpaceDN w:val="0"/>
              <w:adjustRightInd w:val="0"/>
              <w:jc w:val="center"/>
              <w:rPr>
                <w:rFonts w:ascii="Tahoma" w:hAnsi="Tahoma" w:cs="Tahoma"/>
                <w:color w:val="000000"/>
                <w:sz w:val="16"/>
                <w:szCs w:val="16"/>
              </w:rPr>
            </w:pPr>
          </w:p>
        </w:tc>
      </w:tr>
      <w:tr w:rsidR="00D47A9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47A95" w:rsidRDefault="00D47A95" w:rsidP="00571CC6">
            <w:pPr>
              <w:jc w:val="center"/>
              <w:rPr>
                <w:color w:val="000000"/>
                <w:sz w:val="16"/>
                <w:szCs w:val="16"/>
              </w:rPr>
            </w:pPr>
            <w:r>
              <w:rPr>
                <w:color w:val="000000"/>
                <w:sz w:val="16"/>
                <w:szCs w:val="16"/>
              </w:rPr>
              <w:t>17-001-070</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47A95" w:rsidRDefault="008E2D4E" w:rsidP="00571CC6">
            <w:pPr>
              <w:rPr>
                <w:color w:val="000000"/>
                <w:sz w:val="16"/>
                <w:szCs w:val="16"/>
              </w:rPr>
            </w:pPr>
            <w:r w:rsidRPr="008E2D4E">
              <w:rPr>
                <w:color w:val="000000"/>
                <w:sz w:val="16"/>
                <w:szCs w:val="16"/>
              </w:rPr>
              <w:t>MURO DE ARRIMO H=1,40M, COM DRENAGEM</w:t>
            </w:r>
          </w:p>
        </w:tc>
        <w:tc>
          <w:tcPr>
            <w:tcW w:w="896" w:type="dxa"/>
            <w:tcBorders>
              <w:top w:val="single" w:sz="2" w:space="0" w:color="auto"/>
              <w:left w:val="single" w:sz="6" w:space="0" w:color="auto"/>
              <w:bottom w:val="single" w:sz="2" w:space="0" w:color="auto"/>
              <w:right w:val="single" w:sz="6" w:space="0" w:color="auto"/>
            </w:tcBorders>
            <w:vAlign w:val="center"/>
            <w:hideMark/>
          </w:tcPr>
          <w:p w:rsidR="00D47A95" w:rsidRDefault="00D47A95"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D47A95" w:rsidRDefault="00D47A95" w:rsidP="00571CC6">
            <w:pPr>
              <w:jc w:val="center"/>
              <w:rPr>
                <w:color w:val="000000"/>
                <w:sz w:val="16"/>
                <w:szCs w:val="16"/>
              </w:rPr>
            </w:pPr>
            <w:r>
              <w:rPr>
                <w:color w:val="000000"/>
                <w:sz w:val="16"/>
                <w:szCs w:val="16"/>
              </w:rPr>
              <w:t>21,00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D47A95" w:rsidRDefault="00D47A95" w:rsidP="00571CC6">
            <w:pPr>
              <w:jc w:val="right"/>
              <w:rPr>
                <w:color w:val="000000"/>
                <w:sz w:val="16"/>
                <w:szCs w:val="16"/>
              </w:rPr>
            </w:pPr>
            <w:r>
              <w:rPr>
                <w:color w:val="000000"/>
                <w:sz w:val="16"/>
                <w:szCs w:val="16"/>
              </w:rPr>
              <w:t>2.275,85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47A95" w:rsidRDefault="00D47A95" w:rsidP="00571CC6">
            <w:pPr>
              <w:jc w:val="right"/>
              <w:rPr>
                <w:color w:val="000000"/>
                <w:sz w:val="16"/>
                <w:szCs w:val="16"/>
              </w:rPr>
            </w:pPr>
            <w:r>
              <w:rPr>
                <w:color w:val="000000"/>
                <w:sz w:val="16"/>
                <w:szCs w:val="16"/>
              </w:rPr>
              <w:t>47.792,85</w:t>
            </w:r>
          </w:p>
        </w:tc>
        <w:tc>
          <w:tcPr>
            <w:tcW w:w="992" w:type="dxa"/>
            <w:tcBorders>
              <w:top w:val="single" w:sz="2" w:space="0" w:color="auto"/>
              <w:left w:val="single" w:sz="6" w:space="0" w:color="auto"/>
              <w:bottom w:val="single" w:sz="2" w:space="0" w:color="auto"/>
              <w:right w:val="single" w:sz="12" w:space="0" w:color="auto"/>
            </w:tcBorders>
            <w:vAlign w:val="center"/>
          </w:tcPr>
          <w:p w:rsidR="00D47A95" w:rsidRDefault="00D47A9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47A95" w:rsidRDefault="00D47A95" w:rsidP="00571CC6">
            <w:pPr>
              <w:autoSpaceDE w:val="0"/>
              <w:autoSpaceDN w:val="0"/>
              <w:adjustRightInd w:val="0"/>
              <w:jc w:val="center"/>
              <w:rPr>
                <w:rFonts w:ascii="Tahoma" w:hAnsi="Tahoma" w:cs="Tahoma"/>
                <w:color w:val="000000"/>
                <w:sz w:val="16"/>
                <w:szCs w:val="16"/>
              </w:rPr>
            </w:pPr>
          </w:p>
        </w:tc>
      </w:tr>
      <w:tr w:rsidR="00D47A9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47A95" w:rsidRDefault="00D47A95" w:rsidP="00571CC6">
            <w:pPr>
              <w:jc w:val="center"/>
              <w:rPr>
                <w:color w:val="000000"/>
                <w:sz w:val="16"/>
                <w:szCs w:val="16"/>
              </w:rPr>
            </w:pPr>
            <w:r>
              <w:rPr>
                <w:color w:val="000000"/>
                <w:sz w:val="16"/>
                <w:szCs w:val="16"/>
              </w:rPr>
              <w:t>17-002-043</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47A95" w:rsidRDefault="008E2D4E" w:rsidP="00571CC6">
            <w:pPr>
              <w:rPr>
                <w:color w:val="000000"/>
                <w:sz w:val="16"/>
                <w:szCs w:val="16"/>
              </w:rPr>
            </w:pPr>
            <w:r w:rsidRPr="008E2D4E">
              <w:rPr>
                <w:color w:val="000000"/>
                <w:sz w:val="16"/>
                <w:szCs w:val="16"/>
              </w:rPr>
              <w:t>NC.27 - PASSEIO DE CONCRETO ARMADO, FCK=25MPA, INCLUINDO PREPARO DA CAIXA E LASTRO DE BRITA</w:t>
            </w:r>
          </w:p>
        </w:tc>
        <w:tc>
          <w:tcPr>
            <w:tcW w:w="896" w:type="dxa"/>
            <w:tcBorders>
              <w:top w:val="single" w:sz="2" w:space="0" w:color="auto"/>
              <w:left w:val="single" w:sz="6" w:space="0" w:color="auto"/>
              <w:bottom w:val="single" w:sz="2" w:space="0" w:color="auto"/>
              <w:right w:val="single" w:sz="6" w:space="0" w:color="auto"/>
            </w:tcBorders>
            <w:vAlign w:val="center"/>
            <w:hideMark/>
          </w:tcPr>
          <w:p w:rsidR="00D47A95" w:rsidRDefault="00D47A95"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D47A95" w:rsidRDefault="00D47A95" w:rsidP="00571CC6">
            <w:pPr>
              <w:jc w:val="center"/>
              <w:rPr>
                <w:color w:val="000000"/>
                <w:sz w:val="16"/>
                <w:szCs w:val="16"/>
              </w:rPr>
            </w:pPr>
            <w:r>
              <w:rPr>
                <w:color w:val="000000"/>
                <w:sz w:val="16"/>
                <w:szCs w:val="16"/>
              </w:rPr>
              <w:t>10,97</w:t>
            </w:r>
          </w:p>
        </w:tc>
        <w:tc>
          <w:tcPr>
            <w:tcW w:w="992" w:type="dxa"/>
            <w:tcBorders>
              <w:top w:val="single" w:sz="2" w:space="0" w:color="auto"/>
              <w:left w:val="single" w:sz="6" w:space="0" w:color="auto"/>
              <w:bottom w:val="single" w:sz="2" w:space="0" w:color="auto"/>
              <w:right w:val="single" w:sz="6" w:space="0" w:color="auto"/>
            </w:tcBorders>
            <w:vAlign w:val="center"/>
            <w:hideMark/>
          </w:tcPr>
          <w:p w:rsidR="00D47A95" w:rsidRDefault="00D47A95" w:rsidP="00571CC6">
            <w:pPr>
              <w:jc w:val="right"/>
              <w:rPr>
                <w:color w:val="000000"/>
                <w:sz w:val="16"/>
                <w:szCs w:val="16"/>
              </w:rPr>
            </w:pPr>
            <w:r>
              <w:rPr>
                <w:color w:val="000000"/>
                <w:sz w:val="16"/>
                <w:szCs w:val="16"/>
              </w:rPr>
              <w:t>1.118,52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47A95" w:rsidRDefault="00D47A95" w:rsidP="00571CC6">
            <w:pPr>
              <w:jc w:val="right"/>
              <w:rPr>
                <w:color w:val="000000"/>
                <w:sz w:val="16"/>
                <w:szCs w:val="16"/>
              </w:rPr>
            </w:pPr>
            <w:r>
              <w:rPr>
                <w:color w:val="000000"/>
                <w:sz w:val="16"/>
                <w:szCs w:val="16"/>
              </w:rPr>
              <w:t>12.270,16</w:t>
            </w:r>
          </w:p>
        </w:tc>
        <w:tc>
          <w:tcPr>
            <w:tcW w:w="992" w:type="dxa"/>
            <w:tcBorders>
              <w:top w:val="single" w:sz="2" w:space="0" w:color="auto"/>
              <w:left w:val="single" w:sz="6" w:space="0" w:color="auto"/>
              <w:bottom w:val="single" w:sz="2" w:space="0" w:color="auto"/>
              <w:right w:val="single" w:sz="12" w:space="0" w:color="auto"/>
            </w:tcBorders>
            <w:vAlign w:val="center"/>
          </w:tcPr>
          <w:p w:rsidR="00D47A95" w:rsidRDefault="00D47A9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47A95" w:rsidRDefault="00D47A95" w:rsidP="00571CC6">
            <w:pPr>
              <w:autoSpaceDE w:val="0"/>
              <w:autoSpaceDN w:val="0"/>
              <w:adjustRightInd w:val="0"/>
              <w:jc w:val="center"/>
              <w:rPr>
                <w:rFonts w:ascii="Tahoma" w:hAnsi="Tahoma" w:cs="Tahoma"/>
                <w:color w:val="000000"/>
                <w:sz w:val="16"/>
                <w:szCs w:val="16"/>
              </w:rPr>
            </w:pPr>
          </w:p>
        </w:tc>
      </w:tr>
      <w:tr w:rsidR="00D47A9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47A95" w:rsidRDefault="00D47A95" w:rsidP="00571CC6">
            <w:pPr>
              <w:jc w:val="center"/>
              <w:rPr>
                <w:color w:val="000000"/>
                <w:sz w:val="16"/>
                <w:szCs w:val="16"/>
              </w:rPr>
            </w:pPr>
            <w:r>
              <w:rPr>
                <w:color w:val="000000"/>
                <w:sz w:val="16"/>
                <w:szCs w:val="16"/>
              </w:rPr>
              <w:t>17-003-055</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47A95" w:rsidRDefault="008E2D4E" w:rsidP="00571CC6">
            <w:pPr>
              <w:rPr>
                <w:color w:val="000000"/>
                <w:sz w:val="16"/>
                <w:szCs w:val="16"/>
              </w:rPr>
            </w:pPr>
            <w:r w:rsidRPr="008E2D4E">
              <w:rPr>
                <w:color w:val="000000"/>
                <w:sz w:val="16"/>
                <w:szCs w:val="16"/>
              </w:rPr>
              <w:t>QD.01/03 - DEMARCAÇÃO DE QUADRA COM TINTA A BASE DE BORRACHA CLORADA - VOLEIBOL</w:t>
            </w:r>
          </w:p>
        </w:tc>
        <w:tc>
          <w:tcPr>
            <w:tcW w:w="896" w:type="dxa"/>
            <w:tcBorders>
              <w:top w:val="single" w:sz="2" w:space="0" w:color="auto"/>
              <w:left w:val="single" w:sz="6" w:space="0" w:color="auto"/>
              <w:bottom w:val="single" w:sz="2" w:space="0" w:color="auto"/>
              <w:right w:val="single" w:sz="6" w:space="0" w:color="auto"/>
            </w:tcBorders>
            <w:vAlign w:val="center"/>
            <w:hideMark/>
          </w:tcPr>
          <w:p w:rsidR="00D47A95" w:rsidRDefault="00D47A95"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D47A95" w:rsidRDefault="00D47A95"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D47A95" w:rsidRDefault="00D47A95" w:rsidP="00571CC6">
            <w:pPr>
              <w:jc w:val="right"/>
              <w:rPr>
                <w:color w:val="000000"/>
                <w:sz w:val="16"/>
                <w:szCs w:val="16"/>
              </w:rPr>
            </w:pPr>
            <w:r>
              <w:rPr>
                <w:color w:val="000000"/>
                <w:sz w:val="16"/>
                <w:szCs w:val="16"/>
              </w:rPr>
              <w:t>261,90</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47A95" w:rsidRDefault="00D47A95" w:rsidP="00571CC6">
            <w:pPr>
              <w:jc w:val="right"/>
              <w:rPr>
                <w:color w:val="000000"/>
                <w:sz w:val="16"/>
                <w:szCs w:val="16"/>
              </w:rPr>
            </w:pPr>
            <w:r>
              <w:rPr>
                <w:color w:val="000000"/>
                <w:sz w:val="16"/>
                <w:szCs w:val="16"/>
              </w:rPr>
              <w:t>261,90</w:t>
            </w:r>
          </w:p>
        </w:tc>
        <w:tc>
          <w:tcPr>
            <w:tcW w:w="992" w:type="dxa"/>
            <w:tcBorders>
              <w:top w:val="single" w:sz="2" w:space="0" w:color="auto"/>
              <w:left w:val="single" w:sz="6" w:space="0" w:color="auto"/>
              <w:bottom w:val="single" w:sz="2" w:space="0" w:color="auto"/>
              <w:right w:val="single" w:sz="12" w:space="0" w:color="auto"/>
            </w:tcBorders>
            <w:vAlign w:val="center"/>
          </w:tcPr>
          <w:p w:rsidR="00D47A95" w:rsidRDefault="00D47A9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47A95" w:rsidRDefault="00D47A95" w:rsidP="00571CC6">
            <w:pPr>
              <w:autoSpaceDE w:val="0"/>
              <w:autoSpaceDN w:val="0"/>
              <w:adjustRightInd w:val="0"/>
              <w:jc w:val="center"/>
              <w:rPr>
                <w:rFonts w:ascii="Tahoma" w:hAnsi="Tahoma" w:cs="Tahoma"/>
                <w:color w:val="000000"/>
                <w:sz w:val="16"/>
                <w:szCs w:val="16"/>
              </w:rPr>
            </w:pPr>
          </w:p>
        </w:tc>
      </w:tr>
      <w:tr w:rsidR="00D47A95"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D47A95" w:rsidRDefault="00D47A95" w:rsidP="00571CC6">
            <w:pPr>
              <w:jc w:val="center"/>
              <w:rPr>
                <w:color w:val="000000"/>
                <w:sz w:val="16"/>
                <w:szCs w:val="16"/>
              </w:rPr>
            </w:pPr>
            <w:r>
              <w:rPr>
                <w:color w:val="000000"/>
                <w:sz w:val="16"/>
                <w:szCs w:val="16"/>
              </w:rPr>
              <w:t>17-003-056</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D47A95" w:rsidRDefault="008E2D4E" w:rsidP="00571CC6">
            <w:pPr>
              <w:rPr>
                <w:color w:val="000000"/>
                <w:sz w:val="16"/>
                <w:szCs w:val="16"/>
              </w:rPr>
            </w:pPr>
            <w:r w:rsidRPr="008E2D4E">
              <w:rPr>
                <w:color w:val="000000"/>
                <w:sz w:val="16"/>
                <w:szCs w:val="16"/>
              </w:rPr>
              <w:t>QD.01/03 - DEMARCAÇÃO DE QUADRA COM TINTA A BASE DE BORRACHA. CLORADA - FUTEBOL DE SALÃO</w:t>
            </w:r>
          </w:p>
        </w:tc>
        <w:tc>
          <w:tcPr>
            <w:tcW w:w="896" w:type="dxa"/>
            <w:tcBorders>
              <w:top w:val="single" w:sz="2" w:space="0" w:color="auto"/>
              <w:left w:val="single" w:sz="6" w:space="0" w:color="auto"/>
              <w:bottom w:val="single" w:sz="2" w:space="0" w:color="auto"/>
              <w:right w:val="single" w:sz="6" w:space="0" w:color="auto"/>
            </w:tcBorders>
            <w:vAlign w:val="center"/>
            <w:hideMark/>
          </w:tcPr>
          <w:p w:rsidR="00D47A95" w:rsidRDefault="00D47A95"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D47A95" w:rsidRDefault="00D47A95"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D47A95" w:rsidRDefault="00D47A95" w:rsidP="00571CC6">
            <w:pPr>
              <w:jc w:val="right"/>
              <w:rPr>
                <w:color w:val="000000"/>
                <w:sz w:val="16"/>
                <w:szCs w:val="16"/>
              </w:rPr>
            </w:pPr>
            <w:r>
              <w:rPr>
                <w:color w:val="000000"/>
                <w:sz w:val="16"/>
                <w:szCs w:val="16"/>
              </w:rPr>
              <w:t>484,99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D47A95" w:rsidRDefault="009A69CB" w:rsidP="00571CC6">
            <w:pPr>
              <w:jc w:val="right"/>
              <w:rPr>
                <w:color w:val="000000"/>
                <w:sz w:val="16"/>
                <w:szCs w:val="16"/>
              </w:rPr>
            </w:pPr>
            <w:r>
              <w:rPr>
                <w:color w:val="000000"/>
                <w:sz w:val="16"/>
                <w:szCs w:val="16"/>
              </w:rPr>
              <w:t>484,99</w:t>
            </w:r>
          </w:p>
        </w:tc>
        <w:tc>
          <w:tcPr>
            <w:tcW w:w="992" w:type="dxa"/>
            <w:tcBorders>
              <w:top w:val="single" w:sz="2" w:space="0" w:color="auto"/>
              <w:left w:val="single" w:sz="6" w:space="0" w:color="auto"/>
              <w:bottom w:val="single" w:sz="2" w:space="0" w:color="auto"/>
              <w:right w:val="single" w:sz="12" w:space="0" w:color="auto"/>
            </w:tcBorders>
            <w:vAlign w:val="center"/>
          </w:tcPr>
          <w:p w:rsidR="00D47A95" w:rsidRDefault="00D47A9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D47A95" w:rsidRDefault="00D47A95" w:rsidP="00571CC6">
            <w:pPr>
              <w:autoSpaceDE w:val="0"/>
              <w:autoSpaceDN w:val="0"/>
              <w:adjustRightInd w:val="0"/>
              <w:jc w:val="center"/>
              <w:rPr>
                <w:rFonts w:ascii="Tahoma" w:hAnsi="Tahoma" w:cs="Tahoma"/>
                <w:color w:val="000000"/>
                <w:sz w:val="16"/>
                <w:szCs w:val="16"/>
              </w:rPr>
            </w:pPr>
          </w:p>
        </w:tc>
      </w:tr>
      <w:tr w:rsidR="00922A0E"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922A0E" w:rsidRDefault="00922A0E" w:rsidP="00571CC6">
            <w:pPr>
              <w:jc w:val="center"/>
              <w:rPr>
                <w:color w:val="000000"/>
                <w:sz w:val="16"/>
                <w:szCs w:val="16"/>
              </w:rPr>
            </w:pPr>
            <w:r>
              <w:rPr>
                <w:color w:val="000000"/>
                <w:sz w:val="16"/>
                <w:szCs w:val="16"/>
              </w:rPr>
              <w:t>17-003-057</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922A0E" w:rsidRDefault="00922A0E" w:rsidP="00922A0E">
            <w:pPr>
              <w:rPr>
                <w:color w:val="000000"/>
                <w:sz w:val="16"/>
                <w:szCs w:val="16"/>
              </w:rPr>
            </w:pPr>
            <w:r w:rsidRPr="001A58B3">
              <w:rPr>
                <w:color w:val="000000"/>
                <w:sz w:val="16"/>
                <w:szCs w:val="16"/>
              </w:rPr>
              <w:t xml:space="preserve">QD.01/03 </w:t>
            </w:r>
            <w:r w:rsidR="009A69CB">
              <w:rPr>
                <w:color w:val="000000"/>
                <w:sz w:val="16"/>
                <w:szCs w:val="16"/>
              </w:rPr>
              <w:t>–</w:t>
            </w:r>
            <w:r w:rsidRPr="001A58B3">
              <w:rPr>
                <w:color w:val="000000"/>
                <w:sz w:val="16"/>
                <w:szCs w:val="16"/>
              </w:rPr>
              <w:t xml:space="preserve"> DEMARCAÇÃO DE QUADRA COM TINTA A BASE DE BORRACHA CLORADA </w:t>
            </w:r>
            <w:r w:rsidR="009A69CB">
              <w:rPr>
                <w:color w:val="000000"/>
                <w:sz w:val="16"/>
                <w:szCs w:val="16"/>
              </w:rPr>
              <w:t>–</w:t>
            </w:r>
            <w:r w:rsidRPr="001A58B3">
              <w:rPr>
                <w:color w:val="000000"/>
                <w:sz w:val="16"/>
                <w:szCs w:val="16"/>
              </w:rPr>
              <w:t xml:space="preserve"> BASQUETE</w:t>
            </w:r>
          </w:p>
        </w:tc>
        <w:tc>
          <w:tcPr>
            <w:tcW w:w="896" w:type="dxa"/>
            <w:tcBorders>
              <w:top w:val="single" w:sz="2" w:space="0" w:color="auto"/>
              <w:left w:val="single" w:sz="6" w:space="0" w:color="auto"/>
              <w:bottom w:val="single" w:sz="2" w:space="0" w:color="auto"/>
              <w:right w:val="single" w:sz="6" w:space="0" w:color="auto"/>
            </w:tcBorders>
            <w:vAlign w:val="center"/>
            <w:hideMark/>
          </w:tcPr>
          <w:p w:rsidR="00922A0E" w:rsidRDefault="00922A0E" w:rsidP="00922A0E">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922A0E" w:rsidRDefault="00922A0E" w:rsidP="00922A0E">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922A0E" w:rsidRDefault="00922A0E" w:rsidP="00922A0E">
            <w:pPr>
              <w:jc w:val="right"/>
              <w:rPr>
                <w:color w:val="000000"/>
                <w:sz w:val="16"/>
                <w:szCs w:val="16"/>
              </w:rPr>
            </w:pPr>
            <w:r>
              <w:rPr>
                <w:color w:val="000000"/>
                <w:sz w:val="16"/>
                <w:szCs w:val="16"/>
              </w:rPr>
              <w:t>646,65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922A0E" w:rsidRDefault="00922A0E" w:rsidP="00922A0E">
            <w:pPr>
              <w:jc w:val="right"/>
              <w:rPr>
                <w:color w:val="000000"/>
                <w:sz w:val="16"/>
                <w:szCs w:val="16"/>
              </w:rPr>
            </w:pPr>
            <w:r>
              <w:rPr>
                <w:color w:val="000000"/>
                <w:sz w:val="16"/>
                <w:szCs w:val="16"/>
              </w:rPr>
              <w:t>646,65</w:t>
            </w:r>
          </w:p>
        </w:tc>
        <w:tc>
          <w:tcPr>
            <w:tcW w:w="992" w:type="dxa"/>
            <w:tcBorders>
              <w:top w:val="single" w:sz="2" w:space="0" w:color="auto"/>
              <w:left w:val="single" w:sz="6" w:space="0" w:color="auto"/>
              <w:bottom w:val="single" w:sz="2" w:space="0" w:color="auto"/>
              <w:right w:val="single" w:sz="12" w:space="0" w:color="auto"/>
            </w:tcBorders>
            <w:vAlign w:val="center"/>
          </w:tcPr>
          <w:p w:rsidR="00922A0E" w:rsidRDefault="00922A0E"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922A0E" w:rsidRDefault="00922A0E" w:rsidP="00571CC6">
            <w:pPr>
              <w:autoSpaceDE w:val="0"/>
              <w:autoSpaceDN w:val="0"/>
              <w:adjustRightInd w:val="0"/>
              <w:jc w:val="center"/>
              <w:rPr>
                <w:rFonts w:ascii="Tahoma" w:hAnsi="Tahoma" w:cs="Tahoma"/>
                <w:color w:val="000000"/>
                <w:sz w:val="16"/>
                <w:szCs w:val="16"/>
              </w:rPr>
            </w:pPr>
          </w:p>
        </w:tc>
      </w:tr>
      <w:tr w:rsidR="00922A0E"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922A0E" w:rsidRDefault="00922A0E" w:rsidP="00571CC6">
            <w:pPr>
              <w:jc w:val="center"/>
              <w:rPr>
                <w:color w:val="000000"/>
                <w:sz w:val="16"/>
                <w:szCs w:val="16"/>
              </w:rPr>
            </w:pPr>
            <w:r>
              <w:rPr>
                <w:color w:val="000000"/>
                <w:sz w:val="16"/>
                <w:szCs w:val="16"/>
              </w:rPr>
              <w:t>17-003-058</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922A0E" w:rsidRDefault="008E2D4E" w:rsidP="00571CC6">
            <w:pPr>
              <w:rPr>
                <w:color w:val="000000"/>
                <w:sz w:val="16"/>
                <w:szCs w:val="16"/>
              </w:rPr>
            </w:pPr>
            <w:r w:rsidRPr="008E2D4E">
              <w:rPr>
                <w:color w:val="000000"/>
                <w:sz w:val="16"/>
                <w:szCs w:val="16"/>
              </w:rPr>
              <w:t>QD.05 - DEMARCAÇÃO DE QUADRA COM TINTA A BASE DE BORRACHA CLORADA - HANDBOL</w:t>
            </w:r>
          </w:p>
        </w:tc>
        <w:tc>
          <w:tcPr>
            <w:tcW w:w="896" w:type="dxa"/>
            <w:tcBorders>
              <w:top w:val="single" w:sz="2" w:space="0" w:color="auto"/>
              <w:left w:val="single" w:sz="6" w:space="0" w:color="auto"/>
              <w:bottom w:val="single" w:sz="2" w:space="0" w:color="auto"/>
              <w:right w:val="single" w:sz="6" w:space="0" w:color="auto"/>
            </w:tcBorders>
            <w:vAlign w:val="center"/>
            <w:hideMark/>
          </w:tcPr>
          <w:p w:rsidR="00922A0E" w:rsidRDefault="00420653"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hideMark/>
          </w:tcPr>
          <w:p w:rsidR="00922A0E" w:rsidRDefault="00420653"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hideMark/>
          </w:tcPr>
          <w:p w:rsidR="00922A0E" w:rsidRDefault="00420653" w:rsidP="00571CC6">
            <w:pPr>
              <w:jc w:val="right"/>
              <w:rPr>
                <w:color w:val="000000"/>
                <w:sz w:val="16"/>
                <w:szCs w:val="16"/>
              </w:rPr>
            </w:pPr>
            <w:r>
              <w:rPr>
                <w:color w:val="000000"/>
                <w:sz w:val="16"/>
                <w:szCs w:val="16"/>
              </w:rPr>
              <w:t>360,87</w:t>
            </w:r>
          </w:p>
        </w:tc>
        <w:tc>
          <w:tcPr>
            <w:tcW w:w="1375" w:type="dxa"/>
            <w:tcBorders>
              <w:top w:val="single" w:sz="2" w:space="0" w:color="auto"/>
              <w:left w:val="single" w:sz="6" w:space="0" w:color="auto"/>
              <w:bottom w:val="single" w:sz="2" w:space="0" w:color="auto"/>
              <w:right w:val="single" w:sz="12" w:space="0" w:color="auto"/>
            </w:tcBorders>
            <w:vAlign w:val="center"/>
            <w:hideMark/>
          </w:tcPr>
          <w:p w:rsidR="00922A0E" w:rsidRDefault="00420653" w:rsidP="00571CC6">
            <w:pPr>
              <w:jc w:val="right"/>
              <w:rPr>
                <w:color w:val="000000"/>
                <w:sz w:val="16"/>
                <w:szCs w:val="16"/>
              </w:rPr>
            </w:pPr>
            <w:r>
              <w:rPr>
                <w:color w:val="000000"/>
                <w:sz w:val="16"/>
                <w:szCs w:val="16"/>
              </w:rPr>
              <w:t>360,87</w:t>
            </w:r>
          </w:p>
        </w:tc>
        <w:tc>
          <w:tcPr>
            <w:tcW w:w="992" w:type="dxa"/>
            <w:tcBorders>
              <w:top w:val="single" w:sz="2" w:space="0" w:color="auto"/>
              <w:left w:val="single" w:sz="6" w:space="0" w:color="auto"/>
              <w:bottom w:val="single" w:sz="2" w:space="0" w:color="auto"/>
              <w:right w:val="single" w:sz="12" w:space="0" w:color="auto"/>
            </w:tcBorders>
            <w:vAlign w:val="center"/>
          </w:tcPr>
          <w:p w:rsidR="00922A0E" w:rsidRDefault="00922A0E"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922A0E" w:rsidRDefault="00922A0E" w:rsidP="00571CC6">
            <w:pPr>
              <w:autoSpaceDE w:val="0"/>
              <w:autoSpaceDN w:val="0"/>
              <w:adjustRightInd w:val="0"/>
              <w:jc w:val="center"/>
              <w:rPr>
                <w:rFonts w:ascii="Tahoma" w:hAnsi="Tahoma" w:cs="Tahoma"/>
                <w:color w:val="000000"/>
                <w:sz w:val="16"/>
                <w:szCs w:val="16"/>
              </w:rPr>
            </w:pPr>
          </w:p>
        </w:tc>
      </w:tr>
      <w:tr w:rsidR="00922A0E"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922A0E" w:rsidRDefault="00922A0E" w:rsidP="00571CC6">
            <w:pPr>
              <w:jc w:val="center"/>
              <w:rPr>
                <w:color w:val="000000"/>
                <w:sz w:val="16"/>
                <w:szCs w:val="16"/>
              </w:rPr>
            </w:pPr>
            <w:r>
              <w:rPr>
                <w:color w:val="000000"/>
                <w:sz w:val="16"/>
                <w:szCs w:val="16"/>
              </w:rPr>
              <w:t>17-003-065</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922A0E" w:rsidRDefault="008E2D4E" w:rsidP="00571CC6">
            <w:pPr>
              <w:rPr>
                <w:color w:val="000000"/>
                <w:sz w:val="16"/>
                <w:szCs w:val="16"/>
              </w:rPr>
            </w:pPr>
            <w:r w:rsidRPr="008E2D4E">
              <w:rPr>
                <w:color w:val="000000"/>
                <w:sz w:val="16"/>
                <w:szCs w:val="16"/>
              </w:rPr>
              <w:t>TELA DE NYLON PARA COBERTURA DE QUADRA</w:t>
            </w:r>
          </w:p>
        </w:tc>
        <w:tc>
          <w:tcPr>
            <w:tcW w:w="896" w:type="dxa"/>
            <w:tcBorders>
              <w:top w:val="single" w:sz="2" w:space="0" w:color="auto"/>
              <w:left w:val="single" w:sz="6" w:space="0" w:color="auto"/>
              <w:bottom w:val="single" w:sz="2" w:space="0" w:color="auto"/>
              <w:right w:val="single" w:sz="6" w:space="0" w:color="auto"/>
            </w:tcBorders>
            <w:vAlign w:val="center"/>
            <w:hideMark/>
          </w:tcPr>
          <w:p w:rsidR="00922A0E" w:rsidRDefault="00420653"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922A0E" w:rsidRDefault="00420653" w:rsidP="00571CC6">
            <w:pPr>
              <w:jc w:val="center"/>
              <w:rPr>
                <w:color w:val="000000"/>
                <w:sz w:val="16"/>
                <w:szCs w:val="16"/>
              </w:rPr>
            </w:pPr>
            <w:r>
              <w:rPr>
                <w:color w:val="000000"/>
                <w:sz w:val="16"/>
                <w:szCs w:val="16"/>
              </w:rPr>
              <w:t>441,75</w:t>
            </w:r>
          </w:p>
        </w:tc>
        <w:tc>
          <w:tcPr>
            <w:tcW w:w="992" w:type="dxa"/>
            <w:tcBorders>
              <w:top w:val="single" w:sz="2" w:space="0" w:color="auto"/>
              <w:left w:val="single" w:sz="6" w:space="0" w:color="auto"/>
              <w:bottom w:val="single" w:sz="2" w:space="0" w:color="auto"/>
              <w:right w:val="single" w:sz="6" w:space="0" w:color="auto"/>
            </w:tcBorders>
            <w:vAlign w:val="center"/>
            <w:hideMark/>
          </w:tcPr>
          <w:p w:rsidR="00922A0E" w:rsidRDefault="00420653" w:rsidP="00571CC6">
            <w:pPr>
              <w:jc w:val="right"/>
              <w:rPr>
                <w:color w:val="000000"/>
                <w:sz w:val="16"/>
                <w:szCs w:val="16"/>
              </w:rPr>
            </w:pPr>
            <w:r>
              <w:rPr>
                <w:color w:val="000000"/>
                <w:sz w:val="16"/>
                <w:szCs w:val="16"/>
              </w:rPr>
              <w:t>16,26</w:t>
            </w:r>
          </w:p>
        </w:tc>
        <w:tc>
          <w:tcPr>
            <w:tcW w:w="1375" w:type="dxa"/>
            <w:tcBorders>
              <w:top w:val="single" w:sz="2" w:space="0" w:color="auto"/>
              <w:left w:val="single" w:sz="6" w:space="0" w:color="auto"/>
              <w:bottom w:val="single" w:sz="2" w:space="0" w:color="auto"/>
              <w:right w:val="single" w:sz="12" w:space="0" w:color="auto"/>
            </w:tcBorders>
            <w:vAlign w:val="center"/>
            <w:hideMark/>
          </w:tcPr>
          <w:p w:rsidR="00922A0E" w:rsidRDefault="00420653" w:rsidP="00571CC6">
            <w:pPr>
              <w:jc w:val="right"/>
              <w:rPr>
                <w:color w:val="000000"/>
                <w:sz w:val="16"/>
                <w:szCs w:val="16"/>
              </w:rPr>
            </w:pPr>
            <w:r>
              <w:rPr>
                <w:color w:val="000000"/>
                <w:sz w:val="16"/>
                <w:szCs w:val="16"/>
              </w:rPr>
              <w:t>7.182,85</w:t>
            </w:r>
          </w:p>
        </w:tc>
        <w:tc>
          <w:tcPr>
            <w:tcW w:w="992" w:type="dxa"/>
            <w:tcBorders>
              <w:top w:val="single" w:sz="2" w:space="0" w:color="auto"/>
              <w:left w:val="single" w:sz="6" w:space="0" w:color="auto"/>
              <w:bottom w:val="single" w:sz="2" w:space="0" w:color="auto"/>
              <w:right w:val="single" w:sz="12" w:space="0" w:color="auto"/>
            </w:tcBorders>
            <w:vAlign w:val="center"/>
          </w:tcPr>
          <w:p w:rsidR="00922A0E" w:rsidRDefault="00922A0E"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922A0E" w:rsidRDefault="00922A0E" w:rsidP="00571CC6">
            <w:pPr>
              <w:autoSpaceDE w:val="0"/>
              <w:autoSpaceDN w:val="0"/>
              <w:adjustRightInd w:val="0"/>
              <w:jc w:val="center"/>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420653" w:rsidRDefault="00420653" w:rsidP="00571CC6">
            <w:pPr>
              <w:jc w:val="center"/>
              <w:rPr>
                <w:color w:val="000000"/>
                <w:sz w:val="16"/>
                <w:szCs w:val="16"/>
              </w:rPr>
            </w:pPr>
            <w:r>
              <w:rPr>
                <w:color w:val="000000"/>
                <w:sz w:val="16"/>
                <w:szCs w:val="16"/>
              </w:rPr>
              <w:lastRenderedPageBreak/>
              <w:t>17-004-001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420653" w:rsidRDefault="00420653" w:rsidP="00420653">
            <w:pPr>
              <w:rPr>
                <w:color w:val="000000"/>
                <w:sz w:val="16"/>
                <w:szCs w:val="16"/>
              </w:rPr>
            </w:pPr>
            <w:r w:rsidRPr="005F6619">
              <w:rPr>
                <w:color w:val="000000"/>
                <w:sz w:val="16"/>
                <w:szCs w:val="16"/>
              </w:rPr>
              <w:t>LIMPEZA GERAL DA OBRA</w:t>
            </w:r>
          </w:p>
        </w:tc>
        <w:tc>
          <w:tcPr>
            <w:tcW w:w="896"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420653">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420653">
            <w:pPr>
              <w:jc w:val="center"/>
              <w:rPr>
                <w:color w:val="000000"/>
                <w:sz w:val="16"/>
                <w:szCs w:val="16"/>
              </w:rPr>
            </w:pPr>
            <w:r>
              <w:rPr>
                <w:color w:val="000000"/>
                <w:sz w:val="16"/>
                <w:szCs w:val="16"/>
              </w:rPr>
              <w:t>178,87</w:t>
            </w:r>
          </w:p>
        </w:tc>
        <w:tc>
          <w:tcPr>
            <w:tcW w:w="992"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420653">
            <w:pPr>
              <w:jc w:val="right"/>
              <w:rPr>
                <w:color w:val="000000"/>
                <w:sz w:val="16"/>
                <w:szCs w:val="16"/>
              </w:rPr>
            </w:pPr>
            <w:r>
              <w:rPr>
                <w:color w:val="000000"/>
                <w:sz w:val="16"/>
                <w:szCs w:val="16"/>
              </w:rPr>
              <w:t>12,35</w:t>
            </w:r>
          </w:p>
        </w:tc>
        <w:tc>
          <w:tcPr>
            <w:tcW w:w="1375" w:type="dxa"/>
            <w:tcBorders>
              <w:top w:val="single" w:sz="2" w:space="0" w:color="auto"/>
              <w:left w:val="single" w:sz="6" w:space="0" w:color="auto"/>
              <w:bottom w:val="single" w:sz="2" w:space="0" w:color="auto"/>
              <w:right w:val="single" w:sz="12" w:space="0" w:color="auto"/>
            </w:tcBorders>
            <w:vAlign w:val="center"/>
            <w:hideMark/>
          </w:tcPr>
          <w:p w:rsidR="00420653" w:rsidRDefault="00420653" w:rsidP="00420653">
            <w:pPr>
              <w:jc w:val="right"/>
              <w:rPr>
                <w:color w:val="000000"/>
                <w:sz w:val="16"/>
                <w:szCs w:val="16"/>
              </w:rPr>
            </w:pPr>
            <w:r>
              <w:rPr>
                <w:color w:val="000000"/>
                <w:sz w:val="16"/>
                <w:szCs w:val="16"/>
              </w:rPr>
              <w:t>2.209,04</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420653" w:rsidRDefault="00420653" w:rsidP="00571CC6">
            <w:pPr>
              <w:jc w:val="center"/>
              <w:rPr>
                <w:color w:val="000000"/>
                <w:sz w:val="16"/>
                <w:szCs w:val="16"/>
              </w:rPr>
            </w:pPr>
            <w:r>
              <w:rPr>
                <w:color w:val="000000"/>
                <w:sz w:val="16"/>
                <w:szCs w:val="16"/>
              </w:rPr>
              <w:t>17-004-014</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420653" w:rsidRDefault="008E2D4E" w:rsidP="00571CC6">
            <w:pPr>
              <w:rPr>
                <w:color w:val="000000"/>
                <w:sz w:val="16"/>
                <w:szCs w:val="16"/>
              </w:rPr>
            </w:pPr>
            <w:r w:rsidRPr="008E2D4E">
              <w:rPr>
                <w:color w:val="000000"/>
                <w:sz w:val="16"/>
                <w:szCs w:val="16"/>
              </w:rPr>
              <w:t>LIMPEZA E LAVAGEM DE PISO POR HIDROJATEAMENTO</w:t>
            </w:r>
          </w:p>
        </w:tc>
        <w:tc>
          <w:tcPr>
            <w:tcW w:w="896"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571CC6">
            <w:pPr>
              <w:jc w:val="center"/>
              <w:rPr>
                <w:color w:val="000000"/>
                <w:sz w:val="16"/>
                <w:szCs w:val="16"/>
              </w:rPr>
            </w:pPr>
            <w:r>
              <w:rPr>
                <w:color w:val="000000"/>
                <w:sz w:val="16"/>
                <w:szCs w:val="16"/>
              </w:rPr>
              <w:t>357,75</w:t>
            </w:r>
          </w:p>
        </w:tc>
        <w:tc>
          <w:tcPr>
            <w:tcW w:w="992"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571CC6">
            <w:pPr>
              <w:jc w:val="right"/>
              <w:rPr>
                <w:color w:val="000000"/>
                <w:sz w:val="16"/>
                <w:szCs w:val="16"/>
              </w:rPr>
            </w:pPr>
            <w:r>
              <w:rPr>
                <w:color w:val="000000"/>
                <w:sz w:val="16"/>
                <w:szCs w:val="16"/>
              </w:rPr>
              <w:t>6,92</w:t>
            </w:r>
          </w:p>
        </w:tc>
        <w:tc>
          <w:tcPr>
            <w:tcW w:w="1375" w:type="dxa"/>
            <w:tcBorders>
              <w:top w:val="single" w:sz="2" w:space="0" w:color="auto"/>
              <w:left w:val="single" w:sz="6" w:space="0" w:color="auto"/>
              <w:bottom w:val="single" w:sz="2" w:space="0" w:color="auto"/>
              <w:right w:val="single" w:sz="12" w:space="0" w:color="auto"/>
            </w:tcBorders>
            <w:vAlign w:val="center"/>
            <w:hideMark/>
          </w:tcPr>
          <w:p w:rsidR="00420653" w:rsidRDefault="00420653" w:rsidP="00571CC6">
            <w:pPr>
              <w:jc w:val="right"/>
              <w:rPr>
                <w:color w:val="000000"/>
                <w:sz w:val="16"/>
                <w:szCs w:val="16"/>
              </w:rPr>
            </w:pPr>
            <w:r>
              <w:rPr>
                <w:color w:val="000000"/>
                <w:sz w:val="16"/>
                <w:szCs w:val="16"/>
              </w:rPr>
              <w:t>2.475,63</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420653" w:rsidRDefault="00420653" w:rsidP="00571CC6">
            <w:pPr>
              <w:jc w:val="center"/>
              <w:rPr>
                <w:color w:val="000000"/>
                <w:sz w:val="16"/>
                <w:szCs w:val="16"/>
              </w:rPr>
            </w:pPr>
            <w:r>
              <w:rPr>
                <w:color w:val="000000"/>
                <w:sz w:val="16"/>
                <w:szCs w:val="16"/>
              </w:rPr>
              <w:t>17-005-024</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420653" w:rsidRDefault="008E2D4E" w:rsidP="00571CC6">
            <w:pPr>
              <w:rPr>
                <w:color w:val="000000"/>
                <w:sz w:val="16"/>
                <w:szCs w:val="16"/>
              </w:rPr>
            </w:pPr>
            <w:r w:rsidRPr="008E2D4E">
              <w:rPr>
                <w:color w:val="000000"/>
                <w:sz w:val="16"/>
                <w:szCs w:val="16"/>
              </w:rPr>
              <w:t>DP.04 - CORRIMÃO EM TUBO GALVANIZADO</w:t>
            </w:r>
          </w:p>
        </w:tc>
        <w:tc>
          <w:tcPr>
            <w:tcW w:w="896"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571CC6">
            <w:pPr>
              <w:jc w:val="center"/>
              <w:rPr>
                <w:color w:val="000000"/>
                <w:sz w:val="16"/>
                <w:szCs w:val="16"/>
              </w:rPr>
            </w:pPr>
            <w:r>
              <w:rPr>
                <w:color w:val="000000"/>
                <w:sz w:val="16"/>
                <w:szCs w:val="16"/>
              </w:rPr>
              <w:t>40,00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571CC6">
            <w:pPr>
              <w:jc w:val="right"/>
              <w:rPr>
                <w:color w:val="000000"/>
                <w:sz w:val="16"/>
                <w:szCs w:val="16"/>
              </w:rPr>
            </w:pPr>
            <w:r>
              <w:rPr>
                <w:color w:val="000000"/>
                <w:sz w:val="16"/>
                <w:szCs w:val="16"/>
              </w:rPr>
              <w:t>79,01</w:t>
            </w:r>
          </w:p>
        </w:tc>
        <w:tc>
          <w:tcPr>
            <w:tcW w:w="1375" w:type="dxa"/>
            <w:tcBorders>
              <w:top w:val="single" w:sz="2" w:space="0" w:color="auto"/>
              <w:left w:val="single" w:sz="6" w:space="0" w:color="auto"/>
              <w:bottom w:val="single" w:sz="2" w:space="0" w:color="auto"/>
              <w:right w:val="single" w:sz="12" w:space="0" w:color="auto"/>
            </w:tcBorders>
            <w:vAlign w:val="center"/>
            <w:hideMark/>
          </w:tcPr>
          <w:p w:rsidR="00420653" w:rsidRDefault="00420653" w:rsidP="00571CC6">
            <w:pPr>
              <w:jc w:val="right"/>
              <w:rPr>
                <w:color w:val="000000"/>
                <w:sz w:val="16"/>
                <w:szCs w:val="16"/>
              </w:rPr>
            </w:pPr>
            <w:r>
              <w:rPr>
                <w:color w:val="000000"/>
                <w:sz w:val="16"/>
                <w:szCs w:val="16"/>
              </w:rPr>
              <w:t>3.160,40</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420653" w:rsidRDefault="00420653" w:rsidP="00673FF6">
            <w:pPr>
              <w:jc w:val="center"/>
              <w:rPr>
                <w:color w:val="000000"/>
                <w:sz w:val="16"/>
                <w:szCs w:val="16"/>
              </w:rPr>
            </w:pPr>
            <w:r>
              <w:rPr>
                <w:color w:val="000000"/>
                <w:sz w:val="16"/>
                <w:szCs w:val="16"/>
              </w:rPr>
              <w:t>17-045-001</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420653" w:rsidRDefault="008E2D4E" w:rsidP="00673FF6">
            <w:pPr>
              <w:rPr>
                <w:color w:val="000000"/>
                <w:sz w:val="16"/>
                <w:szCs w:val="16"/>
              </w:rPr>
            </w:pPr>
            <w:r w:rsidRPr="008E2D4E">
              <w:rPr>
                <w:color w:val="000000"/>
                <w:sz w:val="16"/>
                <w:szCs w:val="16"/>
              </w:rPr>
              <w:t>ANDAIMES METÁLICOS - FORNECIMENTO</w:t>
            </w:r>
          </w:p>
        </w:tc>
        <w:tc>
          <w:tcPr>
            <w:tcW w:w="896"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673FF6">
            <w:pPr>
              <w:jc w:val="center"/>
              <w:rPr>
                <w:color w:val="000000"/>
                <w:sz w:val="16"/>
                <w:szCs w:val="16"/>
              </w:rPr>
            </w:pPr>
            <w:r>
              <w:rPr>
                <w:color w:val="000000"/>
                <w:sz w:val="16"/>
                <w:szCs w:val="16"/>
              </w:rPr>
              <w:t>M3XMES</w:t>
            </w:r>
          </w:p>
        </w:tc>
        <w:tc>
          <w:tcPr>
            <w:tcW w:w="851"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673FF6">
            <w:pPr>
              <w:jc w:val="center"/>
              <w:rPr>
                <w:color w:val="000000"/>
                <w:sz w:val="16"/>
                <w:szCs w:val="16"/>
              </w:rPr>
            </w:pPr>
            <w:r>
              <w:rPr>
                <w:color w:val="000000"/>
                <w:sz w:val="16"/>
                <w:szCs w:val="16"/>
              </w:rPr>
              <w:t>192,00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673FF6">
            <w:pPr>
              <w:jc w:val="right"/>
              <w:rPr>
                <w:color w:val="000000"/>
                <w:sz w:val="16"/>
                <w:szCs w:val="16"/>
              </w:rPr>
            </w:pPr>
            <w:r>
              <w:rPr>
                <w:color w:val="000000"/>
                <w:sz w:val="16"/>
                <w:szCs w:val="16"/>
              </w:rPr>
              <w:t>10,79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420653" w:rsidRDefault="00420653" w:rsidP="00571CC6">
            <w:pPr>
              <w:jc w:val="right"/>
              <w:rPr>
                <w:color w:val="000000"/>
                <w:sz w:val="16"/>
                <w:szCs w:val="16"/>
              </w:rPr>
            </w:pPr>
            <w:r>
              <w:rPr>
                <w:color w:val="000000"/>
                <w:sz w:val="16"/>
                <w:szCs w:val="16"/>
              </w:rPr>
              <w:t>2.071,68</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420653" w:rsidRDefault="00420653" w:rsidP="0080346A">
            <w:pPr>
              <w:jc w:val="center"/>
              <w:rPr>
                <w:color w:val="000000"/>
                <w:sz w:val="16"/>
                <w:szCs w:val="16"/>
              </w:rPr>
            </w:pPr>
            <w:r>
              <w:rPr>
                <w:color w:val="000000"/>
                <w:sz w:val="16"/>
                <w:szCs w:val="16"/>
              </w:rPr>
              <w:t>17-045-002</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420653" w:rsidRDefault="008E2D4E" w:rsidP="0080346A">
            <w:pPr>
              <w:rPr>
                <w:color w:val="000000"/>
                <w:sz w:val="16"/>
                <w:szCs w:val="16"/>
              </w:rPr>
            </w:pPr>
            <w:r w:rsidRPr="008E2D4E">
              <w:rPr>
                <w:color w:val="000000"/>
                <w:sz w:val="16"/>
                <w:szCs w:val="16"/>
              </w:rPr>
              <w:t>ANDAIMES METÁLICOS - MONTAGEM E DESMONTAGEM</w:t>
            </w:r>
          </w:p>
        </w:tc>
        <w:tc>
          <w:tcPr>
            <w:tcW w:w="896"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80346A">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80346A">
            <w:pPr>
              <w:jc w:val="center"/>
              <w:rPr>
                <w:color w:val="000000"/>
                <w:sz w:val="16"/>
                <w:szCs w:val="16"/>
              </w:rPr>
            </w:pPr>
            <w:r>
              <w:rPr>
                <w:color w:val="000000"/>
                <w:sz w:val="16"/>
                <w:szCs w:val="16"/>
              </w:rPr>
              <w:t>288,00</w:t>
            </w:r>
          </w:p>
        </w:tc>
        <w:tc>
          <w:tcPr>
            <w:tcW w:w="992"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80346A">
            <w:pPr>
              <w:jc w:val="right"/>
              <w:rPr>
                <w:color w:val="000000"/>
                <w:sz w:val="16"/>
                <w:szCs w:val="16"/>
              </w:rPr>
            </w:pPr>
            <w:r>
              <w:rPr>
                <w:color w:val="000000"/>
                <w:sz w:val="16"/>
                <w:szCs w:val="16"/>
              </w:rPr>
              <w:t>4,01</w:t>
            </w:r>
          </w:p>
        </w:tc>
        <w:tc>
          <w:tcPr>
            <w:tcW w:w="1375" w:type="dxa"/>
            <w:tcBorders>
              <w:top w:val="single" w:sz="2" w:space="0" w:color="auto"/>
              <w:left w:val="single" w:sz="6" w:space="0" w:color="auto"/>
              <w:bottom w:val="single" w:sz="2" w:space="0" w:color="auto"/>
              <w:right w:val="single" w:sz="12" w:space="0" w:color="auto"/>
            </w:tcBorders>
            <w:vAlign w:val="center"/>
            <w:hideMark/>
          </w:tcPr>
          <w:p w:rsidR="00420653" w:rsidRDefault="00420653" w:rsidP="0080346A">
            <w:pPr>
              <w:jc w:val="right"/>
              <w:rPr>
                <w:color w:val="000000"/>
                <w:sz w:val="16"/>
                <w:szCs w:val="16"/>
              </w:rPr>
            </w:pPr>
            <w:r>
              <w:rPr>
                <w:color w:val="000000"/>
                <w:sz w:val="16"/>
                <w:szCs w:val="16"/>
              </w:rPr>
              <w:t>1.154,88</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420653" w:rsidRDefault="00420653" w:rsidP="00571CC6">
            <w:pPr>
              <w:jc w:val="center"/>
              <w:rPr>
                <w:color w:val="000000"/>
                <w:sz w:val="16"/>
                <w:szCs w:val="16"/>
              </w:rPr>
            </w:pPr>
            <w:r>
              <w:rPr>
                <w:color w:val="000000"/>
                <w:sz w:val="16"/>
                <w:szCs w:val="16"/>
              </w:rPr>
              <w:t>17-050-015</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420653" w:rsidRDefault="008E2D4E" w:rsidP="00571CC6">
            <w:pPr>
              <w:rPr>
                <w:color w:val="000000"/>
                <w:sz w:val="16"/>
                <w:szCs w:val="16"/>
              </w:rPr>
            </w:pPr>
            <w:r w:rsidRPr="008E2D4E">
              <w:rPr>
                <w:color w:val="000000"/>
                <w:sz w:val="16"/>
                <w:szCs w:val="16"/>
              </w:rPr>
              <w:t>DEMOLIÇÃO DE ALAMBRADO DE TELA GALVANIZADA</w:t>
            </w:r>
          </w:p>
        </w:tc>
        <w:tc>
          <w:tcPr>
            <w:tcW w:w="896"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571CC6">
            <w:pPr>
              <w:jc w:val="center"/>
              <w:rPr>
                <w:color w:val="000000"/>
                <w:sz w:val="16"/>
                <w:szCs w:val="16"/>
              </w:rPr>
            </w:pPr>
            <w:r>
              <w:rPr>
                <w:color w:val="000000"/>
                <w:sz w:val="16"/>
                <w:szCs w:val="16"/>
              </w:rPr>
              <w:t>357,75</w:t>
            </w:r>
          </w:p>
        </w:tc>
        <w:tc>
          <w:tcPr>
            <w:tcW w:w="992"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571CC6">
            <w:pPr>
              <w:jc w:val="right"/>
              <w:rPr>
                <w:color w:val="000000"/>
                <w:sz w:val="16"/>
                <w:szCs w:val="16"/>
              </w:rPr>
            </w:pPr>
            <w:r>
              <w:rPr>
                <w:color w:val="000000"/>
                <w:sz w:val="16"/>
                <w:szCs w:val="16"/>
              </w:rPr>
              <w:t>2,29</w:t>
            </w:r>
          </w:p>
        </w:tc>
        <w:tc>
          <w:tcPr>
            <w:tcW w:w="1375" w:type="dxa"/>
            <w:tcBorders>
              <w:top w:val="single" w:sz="2" w:space="0" w:color="auto"/>
              <w:left w:val="single" w:sz="6" w:space="0" w:color="auto"/>
              <w:bottom w:val="single" w:sz="2" w:space="0" w:color="auto"/>
              <w:right w:val="single" w:sz="12" w:space="0" w:color="auto"/>
            </w:tcBorders>
            <w:vAlign w:val="center"/>
            <w:hideMark/>
          </w:tcPr>
          <w:p w:rsidR="00420653" w:rsidRDefault="00420653" w:rsidP="00571CC6">
            <w:pPr>
              <w:jc w:val="right"/>
              <w:rPr>
                <w:color w:val="000000"/>
                <w:sz w:val="16"/>
                <w:szCs w:val="16"/>
              </w:rPr>
            </w:pPr>
            <w:r>
              <w:rPr>
                <w:color w:val="000000"/>
                <w:sz w:val="16"/>
                <w:szCs w:val="16"/>
              </w:rPr>
              <w:t>819,24</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420653" w:rsidRDefault="00420653" w:rsidP="00571CC6">
            <w:pPr>
              <w:jc w:val="center"/>
              <w:rPr>
                <w:color w:val="000000"/>
                <w:sz w:val="16"/>
                <w:szCs w:val="16"/>
              </w:rPr>
            </w:pPr>
            <w:r>
              <w:rPr>
                <w:color w:val="000000"/>
                <w:sz w:val="16"/>
                <w:szCs w:val="16"/>
              </w:rPr>
              <w:t>17-080-019</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420653" w:rsidRDefault="008E2D4E" w:rsidP="00571CC6">
            <w:pPr>
              <w:rPr>
                <w:color w:val="000000"/>
                <w:sz w:val="16"/>
                <w:szCs w:val="16"/>
              </w:rPr>
            </w:pPr>
            <w:r w:rsidRPr="008E2D4E">
              <w:rPr>
                <w:color w:val="000000"/>
                <w:sz w:val="16"/>
                <w:szCs w:val="16"/>
              </w:rPr>
              <w:t>FERRO TRABALHADO PARA GRADIS</w:t>
            </w:r>
          </w:p>
        </w:tc>
        <w:tc>
          <w:tcPr>
            <w:tcW w:w="896"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571CC6">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571CC6">
            <w:pPr>
              <w:jc w:val="center"/>
              <w:rPr>
                <w:color w:val="000000"/>
                <w:sz w:val="16"/>
                <w:szCs w:val="16"/>
              </w:rPr>
            </w:pPr>
            <w:r>
              <w:rPr>
                <w:color w:val="000000"/>
                <w:sz w:val="16"/>
                <w:szCs w:val="16"/>
              </w:rPr>
              <w:t>70,00</w:t>
            </w:r>
          </w:p>
        </w:tc>
        <w:tc>
          <w:tcPr>
            <w:tcW w:w="992"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571CC6">
            <w:pPr>
              <w:jc w:val="right"/>
              <w:rPr>
                <w:color w:val="000000"/>
                <w:sz w:val="16"/>
                <w:szCs w:val="16"/>
              </w:rPr>
            </w:pPr>
            <w:r>
              <w:rPr>
                <w:color w:val="000000"/>
                <w:sz w:val="16"/>
                <w:szCs w:val="16"/>
              </w:rPr>
              <w:t>13,43</w:t>
            </w:r>
          </w:p>
        </w:tc>
        <w:tc>
          <w:tcPr>
            <w:tcW w:w="1375" w:type="dxa"/>
            <w:tcBorders>
              <w:top w:val="single" w:sz="2" w:space="0" w:color="auto"/>
              <w:left w:val="single" w:sz="6" w:space="0" w:color="auto"/>
              <w:bottom w:val="single" w:sz="2" w:space="0" w:color="auto"/>
              <w:right w:val="single" w:sz="12" w:space="0" w:color="auto"/>
            </w:tcBorders>
            <w:vAlign w:val="center"/>
            <w:hideMark/>
          </w:tcPr>
          <w:p w:rsidR="00420653" w:rsidRDefault="00420653" w:rsidP="00571CC6">
            <w:pPr>
              <w:jc w:val="right"/>
              <w:rPr>
                <w:color w:val="000000"/>
                <w:sz w:val="16"/>
                <w:szCs w:val="16"/>
              </w:rPr>
            </w:pPr>
            <w:r>
              <w:rPr>
                <w:color w:val="000000"/>
                <w:sz w:val="16"/>
                <w:szCs w:val="16"/>
              </w:rPr>
              <w:t>940,10</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hideMark/>
          </w:tcPr>
          <w:p w:rsidR="00420653" w:rsidRDefault="00420653" w:rsidP="00571CC6">
            <w:pPr>
              <w:jc w:val="center"/>
              <w:rPr>
                <w:color w:val="000000"/>
                <w:sz w:val="16"/>
                <w:szCs w:val="16"/>
              </w:rPr>
            </w:pPr>
            <w:r>
              <w:rPr>
                <w:color w:val="000000"/>
                <w:sz w:val="16"/>
                <w:szCs w:val="16"/>
              </w:rPr>
              <w:t>20-003-059</w:t>
            </w:r>
          </w:p>
        </w:tc>
        <w:tc>
          <w:tcPr>
            <w:tcW w:w="4078" w:type="dxa"/>
            <w:tcBorders>
              <w:top w:val="single" w:sz="2" w:space="0" w:color="auto"/>
              <w:left w:val="single" w:sz="6" w:space="0" w:color="auto"/>
              <w:bottom w:val="single" w:sz="2" w:space="0" w:color="auto"/>
              <w:right w:val="single" w:sz="6" w:space="0" w:color="auto"/>
            </w:tcBorders>
            <w:shd w:val="clear" w:color="auto" w:fill="FFFFFF" w:themeFill="background1"/>
            <w:vAlign w:val="center"/>
            <w:hideMark/>
          </w:tcPr>
          <w:p w:rsidR="00420653" w:rsidRPr="00DD69CD" w:rsidRDefault="00420653" w:rsidP="00922A0E">
            <w:pPr>
              <w:rPr>
                <w:color w:val="000000"/>
                <w:sz w:val="16"/>
                <w:szCs w:val="16"/>
              </w:rPr>
            </w:pPr>
            <w:r w:rsidRPr="000337AC">
              <w:rPr>
                <w:color w:val="000000"/>
                <w:sz w:val="16"/>
                <w:szCs w:val="16"/>
              </w:rPr>
              <w:t>ENGENHEIRO DA OBRA</w:t>
            </w:r>
          </w:p>
        </w:tc>
        <w:tc>
          <w:tcPr>
            <w:tcW w:w="896"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922A0E">
            <w:pPr>
              <w:jc w:val="center"/>
              <w:rPr>
                <w:color w:val="000000"/>
                <w:sz w:val="16"/>
                <w:szCs w:val="16"/>
              </w:rPr>
            </w:pPr>
            <w:r>
              <w:rPr>
                <w:color w:val="000000"/>
                <w:sz w:val="16"/>
                <w:szCs w:val="16"/>
              </w:rPr>
              <w:t>H</w:t>
            </w:r>
          </w:p>
        </w:tc>
        <w:tc>
          <w:tcPr>
            <w:tcW w:w="851"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922A0E">
            <w:pPr>
              <w:jc w:val="center"/>
              <w:rPr>
                <w:color w:val="000000"/>
                <w:sz w:val="16"/>
                <w:szCs w:val="16"/>
              </w:rPr>
            </w:pPr>
            <w:r>
              <w:rPr>
                <w:color w:val="000000"/>
                <w:sz w:val="16"/>
                <w:szCs w:val="16"/>
              </w:rPr>
              <w:t>32,00</w:t>
            </w:r>
          </w:p>
        </w:tc>
        <w:tc>
          <w:tcPr>
            <w:tcW w:w="992" w:type="dxa"/>
            <w:tcBorders>
              <w:top w:val="single" w:sz="2" w:space="0" w:color="auto"/>
              <w:left w:val="single" w:sz="6" w:space="0" w:color="auto"/>
              <w:bottom w:val="single" w:sz="2" w:space="0" w:color="auto"/>
              <w:right w:val="single" w:sz="6" w:space="0" w:color="auto"/>
            </w:tcBorders>
            <w:vAlign w:val="center"/>
            <w:hideMark/>
          </w:tcPr>
          <w:p w:rsidR="00420653" w:rsidRDefault="00420653" w:rsidP="00922A0E">
            <w:pPr>
              <w:jc w:val="right"/>
              <w:rPr>
                <w:color w:val="000000"/>
                <w:sz w:val="16"/>
                <w:szCs w:val="16"/>
              </w:rPr>
            </w:pPr>
            <w:r>
              <w:rPr>
                <w:color w:val="000000"/>
                <w:sz w:val="16"/>
                <w:szCs w:val="16"/>
              </w:rPr>
              <w:t>147,84</w:t>
            </w:r>
          </w:p>
        </w:tc>
        <w:tc>
          <w:tcPr>
            <w:tcW w:w="1375" w:type="dxa"/>
            <w:tcBorders>
              <w:top w:val="single" w:sz="2" w:space="0" w:color="auto"/>
              <w:left w:val="single" w:sz="6" w:space="0" w:color="auto"/>
              <w:bottom w:val="single" w:sz="2" w:space="0" w:color="auto"/>
              <w:right w:val="single" w:sz="12" w:space="0" w:color="auto"/>
            </w:tcBorders>
            <w:vAlign w:val="center"/>
            <w:hideMark/>
          </w:tcPr>
          <w:p w:rsidR="00420653" w:rsidRDefault="00420653" w:rsidP="00922A0E">
            <w:pPr>
              <w:jc w:val="right"/>
              <w:rPr>
                <w:color w:val="000000"/>
                <w:sz w:val="16"/>
                <w:szCs w:val="16"/>
              </w:rPr>
            </w:pPr>
            <w:r>
              <w:rPr>
                <w:color w:val="000000"/>
                <w:sz w:val="16"/>
                <w:szCs w:val="16"/>
              </w:rPr>
              <w:t>4.730,88</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r>
      <w:tr w:rsidR="00420653" w:rsidTr="00CA1AA6">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hideMark/>
          </w:tcPr>
          <w:p w:rsidR="00420653" w:rsidRPr="00F054D4" w:rsidRDefault="00420653" w:rsidP="00CA1AA6">
            <w:pPr>
              <w:jc w:val="right"/>
              <w:rPr>
                <w:b/>
                <w:color w:val="000000"/>
                <w:sz w:val="16"/>
                <w:szCs w:val="16"/>
              </w:rPr>
            </w:pPr>
            <w:r>
              <w:rPr>
                <w:b/>
                <w:color w:val="000000"/>
                <w:sz w:val="16"/>
                <w:szCs w:val="16"/>
              </w:rPr>
              <w:t>SUB-TOTAL 02</w:t>
            </w:r>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hideMark/>
          </w:tcPr>
          <w:p w:rsidR="00420653" w:rsidRPr="00F054D4" w:rsidRDefault="00420653" w:rsidP="00CA1AA6">
            <w:pPr>
              <w:jc w:val="right"/>
              <w:rPr>
                <w:b/>
                <w:color w:val="000000"/>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hideMark/>
          </w:tcPr>
          <w:p w:rsidR="00420653" w:rsidRPr="00F054D4" w:rsidRDefault="00420653" w:rsidP="00CA1AA6">
            <w:pPr>
              <w:jc w:val="right"/>
              <w:rPr>
                <w:b/>
                <w:color w:val="000000"/>
                <w:sz w:val="16"/>
                <w:szCs w:val="16"/>
              </w:rPr>
            </w:pPr>
            <w:r>
              <w:rPr>
                <w:b/>
                <w:color w:val="000000"/>
                <w:sz w:val="16"/>
                <w:szCs w:val="16"/>
              </w:rPr>
              <w:t>397.514,25</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420653" w:rsidRDefault="00420653" w:rsidP="00CA1AA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420653" w:rsidRDefault="00420653" w:rsidP="00CA1AA6">
            <w:pPr>
              <w:autoSpaceDE w:val="0"/>
              <w:autoSpaceDN w:val="0"/>
              <w:adjustRightInd w:val="0"/>
              <w:jc w:val="center"/>
              <w:rPr>
                <w:rFonts w:ascii="Tahoma" w:hAnsi="Tahoma" w:cs="Tahoma"/>
                <w:color w:val="000000"/>
                <w:sz w:val="16"/>
                <w:szCs w:val="16"/>
              </w:rPr>
            </w:pPr>
          </w:p>
        </w:tc>
      </w:tr>
      <w:tr w:rsidR="00420653" w:rsidTr="00CA1AA6">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hideMark/>
          </w:tcPr>
          <w:p w:rsidR="00420653" w:rsidRPr="00F054D4" w:rsidRDefault="00420653" w:rsidP="00CA1AA6">
            <w:pPr>
              <w:jc w:val="right"/>
              <w:rPr>
                <w:b/>
                <w:color w:val="000000"/>
                <w:sz w:val="16"/>
                <w:szCs w:val="16"/>
              </w:rPr>
            </w:pPr>
            <w:r>
              <w:rPr>
                <w:b/>
                <w:color w:val="000000"/>
                <w:sz w:val="16"/>
                <w:szCs w:val="16"/>
              </w:rPr>
              <w:t>B.D.I.</w:t>
            </w:r>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hideMark/>
          </w:tcPr>
          <w:p w:rsidR="00420653" w:rsidRPr="00F054D4" w:rsidRDefault="00420653" w:rsidP="00CA1AA6">
            <w:pPr>
              <w:jc w:val="right"/>
              <w:rPr>
                <w:b/>
                <w:color w:val="000000"/>
                <w:sz w:val="16"/>
                <w:szCs w:val="16"/>
              </w:rPr>
            </w:pPr>
            <w:r>
              <w:rPr>
                <w:b/>
                <w:color w:val="000000"/>
                <w:sz w:val="16"/>
                <w:szCs w:val="16"/>
              </w:rPr>
              <w:t>25,56%</w:t>
            </w: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hideMark/>
          </w:tcPr>
          <w:p w:rsidR="00420653" w:rsidRPr="00F054D4" w:rsidRDefault="00420653" w:rsidP="00CA1AA6">
            <w:pPr>
              <w:jc w:val="right"/>
              <w:rPr>
                <w:b/>
                <w:color w:val="000000"/>
                <w:sz w:val="16"/>
                <w:szCs w:val="16"/>
              </w:rPr>
            </w:pPr>
            <w:r>
              <w:rPr>
                <w:b/>
                <w:color w:val="000000"/>
                <w:sz w:val="16"/>
                <w:szCs w:val="16"/>
              </w:rPr>
              <w:t>101.604,64</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420653" w:rsidRDefault="00420653" w:rsidP="00CA1AA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420653" w:rsidRDefault="00420653" w:rsidP="00CA1AA6">
            <w:pPr>
              <w:autoSpaceDE w:val="0"/>
              <w:autoSpaceDN w:val="0"/>
              <w:adjustRightInd w:val="0"/>
              <w:jc w:val="center"/>
              <w:rPr>
                <w:rFonts w:ascii="Tahoma" w:hAnsi="Tahoma" w:cs="Tahoma"/>
                <w:color w:val="000000"/>
                <w:sz w:val="16"/>
                <w:szCs w:val="16"/>
              </w:rPr>
            </w:pPr>
          </w:p>
        </w:tc>
      </w:tr>
      <w:tr w:rsidR="00420653" w:rsidTr="00CA1AA6">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hideMark/>
          </w:tcPr>
          <w:p w:rsidR="00420653" w:rsidRPr="00F054D4" w:rsidRDefault="00420653" w:rsidP="00CA1AA6">
            <w:pPr>
              <w:jc w:val="right"/>
              <w:rPr>
                <w:b/>
                <w:color w:val="000000"/>
                <w:sz w:val="16"/>
                <w:szCs w:val="16"/>
              </w:rPr>
            </w:pPr>
            <w:r>
              <w:rPr>
                <w:b/>
                <w:color w:val="000000"/>
                <w:sz w:val="16"/>
                <w:szCs w:val="16"/>
              </w:rPr>
              <w:t>TOTAL 02</w:t>
            </w:r>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hideMark/>
          </w:tcPr>
          <w:p w:rsidR="00420653" w:rsidRPr="00F054D4" w:rsidRDefault="00420653" w:rsidP="00CA1AA6">
            <w:pPr>
              <w:jc w:val="right"/>
              <w:rPr>
                <w:b/>
                <w:color w:val="000000"/>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hideMark/>
          </w:tcPr>
          <w:p w:rsidR="00420653" w:rsidRPr="00F054D4" w:rsidRDefault="00420653" w:rsidP="00CA1AA6">
            <w:pPr>
              <w:jc w:val="right"/>
              <w:rPr>
                <w:b/>
                <w:color w:val="000000"/>
                <w:sz w:val="16"/>
                <w:szCs w:val="16"/>
              </w:rPr>
            </w:pPr>
            <w:r>
              <w:rPr>
                <w:b/>
                <w:color w:val="000000"/>
                <w:sz w:val="16"/>
                <w:szCs w:val="16"/>
              </w:rPr>
              <w:t>499.118,89</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420653" w:rsidRDefault="00420653" w:rsidP="00CA1AA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420653" w:rsidRDefault="00420653" w:rsidP="00CA1AA6">
            <w:pPr>
              <w:autoSpaceDE w:val="0"/>
              <w:autoSpaceDN w:val="0"/>
              <w:adjustRightInd w:val="0"/>
              <w:jc w:val="center"/>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tcPr>
          <w:p w:rsidR="00420653" w:rsidRDefault="00420653"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3</w:t>
            </w:r>
          </w:p>
        </w:tc>
        <w:tc>
          <w:tcPr>
            <w:tcW w:w="4078"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420653" w:rsidRDefault="00420653" w:rsidP="00571CC6">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QUADRA DE ESPORTES – VESTIÁRIOS E PISO EXTERNO</w:t>
            </w:r>
          </w:p>
        </w:tc>
        <w:tc>
          <w:tcPr>
            <w:tcW w:w="896"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420653" w:rsidRDefault="00420653" w:rsidP="00571CC6">
            <w:pPr>
              <w:autoSpaceDE w:val="0"/>
              <w:autoSpaceDN w:val="0"/>
              <w:adjustRightInd w:val="0"/>
              <w:jc w:val="center"/>
              <w:rPr>
                <w:rFonts w:ascii="Tahoma" w:hAnsi="Tahoma" w:cs="Tahoma"/>
                <w:b/>
                <w:bCs/>
                <w:color w:val="000000"/>
                <w:sz w:val="16"/>
                <w:szCs w:val="16"/>
              </w:rPr>
            </w:pPr>
          </w:p>
        </w:tc>
        <w:tc>
          <w:tcPr>
            <w:tcW w:w="851"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420653" w:rsidRDefault="00420653" w:rsidP="00571CC6">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420653" w:rsidRDefault="00420653" w:rsidP="00571CC6">
            <w:pPr>
              <w:autoSpaceDE w:val="0"/>
              <w:autoSpaceDN w:val="0"/>
              <w:adjustRightInd w:val="0"/>
              <w:jc w:val="center"/>
              <w:rPr>
                <w:rFonts w:ascii="Tahoma" w:hAnsi="Tahoma" w:cs="Tahoma"/>
                <w:b/>
                <w:bCs/>
                <w:color w:val="000000"/>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420653" w:rsidRDefault="00420653" w:rsidP="00FA642C">
            <w:pPr>
              <w:autoSpaceDE w:val="0"/>
              <w:autoSpaceDN w:val="0"/>
              <w:adjustRightInd w:val="0"/>
              <w:jc w:val="right"/>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420653" w:rsidRDefault="00420653" w:rsidP="00571CC6">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420653" w:rsidRDefault="00420653" w:rsidP="00571CC6">
            <w:pPr>
              <w:autoSpaceDE w:val="0"/>
              <w:autoSpaceDN w:val="0"/>
              <w:adjustRightInd w:val="0"/>
              <w:jc w:val="center"/>
              <w:rPr>
                <w:rFonts w:ascii="Tahoma" w:hAnsi="Tahoma" w:cs="Tahoma"/>
                <w:b/>
                <w:bCs/>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01-001-007</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REMOÇÃO DE ENTULHO COM CAÇAMBA METÁLICA, INCLUSIVE CARGA MANUAL E DESCARGA EM BOTA-FORA</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26,76</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right"/>
              <w:rPr>
                <w:color w:val="000000"/>
                <w:sz w:val="16"/>
                <w:szCs w:val="16"/>
              </w:rPr>
            </w:pPr>
            <w:r>
              <w:rPr>
                <w:color w:val="000000"/>
                <w:sz w:val="16"/>
                <w:szCs w:val="16"/>
              </w:rPr>
              <w:t>122,56</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jc w:val="right"/>
              <w:rPr>
                <w:color w:val="000000"/>
                <w:sz w:val="16"/>
                <w:szCs w:val="16"/>
              </w:rPr>
            </w:pPr>
            <w:r>
              <w:rPr>
                <w:color w:val="000000"/>
                <w:sz w:val="16"/>
                <w:szCs w:val="16"/>
              </w:rPr>
              <w:t>3.279,70</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01-005-005</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TAPUME METÁLICO COM TELHA METÁLICA, SEM PINTURA, TRAPEZOIDAL 40 ESP=0,43MM, COLUNAS, BASES E PARAFUSOS</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12,40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420653" w:rsidP="000574B3">
            <w:pPr>
              <w:jc w:val="right"/>
              <w:rPr>
                <w:color w:val="000000"/>
                <w:sz w:val="16"/>
                <w:szCs w:val="16"/>
              </w:rPr>
            </w:pPr>
            <w:r>
              <w:rPr>
                <w:color w:val="000000"/>
                <w:sz w:val="16"/>
                <w:szCs w:val="16"/>
              </w:rPr>
              <w:t>147,39</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jc w:val="right"/>
              <w:rPr>
                <w:color w:val="000000"/>
                <w:sz w:val="16"/>
                <w:szCs w:val="16"/>
              </w:rPr>
            </w:pPr>
            <w:r>
              <w:rPr>
                <w:color w:val="000000"/>
                <w:sz w:val="16"/>
                <w:szCs w:val="16"/>
              </w:rPr>
              <w:t>1.827,63</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01-005-040</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TELA PARA PROTEÇÃO DE OBRAS, MALHA 2 MM</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22,00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420653" w:rsidP="000574B3">
            <w:pPr>
              <w:jc w:val="right"/>
              <w:rPr>
                <w:color w:val="000000"/>
                <w:sz w:val="16"/>
                <w:szCs w:val="16"/>
              </w:rPr>
            </w:pPr>
            <w:r>
              <w:rPr>
                <w:color w:val="000000"/>
                <w:sz w:val="16"/>
                <w:szCs w:val="16"/>
              </w:rPr>
              <w:t>26,93</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jc w:val="right"/>
              <w:rPr>
                <w:color w:val="000000"/>
                <w:sz w:val="16"/>
                <w:szCs w:val="16"/>
              </w:rPr>
            </w:pPr>
            <w:r>
              <w:rPr>
                <w:color w:val="000000"/>
                <w:sz w:val="16"/>
                <w:szCs w:val="16"/>
              </w:rPr>
              <w:t>592,46</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02-001-003</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BROCA DE CONCRETO - DIÂMETRO DE 30CM</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25,00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420653" w:rsidP="000574B3">
            <w:pPr>
              <w:jc w:val="right"/>
              <w:rPr>
                <w:color w:val="000000"/>
                <w:sz w:val="16"/>
                <w:szCs w:val="16"/>
              </w:rPr>
            </w:pPr>
            <w:r>
              <w:rPr>
                <w:color w:val="000000"/>
                <w:sz w:val="16"/>
                <w:szCs w:val="16"/>
              </w:rPr>
              <w:t>121,83</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jc w:val="right"/>
              <w:rPr>
                <w:color w:val="000000"/>
                <w:sz w:val="16"/>
                <w:szCs w:val="16"/>
              </w:rPr>
            </w:pPr>
            <w:r>
              <w:rPr>
                <w:color w:val="000000"/>
                <w:sz w:val="16"/>
                <w:szCs w:val="16"/>
              </w:rPr>
              <w:t>3.045,75</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02-002-001</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ESCAVAÇÃO MANUAL COM PROFUNDIDADE IGUAL OU INFERIOR A 1,50M</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5,20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420653" w:rsidP="000574B3">
            <w:pPr>
              <w:jc w:val="right"/>
              <w:rPr>
                <w:color w:val="000000"/>
                <w:sz w:val="16"/>
                <w:szCs w:val="16"/>
              </w:rPr>
            </w:pPr>
            <w:r>
              <w:rPr>
                <w:color w:val="000000"/>
                <w:sz w:val="16"/>
                <w:szCs w:val="16"/>
              </w:rPr>
              <w:t>65,65</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jc w:val="right"/>
              <w:rPr>
                <w:color w:val="000000"/>
                <w:sz w:val="16"/>
                <w:szCs w:val="16"/>
              </w:rPr>
            </w:pPr>
            <w:r>
              <w:rPr>
                <w:color w:val="000000"/>
                <w:sz w:val="16"/>
                <w:szCs w:val="16"/>
              </w:rPr>
              <w:t>341,38</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02-002-010</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APILOAMENTO DO FUNDO DE VALAS, PARA SIMPLES REGULARIZAÇÃO</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48,07</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420653" w:rsidP="000574B3">
            <w:pPr>
              <w:jc w:val="right"/>
              <w:rPr>
                <w:color w:val="000000"/>
                <w:sz w:val="16"/>
                <w:szCs w:val="16"/>
              </w:rPr>
            </w:pPr>
            <w:r>
              <w:rPr>
                <w:color w:val="000000"/>
                <w:sz w:val="16"/>
                <w:szCs w:val="16"/>
              </w:rPr>
              <w:t>5,14</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jc w:val="right"/>
              <w:rPr>
                <w:color w:val="000000"/>
                <w:sz w:val="16"/>
                <w:szCs w:val="16"/>
              </w:rPr>
            </w:pPr>
            <w:r>
              <w:rPr>
                <w:color w:val="000000"/>
                <w:sz w:val="16"/>
                <w:szCs w:val="16"/>
              </w:rPr>
              <w:t>247,07</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02-002-015</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LASTRO DE BRITA</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0,43</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420653" w:rsidP="000574B3">
            <w:pPr>
              <w:jc w:val="right"/>
              <w:rPr>
                <w:color w:val="000000"/>
                <w:sz w:val="16"/>
                <w:szCs w:val="16"/>
              </w:rPr>
            </w:pPr>
            <w:r>
              <w:rPr>
                <w:color w:val="000000"/>
                <w:sz w:val="16"/>
                <w:szCs w:val="16"/>
              </w:rPr>
              <w:t>205,22</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jc w:val="right"/>
              <w:rPr>
                <w:color w:val="000000"/>
                <w:sz w:val="16"/>
                <w:szCs w:val="16"/>
              </w:rPr>
            </w:pPr>
            <w:r>
              <w:rPr>
                <w:color w:val="000000"/>
                <w:sz w:val="16"/>
                <w:szCs w:val="16"/>
              </w:rPr>
              <w:t>88,24</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02-003-004</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FORMA COMUM DE TÁBUAS DE PINUS - NÃO RECUPERÁVEL</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13,02</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420653" w:rsidP="000574B3">
            <w:pPr>
              <w:jc w:val="right"/>
              <w:rPr>
                <w:color w:val="000000"/>
                <w:sz w:val="16"/>
                <w:szCs w:val="16"/>
              </w:rPr>
            </w:pPr>
            <w:r>
              <w:rPr>
                <w:color w:val="000000"/>
                <w:sz w:val="16"/>
                <w:szCs w:val="16"/>
              </w:rPr>
              <w:t>97,39</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jc w:val="right"/>
              <w:rPr>
                <w:color w:val="000000"/>
                <w:sz w:val="16"/>
                <w:szCs w:val="16"/>
              </w:rPr>
            </w:pPr>
            <w:r>
              <w:rPr>
                <w:color w:val="000000"/>
                <w:sz w:val="16"/>
                <w:szCs w:val="16"/>
              </w:rPr>
              <w:t>1.268,01</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02-004-004</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ARMADURA EM AÇO CA-50</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103,20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420653" w:rsidP="000574B3">
            <w:pPr>
              <w:jc w:val="right"/>
              <w:rPr>
                <w:color w:val="000000"/>
                <w:sz w:val="16"/>
                <w:szCs w:val="16"/>
              </w:rPr>
            </w:pPr>
            <w:r>
              <w:rPr>
                <w:color w:val="000000"/>
                <w:sz w:val="16"/>
                <w:szCs w:val="16"/>
              </w:rPr>
              <w:t>10,03</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jc w:val="right"/>
              <w:rPr>
                <w:color w:val="000000"/>
                <w:sz w:val="16"/>
                <w:szCs w:val="16"/>
              </w:rPr>
            </w:pPr>
            <w:r>
              <w:rPr>
                <w:color w:val="000000"/>
                <w:sz w:val="16"/>
                <w:szCs w:val="16"/>
              </w:rPr>
              <w:t>1.035,09</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02-005-006</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CONCRETO FCK=20,0MPA - VIRADO NA OBRA</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1,29</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420653" w:rsidP="000574B3">
            <w:pPr>
              <w:jc w:val="right"/>
              <w:rPr>
                <w:color w:val="000000"/>
                <w:sz w:val="16"/>
                <w:szCs w:val="16"/>
              </w:rPr>
            </w:pPr>
            <w:r>
              <w:rPr>
                <w:color w:val="000000"/>
                <w:sz w:val="16"/>
                <w:szCs w:val="16"/>
              </w:rPr>
              <w:t>584,84</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jc w:val="right"/>
              <w:rPr>
                <w:color w:val="000000"/>
                <w:sz w:val="16"/>
                <w:szCs w:val="16"/>
              </w:rPr>
            </w:pPr>
            <w:r>
              <w:rPr>
                <w:color w:val="000000"/>
                <w:sz w:val="16"/>
                <w:szCs w:val="16"/>
              </w:rPr>
              <w:t>754,44</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02-006-001</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ALVENARIA DE EMBASAMENTO - TIJOLOS MACIÇOS COMUNS</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1,29</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937,15</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1.208,92</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02-006-005</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IMPERMEABILIZAÇÃO DO RESPALDO DA FUNDAÇÃO - ARGAMASSA IMPERMEÁVEL</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17,36</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114,58</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1.989,10</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03-001-017</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FORMA ESPECIAL DE CHAPAS PLASTIFICADAS (12MM) - PLANA</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31,02</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107,05</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3.320,69</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03-002-004</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ARMADURA EM AÇO CA-50</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348,30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10,03</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3.493,44</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03-003-018</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CONCRETO FCK = 25,0MPA - USINADO E BOMBEÁVEL</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3,87</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503,12</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1.947,07</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03-003-030</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BOMBEAMENTO DE CONCRETO</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5,16</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59,47</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306,86</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03-004-021</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LAJE MISTA TRELIÇADA H-12CM COM CAPEAMENTO 4CM (16CM)</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17,42</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184,52</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3.214,33</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04-001-051</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VB.01 - BLOCOS VAZADOS DE CONCRETO APARENTE - 14CM</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76,60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99,31</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7.607,14</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04-001-098</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VA.07 - VERGAS, CINTAS E PILARETES DE CONCRETO</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0,63</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1.762,26</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1.110,22</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lastRenderedPageBreak/>
              <w:t>05-002-043</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PINTURA PROTETORA COM TINTA BETUMINOSA (PARA ARGAMASSA IMPERMEÁVEL) - 2 DEMÃOS</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17,36</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18,00</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312,48</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06-001-030</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FORNECIMENTO DE ESTRUTURA METÁLICA PARA COBERTURA</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352,11</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15,36</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5.408,40</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06-001-031</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MONTAGEM DE ESTRUTURA METÁLICA PARA COBERTURA</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352,11</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2,95</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1.038,72</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420653" w:rsidP="00571CC6">
            <w:pPr>
              <w:jc w:val="center"/>
              <w:rPr>
                <w:color w:val="000000"/>
                <w:sz w:val="16"/>
                <w:szCs w:val="16"/>
              </w:rPr>
            </w:pPr>
            <w:r>
              <w:rPr>
                <w:color w:val="000000"/>
                <w:sz w:val="16"/>
                <w:szCs w:val="16"/>
              </w:rPr>
              <w:t>06-002-044</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TELHA TRAPEZOIDAL EM AÇO GALVANIZADO ESPESSURA DE 0,50MM, REVESTIMENTO B, H=40MM</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32,01</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83,26</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2.665,15</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FC2229" w:rsidTr="00FC222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07-001-005</w:t>
            </w:r>
          </w:p>
        </w:tc>
        <w:tc>
          <w:tcPr>
            <w:tcW w:w="4078" w:type="dxa"/>
            <w:tcBorders>
              <w:top w:val="single" w:sz="2" w:space="0" w:color="auto"/>
              <w:left w:val="single" w:sz="6" w:space="0" w:color="auto"/>
              <w:bottom w:val="single" w:sz="2" w:space="0" w:color="auto"/>
              <w:right w:val="single" w:sz="6" w:space="0" w:color="auto"/>
            </w:tcBorders>
            <w:vAlign w:val="center"/>
          </w:tcPr>
          <w:p w:rsidR="00FC2229" w:rsidRDefault="002F6256" w:rsidP="00571CC6">
            <w:pPr>
              <w:rPr>
                <w:color w:val="000000"/>
                <w:sz w:val="16"/>
                <w:szCs w:val="16"/>
              </w:rPr>
            </w:pPr>
            <w:r w:rsidRPr="002F6256">
              <w:rPr>
                <w:color w:val="000000"/>
                <w:sz w:val="16"/>
                <w:szCs w:val="16"/>
              </w:rPr>
              <w:t>PM.05/09 - PORTA LISA ESPECIAL/ SÓLIDA - 62X210CM</w:t>
            </w:r>
          </w:p>
        </w:tc>
        <w:tc>
          <w:tcPr>
            <w:tcW w:w="896" w:type="dxa"/>
            <w:tcBorders>
              <w:top w:val="single" w:sz="2" w:space="0" w:color="auto"/>
              <w:left w:val="single" w:sz="6" w:space="0" w:color="auto"/>
              <w:bottom w:val="single" w:sz="2" w:space="0" w:color="auto"/>
              <w:right w:val="single" w:sz="6" w:space="0" w:color="auto"/>
            </w:tcBorders>
          </w:tcPr>
          <w:p w:rsidR="00FC2229" w:rsidRDefault="00FC2229" w:rsidP="00FC2229">
            <w:pPr>
              <w:jc w:val="center"/>
            </w:pPr>
            <w:r w:rsidRPr="007B6C5C">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4,00</w:t>
            </w:r>
          </w:p>
        </w:tc>
        <w:tc>
          <w:tcPr>
            <w:tcW w:w="992" w:type="dxa"/>
            <w:tcBorders>
              <w:top w:val="single" w:sz="2" w:space="0" w:color="auto"/>
              <w:left w:val="single" w:sz="6" w:space="0" w:color="auto"/>
              <w:bottom w:val="single" w:sz="2" w:space="0" w:color="auto"/>
              <w:right w:val="single" w:sz="6" w:space="0" w:color="auto"/>
            </w:tcBorders>
            <w:vAlign w:val="center"/>
          </w:tcPr>
          <w:p w:rsidR="00FC2229" w:rsidRDefault="00FC2229" w:rsidP="000574B3">
            <w:pPr>
              <w:jc w:val="right"/>
              <w:rPr>
                <w:color w:val="000000"/>
                <w:sz w:val="16"/>
                <w:szCs w:val="16"/>
              </w:rPr>
            </w:pPr>
            <w:r>
              <w:rPr>
                <w:color w:val="000000"/>
                <w:sz w:val="16"/>
                <w:szCs w:val="16"/>
              </w:rPr>
              <w:t>546,14</w:t>
            </w:r>
          </w:p>
        </w:tc>
        <w:tc>
          <w:tcPr>
            <w:tcW w:w="1375" w:type="dxa"/>
            <w:tcBorders>
              <w:top w:val="single" w:sz="2" w:space="0" w:color="auto"/>
              <w:left w:val="single" w:sz="6" w:space="0" w:color="auto"/>
              <w:bottom w:val="single" w:sz="2" w:space="0" w:color="auto"/>
              <w:right w:val="single" w:sz="12" w:space="0" w:color="auto"/>
            </w:tcBorders>
            <w:vAlign w:val="center"/>
          </w:tcPr>
          <w:p w:rsidR="00FC2229" w:rsidRDefault="00B23705" w:rsidP="00571CC6">
            <w:pPr>
              <w:jc w:val="right"/>
              <w:rPr>
                <w:color w:val="000000"/>
                <w:sz w:val="16"/>
                <w:szCs w:val="16"/>
              </w:rPr>
            </w:pPr>
            <w:r>
              <w:rPr>
                <w:color w:val="000000"/>
                <w:sz w:val="16"/>
                <w:szCs w:val="16"/>
              </w:rPr>
              <w:t>2.184,56</w:t>
            </w: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rPr>
                <w:rFonts w:ascii="Tahoma" w:hAnsi="Tahoma" w:cs="Tahoma"/>
                <w:color w:val="000000"/>
                <w:sz w:val="16"/>
                <w:szCs w:val="16"/>
              </w:rPr>
            </w:pPr>
          </w:p>
        </w:tc>
      </w:tr>
      <w:tr w:rsidR="00FC2229" w:rsidTr="00FC222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07-001-007</w:t>
            </w:r>
          </w:p>
        </w:tc>
        <w:tc>
          <w:tcPr>
            <w:tcW w:w="4078" w:type="dxa"/>
            <w:tcBorders>
              <w:top w:val="single" w:sz="2" w:space="0" w:color="auto"/>
              <w:left w:val="single" w:sz="6" w:space="0" w:color="auto"/>
              <w:bottom w:val="single" w:sz="2" w:space="0" w:color="auto"/>
              <w:right w:val="single" w:sz="6" w:space="0" w:color="auto"/>
            </w:tcBorders>
            <w:vAlign w:val="center"/>
          </w:tcPr>
          <w:p w:rsidR="00FC2229" w:rsidRDefault="002F6256" w:rsidP="00571CC6">
            <w:pPr>
              <w:rPr>
                <w:color w:val="000000"/>
                <w:sz w:val="16"/>
                <w:szCs w:val="16"/>
              </w:rPr>
            </w:pPr>
            <w:r w:rsidRPr="002F6256">
              <w:rPr>
                <w:color w:val="000000"/>
                <w:sz w:val="16"/>
                <w:szCs w:val="16"/>
              </w:rPr>
              <w:t>PM.05/09 - PORTA LISA ESPECIAL/ SÓLIDA - 82X210CM</w:t>
            </w:r>
          </w:p>
        </w:tc>
        <w:tc>
          <w:tcPr>
            <w:tcW w:w="896" w:type="dxa"/>
            <w:tcBorders>
              <w:top w:val="single" w:sz="2" w:space="0" w:color="auto"/>
              <w:left w:val="single" w:sz="6" w:space="0" w:color="auto"/>
              <w:bottom w:val="single" w:sz="2" w:space="0" w:color="auto"/>
              <w:right w:val="single" w:sz="6" w:space="0" w:color="auto"/>
            </w:tcBorders>
          </w:tcPr>
          <w:p w:rsidR="00FC2229" w:rsidRDefault="00FC2229" w:rsidP="00FC2229">
            <w:pPr>
              <w:jc w:val="center"/>
            </w:pPr>
            <w:r w:rsidRPr="007B6C5C">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FC2229" w:rsidRDefault="00FC2229" w:rsidP="000574B3">
            <w:pPr>
              <w:jc w:val="right"/>
              <w:rPr>
                <w:color w:val="000000"/>
                <w:sz w:val="16"/>
                <w:szCs w:val="16"/>
              </w:rPr>
            </w:pPr>
            <w:r>
              <w:rPr>
                <w:color w:val="000000"/>
                <w:sz w:val="16"/>
                <w:szCs w:val="16"/>
              </w:rPr>
              <w:t>565,44</w:t>
            </w:r>
          </w:p>
        </w:tc>
        <w:tc>
          <w:tcPr>
            <w:tcW w:w="1375" w:type="dxa"/>
            <w:tcBorders>
              <w:top w:val="single" w:sz="2" w:space="0" w:color="auto"/>
              <w:left w:val="single" w:sz="6" w:space="0" w:color="auto"/>
              <w:bottom w:val="single" w:sz="2" w:space="0" w:color="auto"/>
              <w:right w:val="single" w:sz="12" w:space="0" w:color="auto"/>
            </w:tcBorders>
            <w:vAlign w:val="center"/>
          </w:tcPr>
          <w:p w:rsidR="00FC2229" w:rsidRDefault="00B23705" w:rsidP="00571CC6">
            <w:pPr>
              <w:jc w:val="right"/>
              <w:rPr>
                <w:color w:val="000000"/>
                <w:sz w:val="16"/>
                <w:szCs w:val="16"/>
              </w:rPr>
            </w:pPr>
            <w:r>
              <w:rPr>
                <w:color w:val="000000"/>
                <w:sz w:val="16"/>
                <w:szCs w:val="16"/>
              </w:rPr>
              <w:t>1.130,88</w:t>
            </w: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562135" w:rsidP="00571CC6">
            <w:pPr>
              <w:jc w:val="center"/>
              <w:rPr>
                <w:color w:val="000000"/>
                <w:sz w:val="16"/>
                <w:szCs w:val="16"/>
              </w:rPr>
            </w:pPr>
            <w:r>
              <w:rPr>
                <w:color w:val="000000"/>
                <w:sz w:val="16"/>
                <w:szCs w:val="16"/>
              </w:rPr>
              <w:t>07-001-050</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EM.01/02 - BATENTE DE MADEIRA (14CM) - PARA PORTA DE 1 FOLHA, SEM BANDEIRA</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JG</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6,00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734,16</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4.404,96</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FC2229" w:rsidTr="00FC222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07-002-002</w:t>
            </w:r>
          </w:p>
        </w:tc>
        <w:tc>
          <w:tcPr>
            <w:tcW w:w="4078" w:type="dxa"/>
            <w:tcBorders>
              <w:top w:val="single" w:sz="2" w:space="0" w:color="auto"/>
              <w:left w:val="single" w:sz="6" w:space="0" w:color="auto"/>
              <w:bottom w:val="single" w:sz="2" w:space="0" w:color="auto"/>
              <w:right w:val="single" w:sz="6" w:space="0" w:color="auto"/>
            </w:tcBorders>
            <w:vAlign w:val="center"/>
          </w:tcPr>
          <w:p w:rsidR="00FC2229" w:rsidRDefault="002F6256" w:rsidP="00571CC6">
            <w:pPr>
              <w:rPr>
                <w:color w:val="000000"/>
                <w:sz w:val="16"/>
                <w:szCs w:val="16"/>
              </w:rPr>
            </w:pPr>
            <w:r w:rsidRPr="002F6256">
              <w:rPr>
                <w:color w:val="000000"/>
                <w:sz w:val="16"/>
                <w:szCs w:val="16"/>
              </w:rPr>
              <w:t>CONJUNTO DE FECHADURA DE CILINDRO, 55MM, TRÁFEGO INTENSO, MAÇANETA EM ZAMAC, GUARNIÇÕES EM AÇO, ACABAMENTO CROMADO - PARA PORTA INTERNA OU EXTERNA</w:t>
            </w:r>
          </w:p>
        </w:tc>
        <w:tc>
          <w:tcPr>
            <w:tcW w:w="896" w:type="dxa"/>
            <w:tcBorders>
              <w:top w:val="single" w:sz="2" w:space="0" w:color="auto"/>
              <w:left w:val="single" w:sz="6" w:space="0" w:color="auto"/>
              <w:bottom w:val="single" w:sz="2" w:space="0" w:color="auto"/>
              <w:right w:val="single" w:sz="6" w:space="0" w:color="auto"/>
            </w:tcBorders>
          </w:tcPr>
          <w:p w:rsidR="00FC2229" w:rsidRDefault="00FC2229" w:rsidP="00FC2229">
            <w:pPr>
              <w:jc w:val="center"/>
            </w:pPr>
            <w:r w:rsidRPr="00A70A71">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FC2229" w:rsidRDefault="00FC2229" w:rsidP="000574B3">
            <w:pPr>
              <w:jc w:val="right"/>
              <w:rPr>
                <w:color w:val="000000"/>
                <w:sz w:val="16"/>
                <w:szCs w:val="16"/>
              </w:rPr>
            </w:pPr>
            <w:r>
              <w:rPr>
                <w:color w:val="000000"/>
                <w:sz w:val="16"/>
                <w:szCs w:val="16"/>
              </w:rPr>
              <w:t>379,75</w:t>
            </w:r>
          </w:p>
        </w:tc>
        <w:tc>
          <w:tcPr>
            <w:tcW w:w="1375" w:type="dxa"/>
            <w:tcBorders>
              <w:top w:val="single" w:sz="2" w:space="0" w:color="auto"/>
              <w:left w:val="single" w:sz="6" w:space="0" w:color="auto"/>
              <w:bottom w:val="single" w:sz="2" w:space="0" w:color="auto"/>
              <w:right w:val="single" w:sz="12" w:space="0" w:color="auto"/>
            </w:tcBorders>
            <w:vAlign w:val="center"/>
          </w:tcPr>
          <w:p w:rsidR="00FC2229" w:rsidRDefault="00B23705" w:rsidP="00571CC6">
            <w:pPr>
              <w:jc w:val="right"/>
              <w:rPr>
                <w:color w:val="000000"/>
                <w:sz w:val="16"/>
                <w:szCs w:val="16"/>
              </w:rPr>
            </w:pPr>
            <w:r>
              <w:rPr>
                <w:color w:val="000000"/>
                <w:sz w:val="16"/>
                <w:szCs w:val="16"/>
              </w:rPr>
              <w:t>759,50</w:t>
            </w: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rPr>
                <w:rFonts w:ascii="Tahoma" w:hAnsi="Tahoma" w:cs="Tahoma"/>
                <w:color w:val="000000"/>
                <w:sz w:val="16"/>
                <w:szCs w:val="16"/>
              </w:rPr>
            </w:pPr>
          </w:p>
        </w:tc>
      </w:tr>
      <w:tr w:rsidR="00FC2229" w:rsidTr="00FC222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07-002-031</w:t>
            </w:r>
          </w:p>
        </w:tc>
        <w:tc>
          <w:tcPr>
            <w:tcW w:w="4078" w:type="dxa"/>
            <w:tcBorders>
              <w:top w:val="single" w:sz="2" w:space="0" w:color="auto"/>
              <w:left w:val="single" w:sz="6" w:space="0" w:color="auto"/>
              <w:bottom w:val="single" w:sz="2" w:space="0" w:color="auto"/>
              <w:right w:val="single" w:sz="6" w:space="0" w:color="auto"/>
            </w:tcBorders>
            <w:vAlign w:val="center"/>
          </w:tcPr>
          <w:p w:rsidR="00FC2229" w:rsidRDefault="002F6256" w:rsidP="00571CC6">
            <w:pPr>
              <w:rPr>
                <w:color w:val="000000"/>
                <w:sz w:val="16"/>
                <w:szCs w:val="16"/>
              </w:rPr>
            </w:pPr>
            <w:r w:rsidRPr="002F6256">
              <w:rPr>
                <w:color w:val="000000"/>
                <w:sz w:val="16"/>
                <w:szCs w:val="16"/>
              </w:rPr>
              <w:t>FECHADURA TIPO TRANQUETA E TRINCO (55MM) - TRÁFEGO INTENSO, MAÇANETA EM ZAMAC, GUARNIÇÕES EM AÇO, ACABAMENTO CROMADO BRILHANTE - PORTA DE SANITÁRIO</w:t>
            </w:r>
          </w:p>
        </w:tc>
        <w:tc>
          <w:tcPr>
            <w:tcW w:w="896" w:type="dxa"/>
            <w:tcBorders>
              <w:top w:val="single" w:sz="2" w:space="0" w:color="auto"/>
              <w:left w:val="single" w:sz="6" w:space="0" w:color="auto"/>
              <w:bottom w:val="single" w:sz="2" w:space="0" w:color="auto"/>
              <w:right w:val="single" w:sz="6" w:space="0" w:color="auto"/>
            </w:tcBorders>
          </w:tcPr>
          <w:p w:rsidR="00FC2229" w:rsidRDefault="00FC2229" w:rsidP="00FC2229">
            <w:pPr>
              <w:jc w:val="center"/>
            </w:pPr>
            <w:r w:rsidRPr="00A70A71">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4,00</w:t>
            </w:r>
          </w:p>
        </w:tc>
        <w:tc>
          <w:tcPr>
            <w:tcW w:w="992" w:type="dxa"/>
            <w:tcBorders>
              <w:top w:val="single" w:sz="2" w:space="0" w:color="auto"/>
              <w:left w:val="single" w:sz="6" w:space="0" w:color="auto"/>
              <w:bottom w:val="single" w:sz="2" w:space="0" w:color="auto"/>
              <w:right w:val="single" w:sz="6" w:space="0" w:color="auto"/>
            </w:tcBorders>
            <w:vAlign w:val="center"/>
          </w:tcPr>
          <w:p w:rsidR="00FC2229" w:rsidRDefault="00FC2229" w:rsidP="000574B3">
            <w:pPr>
              <w:jc w:val="right"/>
              <w:rPr>
                <w:color w:val="000000"/>
                <w:sz w:val="16"/>
                <w:szCs w:val="16"/>
              </w:rPr>
            </w:pPr>
            <w:r>
              <w:rPr>
                <w:color w:val="000000"/>
                <w:sz w:val="16"/>
                <w:szCs w:val="16"/>
              </w:rPr>
              <w:t>185,78</w:t>
            </w:r>
          </w:p>
        </w:tc>
        <w:tc>
          <w:tcPr>
            <w:tcW w:w="1375" w:type="dxa"/>
            <w:tcBorders>
              <w:top w:val="single" w:sz="2" w:space="0" w:color="auto"/>
              <w:left w:val="single" w:sz="6" w:space="0" w:color="auto"/>
              <w:bottom w:val="single" w:sz="2" w:space="0" w:color="auto"/>
              <w:right w:val="single" w:sz="12" w:space="0" w:color="auto"/>
            </w:tcBorders>
            <w:vAlign w:val="center"/>
          </w:tcPr>
          <w:p w:rsidR="00FC2229" w:rsidRDefault="00B23705" w:rsidP="00571CC6">
            <w:pPr>
              <w:jc w:val="right"/>
              <w:rPr>
                <w:color w:val="000000"/>
                <w:sz w:val="16"/>
                <w:szCs w:val="16"/>
              </w:rPr>
            </w:pPr>
            <w:r>
              <w:rPr>
                <w:color w:val="000000"/>
                <w:sz w:val="16"/>
                <w:szCs w:val="16"/>
              </w:rPr>
              <w:t>743,12</w:t>
            </w: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562135" w:rsidP="00571CC6">
            <w:pPr>
              <w:jc w:val="center"/>
              <w:rPr>
                <w:color w:val="000000"/>
                <w:sz w:val="16"/>
                <w:szCs w:val="16"/>
              </w:rPr>
            </w:pPr>
            <w:r>
              <w:rPr>
                <w:color w:val="000000"/>
                <w:sz w:val="16"/>
                <w:szCs w:val="16"/>
              </w:rPr>
              <w:t>08-002-013</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CP.13 - CAIXILHO EM FERRO PERFILADO - BASCULANTE</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0,96</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967,59</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928,88</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562135" w:rsidP="00571CC6">
            <w:pPr>
              <w:jc w:val="center"/>
              <w:rPr>
                <w:color w:val="000000"/>
                <w:sz w:val="16"/>
                <w:szCs w:val="16"/>
              </w:rPr>
            </w:pPr>
            <w:r>
              <w:rPr>
                <w:color w:val="000000"/>
                <w:sz w:val="16"/>
                <w:szCs w:val="16"/>
              </w:rPr>
              <w:t>09-002-002</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ELETRODUTO DE PVC RÍGIDO, ROSCÁVEL - 25MM (3/4")</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40,00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21,19</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847,60</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562135" w:rsidP="00571CC6">
            <w:pPr>
              <w:jc w:val="center"/>
              <w:rPr>
                <w:color w:val="000000"/>
                <w:sz w:val="16"/>
                <w:szCs w:val="16"/>
              </w:rPr>
            </w:pPr>
            <w:r>
              <w:rPr>
                <w:color w:val="000000"/>
                <w:sz w:val="16"/>
                <w:szCs w:val="16"/>
              </w:rPr>
              <w:t>09-002-003</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ELETRODUTO DE PVC RÍGIDO, ROSCÁVEL - 32MM (1")</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50,00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24,05</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1.202,50</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562135" w:rsidP="00571CC6">
            <w:pPr>
              <w:jc w:val="center"/>
              <w:rPr>
                <w:color w:val="000000"/>
                <w:sz w:val="16"/>
                <w:szCs w:val="16"/>
              </w:rPr>
            </w:pPr>
            <w:r>
              <w:rPr>
                <w:color w:val="000000"/>
                <w:sz w:val="16"/>
                <w:szCs w:val="16"/>
              </w:rPr>
              <w:t>09-002-005</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ELETRODUTO DE PVC RÍGIDO, ROSCÁVEL - 50MM (1 1/2")</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35,00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36,25</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1.268,75</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562135" w:rsidP="00571CC6">
            <w:pPr>
              <w:jc w:val="center"/>
              <w:rPr>
                <w:color w:val="000000"/>
                <w:sz w:val="16"/>
                <w:szCs w:val="16"/>
              </w:rPr>
            </w:pPr>
            <w:r>
              <w:rPr>
                <w:color w:val="000000"/>
                <w:sz w:val="16"/>
                <w:szCs w:val="16"/>
              </w:rPr>
              <w:t>09-003-005</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CABO 2,50MM2 - ISOLAMENTO PARA 0,7KV - CLASSE 4 - FLEXÍVEL</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200,00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3,50</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700,00</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562135" w:rsidP="00571CC6">
            <w:pPr>
              <w:jc w:val="center"/>
              <w:rPr>
                <w:color w:val="000000"/>
                <w:sz w:val="16"/>
                <w:szCs w:val="16"/>
              </w:rPr>
            </w:pPr>
            <w:r>
              <w:rPr>
                <w:color w:val="000000"/>
                <w:sz w:val="16"/>
                <w:szCs w:val="16"/>
              </w:rPr>
              <w:t>09-003-006</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CABO 4,00MM2 - ISOLAMENTO PARA 0,7KV - CLASSE 4 - FLEXÍVEL</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140,00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6,28</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879,20</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562135" w:rsidP="00571CC6">
            <w:pPr>
              <w:jc w:val="center"/>
              <w:rPr>
                <w:color w:val="000000"/>
                <w:sz w:val="16"/>
                <w:szCs w:val="16"/>
              </w:rPr>
            </w:pPr>
            <w:r>
              <w:rPr>
                <w:color w:val="000000"/>
                <w:sz w:val="16"/>
                <w:szCs w:val="16"/>
              </w:rPr>
              <w:t>09-003-009</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CABO 16,00MM2 - ISOLAMENTO PARA 0,7KV - CLASSE 4 - FLEXÍVEL</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80,00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17,03</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1.362,40</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FC2229" w:rsidTr="00FC222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09-005-010</w:t>
            </w:r>
          </w:p>
        </w:tc>
        <w:tc>
          <w:tcPr>
            <w:tcW w:w="4078" w:type="dxa"/>
            <w:tcBorders>
              <w:top w:val="single" w:sz="2" w:space="0" w:color="auto"/>
              <w:left w:val="single" w:sz="6" w:space="0" w:color="auto"/>
              <w:bottom w:val="single" w:sz="2" w:space="0" w:color="auto"/>
              <w:right w:val="single" w:sz="6" w:space="0" w:color="auto"/>
            </w:tcBorders>
            <w:vAlign w:val="center"/>
          </w:tcPr>
          <w:p w:rsidR="00FC2229" w:rsidRDefault="002F6256" w:rsidP="00571CC6">
            <w:pPr>
              <w:rPr>
                <w:color w:val="000000"/>
                <w:sz w:val="16"/>
                <w:szCs w:val="16"/>
              </w:rPr>
            </w:pPr>
            <w:r w:rsidRPr="002F6256">
              <w:rPr>
                <w:color w:val="000000"/>
                <w:sz w:val="16"/>
                <w:szCs w:val="16"/>
              </w:rPr>
              <w:t>QUADRO DE DISTRIBUIÇÃO EM CHAPA METÁLICA - PARA ATÉ 24 DISJUNTORES</w:t>
            </w:r>
          </w:p>
        </w:tc>
        <w:tc>
          <w:tcPr>
            <w:tcW w:w="896" w:type="dxa"/>
            <w:tcBorders>
              <w:top w:val="single" w:sz="2" w:space="0" w:color="auto"/>
              <w:left w:val="single" w:sz="6" w:space="0" w:color="auto"/>
              <w:bottom w:val="single" w:sz="2" w:space="0" w:color="auto"/>
              <w:right w:val="single" w:sz="6" w:space="0" w:color="auto"/>
            </w:tcBorders>
          </w:tcPr>
          <w:p w:rsidR="00FC2229" w:rsidRDefault="00FC2229" w:rsidP="00FC2229">
            <w:pPr>
              <w:jc w:val="center"/>
            </w:pPr>
            <w:r w:rsidRPr="00F21AB2">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FC2229" w:rsidRDefault="00FC2229" w:rsidP="000574B3">
            <w:pPr>
              <w:jc w:val="right"/>
              <w:rPr>
                <w:color w:val="000000"/>
                <w:sz w:val="16"/>
                <w:szCs w:val="16"/>
              </w:rPr>
            </w:pPr>
            <w:r>
              <w:rPr>
                <w:color w:val="000000"/>
                <w:sz w:val="16"/>
                <w:szCs w:val="16"/>
              </w:rPr>
              <w:t>1.278,62</w:t>
            </w:r>
          </w:p>
        </w:tc>
        <w:tc>
          <w:tcPr>
            <w:tcW w:w="1375" w:type="dxa"/>
            <w:tcBorders>
              <w:top w:val="single" w:sz="2" w:space="0" w:color="auto"/>
              <w:left w:val="single" w:sz="6" w:space="0" w:color="auto"/>
              <w:bottom w:val="single" w:sz="2" w:space="0" w:color="auto"/>
              <w:right w:val="single" w:sz="12" w:space="0" w:color="auto"/>
            </w:tcBorders>
            <w:vAlign w:val="center"/>
          </w:tcPr>
          <w:p w:rsidR="00FC2229" w:rsidRDefault="00B23705" w:rsidP="00571CC6">
            <w:pPr>
              <w:jc w:val="right"/>
              <w:rPr>
                <w:color w:val="000000"/>
                <w:sz w:val="16"/>
                <w:szCs w:val="16"/>
              </w:rPr>
            </w:pPr>
            <w:r>
              <w:rPr>
                <w:color w:val="000000"/>
                <w:sz w:val="16"/>
                <w:szCs w:val="16"/>
              </w:rPr>
              <w:t>1.278,62</w:t>
            </w: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rPr>
                <w:rFonts w:ascii="Tahoma" w:hAnsi="Tahoma" w:cs="Tahoma"/>
                <w:color w:val="000000"/>
                <w:sz w:val="16"/>
                <w:szCs w:val="16"/>
              </w:rPr>
            </w:pPr>
          </w:p>
        </w:tc>
      </w:tr>
      <w:tr w:rsidR="00FC2229" w:rsidTr="00FC222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09-005-072</w:t>
            </w:r>
          </w:p>
        </w:tc>
        <w:tc>
          <w:tcPr>
            <w:tcW w:w="4078" w:type="dxa"/>
            <w:tcBorders>
              <w:top w:val="single" w:sz="2" w:space="0" w:color="auto"/>
              <w:left w:val="single" w:sz="6" w:space="0" w:color="auto"/>
              <w:bottom w:val="single" w:sz="2" w:space="0" w:color="auto"/>
              <w:right w:val="single" w:sz="6" w:space="0" w:color="auto"/>
            </w:tcBorders>
            <w:vAlign w:val="center"/>
          </w:tcPr>
          <w:p w:rsidR="00FC2229" w:rsidRDefault="002F6256" w:rsidP="00571CC6">
            <w:pPr>
              <w:rPr>
                <w:color w:val="000000"/>
                <w:sz w:val="16"/>
                <w:szCs w:val="16"/>
              </w:rPr>
            </w:pPr>
            <w:r w:rsidRPr="002F6256">
              <w:rPr>
                <w:color w:val="000000"/>
                <w:sz w:val="16"/>
                <w:szCs w:val="16"/>
              </w:rPr>
              <w:t>CAIXA DE PASSAGEM E TAMPA PRÉ-MOLDADAS EM CONCRETO, SEM FUNDO, 60X60CM</w:t>
            </w:r>
          </w:p>
        </w:tc>
        <w:tc>
          <w:tcPr>
            <w:tcW w:w="896" w:type="dxa"/>
            <w:tcBorders>
              <w:top w:val="single" w:sz="2" w:space="0" w:color="auto"/>
              <w:left w:val="single" w:sz="6" w:space="0" w:color="auto"/>
              <w:bottom w:val="single" w:sz="2" w:space="0" w:color="auto"/>
              <w:right w:val="single" w:sz="6" w:space="0" w:color="auto"/>
            </w:tcBorders>
          </w:tcPr>
          <w:p w:rsidR="00FC2229" w:rsidRDefault="00FC2229" w:rsidP="00FC2229">
            <w:pPr>
              <w:jc w:val="center"/>
            </w:pPr>
            <w:r w:rsidRPr="00F21AB2">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FC2229" w:rsidRDefault="00FC2229" w:rsidP="000574B3">
            <w:pPr>
              <w:jc w:val="right"/>
              <w:rPr>
                <w:color w:val="000000"/>
                <w:sz w:val="16"/>
                <w:szCs w:val="16"/>
              </w:rPr>
            </w:pPr>
            <w:r>
              <w:rPr>
                <w:color w:val="000000"/>
                <w:sz w:val="16"/>
                <w:szCs w:val="16"/>
              </w:rPr>
              <w:t>351,92</w:t>
            </w:r>
          </w:p>
        </w:tc>
        <w:tc>
          <w:tcPr>
            <w:tcW w:w="1375" w:type="dxa"/>
            <w:tcBorders>
              <w:top w:val="single" w:sz="2" w:space="0" w:color="auto"/>
              <w:left w:val="single" w:sz="6" w:space="0" w:color="auto"/>
              <w:bottom w:val="single" w:sz="2" w:space="0" w:color="auto"/>
              <w:right w:val="single" w:sz="12" w:space="0" w:color="auto"/>
            </w:tcBorders>
            <w:vAlign w:val="center"/>
          </w:tcPr>
          <w:p w:rsidR="00FC2229" w:rsidRDefault="00B23705" w:rsidP="00571CC6">
            <w:pPr>
              <w:jc w:val="right"/>
              <w:rPr>
                <w:color w:val="000000"/>
                <w:sz w:val="16"/>
                <w:szCs w:val="16"/>
              </w:rPr>
            </w:pPr>
            <w:r>
              <w:rPr>
                <w:color w:val="000000"/>
                <w:sz w:val="16"/>
                <w:szCs w:val="16"/>
              </w:rPr>
              <w:t>703,84</w:t>
            </w: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562135" w:rsidP="00571CC6">
            <w:pPr>
              <w:jc w:val="center"/>
              <w:rPr>
                <w:color w:val="000000"/>
                <w:sz w:val="16"/>
                <w:szCs w:val="16"/>
              </w:rPr>
            </w:pPr>
            <w:r>
              <w:rPr>
                <w:color w:val="000000"/>
                <w:sz w:val="16"/>
                <w:szCs w:val="16"/>
              </w:rPr>
              <w:t>09-006-092</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CABO DE COBRE NÚ, PARA ATERRAMENTO - 16,00MM2</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20,00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18,79</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375,80</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FC2229" w:rsidTr="00FC222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09-006-099</w:t>
            </w:r>
          </w:p>
        </w:tc>
        <w:tc>
          <w:tcPr>
            <w:tcW w:w="4078" w:type="dxa"/>
            <w:tcBorders>
              <w:top w:val="single" w:sz="2" w:space="0" w:color="auto"/>
              <w:left w:val="single" w:sz="6" w:space="0" w:color="auto"/>
              <w:bottom w:val="single" w:sz="2" w:space="0" w:color="auto"/>
              <w:right w:val="single" w:sz="6" w:space="0" w:color="auto"/>
            </w:tcBorders>
            <w:vAlign w:val="center"/>
          </w:tcPr>
          <w:p w:rsidR="00FC2229" w:rsidRDefault="002F6256" w:rsidP="00571CC6">
            <w:pPr>
              <w:rPr>
                <w:color w:val="000000"/>
                <w:sz w:val="16"/>
                <w:szCs w:val="16"/>
              </w:rPr>
            </w:pPr>
            <w:r w:rsidRPr="002F6256">
              <w:rPr>
                <w:color w:val="000000"/>
                <w:sz w:val="16"/>
                <w:szCs w:val="16"/>
              </w:rPr>
              <w:t>ATERRAMENTO DE QUADROS, EXCLUSIVE CABO</w:t>
            </w:r>
          </w:p>
        </w:tc>
        <w:tc>
          <w:tcPr>
            <w:tcW w:w="896" w:type="dxa"/>
            <w:tcBorders>
              <w:top w:val="single" w:sz="2" w:space="0" w:color="auto"/>
              <w:left w:val="single" w:sz="6" w:space="0" w:color="auto"/>
              <w:bottom w:val="single" w:sz="2" w:space="0" w:color="auto"/>
              <w:right w:val="single" w:sz="6" w:space="0" w:color="auto"/>
            </w:tcBorders>
          </w:tcPr>
          <w:p w:rsidR="00FC2229" w:rsidRDefault="00FC2229" w:rsidP="00FC2229">
            <w:pPr>
              <w:jc w:val="center"/>
            </w:pPr>
            <w:r w:rsidRPr="003F4FDD">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FC2229" w:rsidRDefault="00FC2229" w:rsidP="000574B3">
            <w:pPr>
              <w:jc w:val="right"/>
              <w:rPr>
                <w:color w:val="000000"/>
                <w:sz w:val="16"/>
                <w:szCs w:val="16"/>
              </w:rPr>
            </w:pPr>
            <w:r>
              <w:rPr>
                <w:color w:val="000000"/>
                <w:sz w:val="16"/>
                <w:szCs w:val="16"/>
              </w:rPr>
              <w:t>411,04</w:t>
            </w:r>
          </w:p>
        </w:tc>
        <w:tc>
          <w:tcPr>
            <w:tcW w:w="1375" w:type="dxa"/>
            <w:tcBorders>
              <w:top w:val="single" w:sz="2" w:space="0" w:color="auto"/>
              <w:left w:val="single" w:sz="6" w:space="0" w:color="auto"/>
              <w:bottom w:val="single" w:sz="2" w:space="0" w:color="auto"/>
              <w:right w:val="single" w:sz="12" w:space="0" w:color="auto"/>
            </w:tcBorders>
            <w:vAlign w:val="center"/>
          </w:tcPr>
          <w:p w:rsidR="00FC2229" w:rsidRDefault="00B23705" w:rsidP="00571CC6">
            <w:pPr>
              <w:jc w:val="right"/>
              <w:rPr>
                <w:color w:val="000000"/>
                <w:sz w:val="16"/>
                <w:szCs w:val="16"/>
              </w:rPr>
            </w:pPr>
            <w:r>
              <w:rPr>
                <w:color w:val="000000"/>
                <w:sz w:val="16"/>
                <w:szCs w:val="16"/>
              </w:rPr>
              <w:t>411,04</w:t>
            </w: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rPr>
                <w:rFonts w:ascii="Tahoma" w:hAnsi="Tahoma" w:cs="Tahoma"/>
                <w:color w:val="000000"/>
                <w:sz w:val="16"/>
                <w:szCs w:val="16"/>
              </w:rPr>
            </w:pPr>
          </w:p>
        </w:tc>
      </w:tr>
      <w:tr w:rsidR="00FC2229" w:rsidTr="00FC222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09-007-015</w:t>
            </w:r>
          </w:p>
        </w:tc>
        <w:tc>
          <w:tcPr>
            <w:tcW w:w="4078" w:type="dxa"/>
            <w:tcBorders>
              <w:top w:val="single" w:sz="2" w:space="0" w:color="auto"/>
              <w:left w:val="single" w:sz="6" w:space="0" w:color="auto"/>
              <w:bottom w:val="single" w:sz="2" w:space="0" w:color="auto"/>
              <w:right w:val="single" w:sz="6" w:space="0" w:color="auto"/>
            </w:tcBorders>
            <w:vAlign w:val="center"/>
          </w:tcPr>
          <w:p w:rsidR="00FC2229" w:rsidRDefault="002F6256" w:rsidP="00571CC6">
            <w:pPr>
              <w:rPr>
                <w:color w:val="000000"/>
                <w:sz w:val="16"/>
                <w:szCs w:val="16"/>
              </w:rPr>
            </w:pPr>
            <w:r w:rsidRPr="002F6256">
              <w:rPr>
                <w:color w:val="000000"/>
                <w:sz w:val="16"/>
                <w:szCs w:val="16"/>
              </w:rPr>
              <w:t>PONTO COM INTERRUPTOR SIMPLES BIPOLAR - EM CAIXA 4"X2"</w:t>
            </w:r>
          </w:p>
        </w:tc>
        <w:tc>
          <w:tcPr>
            <w:tcW w:w="896" w:type="dxa"/>
            <w:tcBorders>
              <w:top w:val="single" w:sz="2" w:space="0" w:color="auto"/>
              <w:left w:val="single" w:sz="6" w:space="0" w:color="auto"/>
              <w:bottom w:val="single" w:sz="2" w:space="0" w:color="auto"/>
              <w:right w:val="single" w:sz="6" w:space="0" w:color="auto"/>
            </w:tcBorders>
          </w:tcPr>
          <w:p w:rsidR="00FC2229" w:rsidRDefault="00FC2229" w:rsidP="00FC2229">
            <w:pPr>
              <w:jc w:val="center"/>
            </w:pPr>
            <w:r w:rsidRPr="003F4FDD">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3,00</w:t>
            </w:r>
          </w:p>
        </w:tc>
        <w:tc>
          <w:tcPr>
            <w:tcW w:w="992" w:type="dxa"/>
            <w:tcBorders>
              <w:top w:val="single" w:sz="2" w:space="0" w:color="auto"/>
              <w:left w:val="single" w:sz="6" w:space="0" w:color="auto"/>
              <w:bottom w:val="single" w:sz="2" w:space="0" w:color="auto"/>
              <w:right w:val="single" w:sz="6" w:space="0" w:color="auto"/>
            </w:tcBorders>
            <w:vAlign w:val="center"/>
          </w:tcPr>
          <w:p w:rsidR="00FC2229" w:rsidRDefault="00FC2229" w:rsidP="000574B3">
            <w:pPr>
              <w:jc w:val="right"/>
              <w:rPr>
                <w:color w:val="000000"/>
                <w:sz w:val="16"/>
                <w:szCs w:val="16"/>
              </w:rPr>
            </w:pPr>
            <w:r>
              <w:rPr>
                <w:color w:val="000000"/>
                <w:sz w:val="16"/>
                <w:szCs w:val="16"/>
              </w:rPr>
              <w:t>162,52</w:t>
            </w:r>
          </w:p>
        </w:tc>
        <w:tc>
          <w:tcPr>
            <w:tcW w:w="1375" w:type="dxa"/>
            <w:tcBorders>
              <w:top w:val="single" w:sz="2" w:space="0" w:color="auto"/>
              <w:left w:val="single" w:sz="6" w:space="0" w:color="auto"/>
              <w:bottom w:val="single" w:sz="2" w:space="0" w:color="auto"/>
              <w:right w:val="single" w:sz="12" w:space="0" w:color="auto"/>
            </w:tcBorders>
            <w:vAlign w:val="center"/>
          </w:tcPr>
          <w:p w:rsidR="00FC2229" w:rsidRDefault="00B23705" w:rsidP="00571CC6">
            <w:pPr>
              <w:jc w:val="right"/>
              <w:rPr>
                <w:color w:val="000000"/>
                <w:sz w:val="16"/>
                <w:szCs w:val="16"/>
              </w:rPr>
            </w:pPr>
            <w:r>
              <w:rPr>
                <w:color w:val="000000"/>
                <w:sz w:val="16"/>
                <w:szCs w:val="16"/>
              </w:rPr>
              <w:t>487,56</w:t>
            </w: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rPr>
                <w:rFonts w:ascii="Tahoma" w:hAnsi="Tahoma" w:cs="Tahoma"/>
                <w:color w:val="000000"/>
                <w:sz w:val="16"/>
                <w:szCs w:val="16"/>
              </w:rPr>
            </w:pPr>
          </w:p>
        </w:tc>
      </w:tr>
      <w:tr w:rsidR="00FC2229" w:rsidTr="00FC222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09-007-060</w:t>
            </w:r>
          </w:p>
        </w:tc>
        <w:tc>
          <w:tcPr>
            <w:tcW w:w="4078" w:type="dxa"/>
            <w:tcBorders>
              <w:top w:val="single" w:sz="2" w:space="0" w:color="auto"/>
              <w:left w:val="single" w:sz="6" w:space="0" w:color="auto"/>
              <w:bottom w:val="single" w:sz="2" w:space="0" w:color="auto"/>
              <w:right w:val="single" w:sz="6" w:space="0" w:color="auto"/>
            </w:tcBorders>
            <w:vAlign w:val="center"/>
          </w:tcPr>
          <w:p w:rsidR="00FC2229" w:rsidRDefault="002F6256" w:rsidP="00571CC6">
            <w:pPr>
              <w:rPr>
                <w:color w:val="000000"/>
                <w:sz w:val="16"/>
                <w:szCs w:val="16"/>
              </w:rPr>
            </w:pPr>
            <w:r w:rsidRPr="002F6256">
              <w:rPr>
                <w:color w:val="000000"/>
                <w:sz w:val="16"/>
                <w:szCs w:val="16"/>
              </w:rPr>
              <w:t>PONTO COM TOMADA SIMPLES DE EMBUTIR - 110/220V CAIXA 4"X2"</w:t>
            </w:r>
          </w:p>
        </w:tc>
        <w:tc>
          <w:tcPr>
            <w:tcW w:w="896" w:type="dxa"/>
            <w:tcBorders>
              <w:top w:val="single" w:sz="2" w:space="0" w:color="auto"/>
              <w:left w:val="single" w:sz="6" w:space="0" w:color="auto"/>
              <w:bottom w:val="single" w:sz="2" w:space="0" w:color="auto"/>
              <w:right w:val="single" w:sz="6" w:space="0" w:color="auto"/>
            </w:tcBorders>
          </w:tcPr>
          <w:p w:rsidR="00FC2229" w:rsidRDefault="00FC2229" w:rsidP="00FC2229">
            <w:pPr>
              <w:jc w:val="center"/>
            </w:pPr>
            <w:r w:rsidRPr="003F4FDD">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3,00</w:t>
            </w:r>
          </w:p>
        </w:tc>
        <w:tc>
          <w:tcPr>
            <w:tcW w:w="992" w:type="dxa"/>
            <w:tcBorders>
              <w:top w:val="single" w:sz="2" w:space="0" w:color="auto"/>
              <w:left w:val="single" w:sz="6" w:space="0" w:color="auto"/>
              <w:bottom w:val="single" w:sz="2" w:space="0" w:color="auto"/>
              <w:right w:val="single" w:sz="6" w:space="0" w:color="auto"/>
            </w:tcBorders>
            <w:vAlign w:val="center"/>
          </w:tcPr>
          <w:p w:rsidR="00FC2229" w:rsidRDefault="00FC2229" w:rsidP="000574B3">
            <w:pPr>
              <w:jc w:val="right"/>
              <w:rPr>
                <w:color w:val="000000"/>
                <w:sz w:val="16"/>
                <w:szCs w:val="16"/>
              </w:rPr>
            </w:pPr>
            <w:r>
              <w:rPr>
                <w:color w:val="000000"/>
                <w:sz w:val="16"/>
                <w:szCs w:val="16"/>
              </w:rPr>
              <w:t>145,95</w:t>
            </w:r>
          </w:p>
        </w:tc>
        <w:tc>
          <w:tcPr>
            <w:tcW w:w="1375" w:type="dxa"/>
            <w:tcBorders>
              <w:top w:val="single" w:sz="2" w:space="0" w:color="auto"/>
              <w:left w:val="single" w:sz="6" w:space="0" w:color="auto"/>
              <w:bottom w:val="single" w:sz="2" w:space="0" w:color="auto"/>
              <w:right w:val="single" w:sz="12" w:space="0" w:color="auto"/>
            </w:tcBorders>
            <w:vAlign w:val="center"/>
          </w:tcPr>
          <w:p w:rsidR="00FC2229" w:rsidRDefault="00B23705" w:rsidP="00571CC6">
            <w:pPr>
              <w:jc w:val="right"/>
              <w:rPr>
                <w:color w:val="000000"/>
                <w:sz w:val="16"/>
                <w:szCs w:val="16"/>
              </w:rPr>
            </w:pPr>
            <w:r>
              <w:rPr>
                <w:color w:val="000000"/>
                <w:sz w:val="16"/>
                <w:szCs w:val="16"/>
              </w:rPr>
              <w:t>437,85</w:t>
            </w: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rPr>
                <w:rFonts w:ascii="Tahoma" w:hAnsi="Tahoma" w:cs="Tahoma"/>
                <w:color w:val="000000"/>
                <w:sz w:val="16"/>
                <w:szCs w:val="16"/>
              </w:rPr>
            </w:pPr>
          </w:p>
        </w:tc>
      </w:tr>
      <w:tr w:rsidR="00FC2229" w:rsidTr="00FC222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09-007-095</w:t>
            </w:r>
          </w:p>
        </w:tc>
        <w:tc>
          <w:tcPr>
            <w:tcW w:w="4078" w:type="dxa"/>
            <w:tcBorders>
              <w:top w:val="single" w:sz="2" w:space="0" w:color="auto"/>
              <w:left w:val="single" w:sz="6" w:space="0" w:color="auto"/>
              <w:bottom w:val="single" w:sz="2" w:space="0" w:color="auto"/>
              <w:right w:val="single" w:sz="6" w:space="0" w:color="auto"/>
            </w:tcBorders>
            <w:vAlign w:val="center"/>
          </w:tcPr>
          <w:p w:rsidR="00FC2229" w:rsidRDefault="002F6256" w:rsidP="00571CC6">
            <w:pPr>
              <w:rPr>
                <w:color w:val="000000"/>
                <w:sz w:val="16"/>
                <w:szCs w:val="16"/>
              </w:rPr>
            </w:pPr>
            <w:r w:rsidRPr="002F6256">
              <w:rPr>
                <w:color w:val="000000"/>
                <w:sz w:val="16"/>
                <w:szCs w:val="16"/>
              </w:rPr>
              <w:t>PONTO DE LUZ - CONDULETE 3/4"</w:t>
            </w:r>
          </w:p>
        </w:tc>
        <w:tc>
          <w:tcPr>
            <w:tcW w:w="896" w:type="dxa"/>
            <w:tcBorders>
              <w:top w:val="single" w:sz="2" w:space="0" w:color="auto"/>
              <w:left w:val="single" w:sz="6" w:space="0" w:color="auto"/>
              <w:bottom w:val="single" w:sz="2" w:space="0" w:color="auto"/>
              <w:right w:val="single" w:sz="6" w:space="0" w:color="auto"/>
            </w:tcBorders>
          </w:tcPr>
          <w:p w:rsidR="00FC2229" w:rsidRDefault="00FC2229" w:rsidP="00FC2229">
            <w:pPr>
              <w:jc w:val="center"/>
            </w:pPr>
            <w:r w:rsidRPr="003F4FDD">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4,00</w:t>
            </w:r>
          </w:p>
        </w:tc>
        <w:tc>
          <w:tcPr>
            <w:tcW w:w="992" w:type="dxa"/>
            <w:tcBorders>
              <w:top w:val="single" w:sz="2" w:space="0" w:color="auto"/>
              <w:left w:val="single" w:sz="6" w:space="0" w:color="auto"/>
              <w:bottom w:val="single" w:sz="2" w:space="0" w:color="auto"/>
              <w:right w:val="single" w:sz="6" w:space="0" w:color="auto"/>
            </w:tcBorders>
            <w:vAlign w:val="center"/>
          </w:tcPr>
          <w:p w:rsidR="00FC2229" w:rsidRDefault="00FC2229" w:rsidP="000574B3">
            <w:pPr>
              <w:jc w:val="right"/>
              <w:rPr>
                <w:color w:val="000000"/>
                <w:sz w:val="16"/>
                <w:szCs w:val="16"/>
              </w:rPr>
            </w:pPr>
            <w:r>
              <w:rPr>
                <w:color w:val="000000"/>
                <w:sz w:val="16"/>
                <w:szCs w:val="16"/>
              </w:rPr>
              <w:t>271,57</w:t>
            </w:r>
          </w:p>
        </w:tc>
        <w:tc>
          <w:tcPr>
            <w:tcW w:w="1375" w:type="dxa"/>
            <w:tcBorders>
              <w:top w:val="single" w:sz="2" w:space="0" w:color="auto"/>
              <w:left w:val="single" w:sz="6" w:space="0" w:color="auto"/>
              <w:bottom w:val="single" w:sz="2" w:space="0" w:color="auto"/>
              <w:right w:val="single" w:sz="12" w:space="0" w:color="auto"/>
            </w:tcBorders>
            <w:vAlign w:val="center"/>
          </w:tcPr>
          <w:p w:rsidR="00FC2229" w:rsidRDefault="00B23705" w:rsidP="00571CC6">
            <w:pPr>
              <w:jc w:val="right"/>
              <w:rPr>
                <w:color w:val="000000"/>
                <w:sz w:val="16"/>
                <w:szCs w:val="16"/>
              </w:rPr>
            </w:pPr>
            <w:r>
              <w:rPr>
                <w:color w:val="000000"/>
                <w:sz w:val="16"/>
                <w:szCs w:val="16"/>
              </w:rPr>
              <w:t>1.086,28</w:t>
            </w: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rPr>
                <w:rFonts w:ascii="Tahoma" w:hAnsi="Tahoma" w:cs="Tahoma"/>
                <w:color w:val="000000"/>
                <w:sz w:val="16"/>
                <w:szCs w:val="16"/>
              </w:rPr>
            </w:pPr>
          </w:p>
        </w:tc>
      </w:tr>
      <w:tr w:rsidR="00FC2229" w:rsidTr="00FC222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09-008-010</w:t>
            </w:r>
          </w:p>
        </w:tc>
        <w:tc>
          <w:tcPr>
            <w:tcW w:w="4078" w:type="dxa"/>
            <w:tcBorders>
              <w:top w:val="single" w:sz="2" w:space="0" w:color="auto"/>
              <w:left w:val="single" w:sz="6" w:space="0" w:color="auto"/>
              <w:bottom w:val="single" w:sz="2" w:space="0" w:color="auto"/>
              <w:right w:val="single" w:sz="6" w:space="0" w:color="auto"/>
            </w:tcBorders>
            <w:vAlign w:val="center"/>
          </w:tcPr>
          <w:p w:rsidR="00FC2229" w:rsidRDefault="002F6256" w:rsidP="00571CC6">
            <w:pPr>
              <w:rPr>
                <w:color w:val="000000"/>
                <w:sz w:val="16"/>
                <w:szCs w:val="16"/>
              </w:rPr>
            </w:pPr>
            <w:r w:rsidRPr="002F6256">
              <w:rPr>
                <w:color w:val="000000"/>
                <w:sz w:val="16"/>
                <w:szCs w:val="16"/>
              </w:rPr>
              <w:t>MINI DISJUNTOR - TIPO EUROPEU (IEC) - UNIPOLAR 6/25A</w:t>
            </w:r>
          </w:p>
        </w:tc>
        <w:tc>
          <w:tcPr>
            <w:tcW w:w="896" w:type="dxa"/>
            <w:tcBorders>
              <w:top w:val="single" w:sz="2" w:space="0" w:color="auto"/>
              <w:left w:val="single" w:sz="6" w:space="0" w:color="auto"/>
              <w:bottom w:val="single" w:sz="2" w:space="0" w:color="auto"/>
              <w:right w:val="single" w:sz="6" w:space="0" w:color="auto"/>
            </w:tcBorders>
          </w:tcPr>
          <w:p w:rsidR="00FC2229" w:rsidRDefault="00FC2229" w:rsidP="00FC2229">
            <w:pPr>
              <w:jc w:val="center"/>
            </w:pPr>
            <w:r w:rsidRPr="003F4FDD">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3,00</w:t>
            </w:r>
          </w:p>
        </w:tc>
        <w:tc>
          <w:tcPr>
            <w:tcW w:w="992" w:type="dxa"/>
            <w:tcBorders>
              <w:top w:val="single" w:sz="2" w:space="0" w:color="auto"/>
              <w:left w:val="single" w:sz="6" w:space="0" w:color="auto"/>
              <w:bottom w:val="single" w:sz="2" w:space="0" w:color="auto"/>
              <w:right w:val="single" w:sz="6" w:space="0" w:color="auto"/>
            </w:tcBorders>
            <w:vAlign w:val="center"/>
          </w:tcPr>
          <w:p w:rsidR="00FC2229" w:rsidRDefault="00FC2229" w:rsidP="000574B3">
            <w:pPr>
              <w:jc w:val="right"/>
              <w:rPr>
                <w:color w:val="000000"/>
                <w:sz w:val="16"/>
                <w:szCs w:val="16"/>
              </w:rPr>
            </w:pPr>
            <w:r>
              <w:rPr>
                <w:color w:val="000000"/>
                <w:sz w:val="16"/>
                <w:szCs w:val="16"/>
              </w:rPr>
              <w:t>28,41</w:t>
            </w:r>
          </w:p>
        </w:tc>
        <w:tc>
          <w:tcPr>
            <w:tcW w:w="1375" w:type="dxa"/>
            <w:tcBorders>
              <w:top w:val="single" w:sz="2" w:space="0" w:color="auto"/>
              <w:left w:val="single" w:sz="6" w:space="0" w:color="auto"/>
              <w:bottom w:val="single" w:sz="2" w:space="0" w:color="auto"/>
              <w:right w:val="single" w:sz="12" w:space="0" w:color="auto"/>
            </w:tcBorders>
            <w:vAlign w:val="center"/>
          </w:tcPr>
          <w:p w:rsidR="00FC2229" w:rsidRDefault="00B23705" w:rsidP="00571CC6">
            <w:pPr>
              <w:jc w:val="right"/>
              <w:rPr>
                <w:color w:val="000000"/>
                <w:sz w:val="16"/>
                <w:szCs w:val="16"/>
              </w:rPr>
            </w:pPr>
            <w:r>
              <w:rPr>
                <w:color w:val="000000"/>
                <w:sz w:val="16"/>
                <w:szCs w:val="16"/>
              </w:rPr>
              <w:t>85,23</w:t>
            </w: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rPr>
                <w:rFonts w:ascii="Tahoma" w:hAnsi="Tahoma" w:cs="Tahoma"/>
                <w:color w:val="000000"/>
                <w:sz w:val="16"/>
                <w:szCs w:val="16"/>
              </w:rPr>
            </w:pPr>
          </w:p>
        </w:tc>
      </w:tr>
      <w:tr w:rsidR="00FC2229" w:rsidTr="00FC222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09-008-012</w:t>
            </w:r>
          </w:p>
        </w:tc>
        <w:tc>
          <w:tcPr>
            <w:tcW w:w="4078" w:type="dxa"/>
            <w:tcBorders>
              <w:top w:val="single" w:sz="2" w:space="0" w:color="auto"/>
              <w:left w:val="single" w:sz="6" w:space="0" w:color="auto"/>
              <w:bottom w:val="single" w:sz="2" w:space="0" w:color="auto"/>
              <w:right w:val="single" w:sz="6" w:space="0" w:color="auto"/>
            </w:tcBorders>
            <w:vAlign w:val="center"/>
          </w:tcPr>
          <w:p w:rsidR="00FC2229" w:rsidRDefault="002F6256" w:rsidP="00571CC6">
            <w:pPr>
              <w:rPr>
                <w:color w:val="000000"/>
                <w:sz w:val="16"/>
                <w:szCs w:val="16"/>
              </w:rPr>
            </w:pPr>
            <w:r w:rsidRPr="002F6256">
              <w:rPr>
                <w:color w:val="000000"/>
                <w:sz w:val="16"/>
                <w:szCs w:val="16"/>
              </w:rPr>
              <w:t>MINI DISJUNTOR - TIPO EUROPEU (IEC) - BIPOLAR 6/25A</w:t>
            </w:r>
          </w:p>
        </w:tc>
        <w:tc>
          <w:tcPr>
            <w:tcW w:w="896" w:type="dxa"/>
            <w:tcBorders>
              <w:top w:val="single" w:sz="2" w:space="0" w:color="auto"/>
              <w:left w:val="single" w:sz="6" w:space="0" w:color="auto"/>
              <w:bottom w:val="single" w:sz="2" w:space="0" w:color="auto"/>
              <w:right w:val="single" w:sz="6" w:space="0" w:color="auto"/>
            </w:tcBorders>
          </w:tcPr>
          <w:p w:rsidR="00FC2229" w:rsidRDefault="00FC2229" w:rsidP="00FC2229">
            <w:pPr>
              <w:jc w:val="center"/>
            </w:pPr>
            <w:r w:rsidRPr="003F4FDD">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4,00</w:t>
            </w:r>
          </w:p>
        </w:tc>
        <w:tc>
          <w:tcPr>
            <w:tcW w:w="992" w:type="dxa"/>
            <w:tcBorders>
              <w:top w:val="single" w:sz="2" w:space="0" w:color="auto"/>
              <w:left w:val="single" w:sz="6" w:space="0" w:color="auto"/>
              <w:bottom w:val="single" w:sz="2" w:space="0" w:color="auto"/>
              <w:right w:val="single" w:sz="6" w:space="0" w:color="auto"/>
            </w:tcBorders>
            <w:vAlign w:val="center"/>
          </w:tcPr>
          <w:p w:rsidR="00FC2229" w:rsidRDefault="00FC2229" w:rsidP="000574B3">
            <w:pPr>
              <w:jc w:val="right"/>
              <w:rPr>
                <w:color w:val="000000"/>
                <w:sz w:val="16"/>
                <w:szCs w:val="16"/>
              </w:rPr>
            </w:pPr>
            <w:r>
              <w:rPr>
                <w:color w:val="000000"/>
                <w:sz w:val="16"/>
                <w:szCs w:val="16"/>
              </w:rPr>
              <w:t>78,69</w:t>
            </w:r>
          </w:p>
        </w:tc>
        <w:tc>
          <w:tcPr>
            <w:tcW w:w="1375" w:type="dxa"/>
            <w:tcBorders>
              <w:top w:val="single" w:sz="2" w:space="0" w:color="auto"/>
              <w:left w:val="single" w:sz="6" w:space="0" w:color="auto"/>
              <w:bottom w:val="single" w:sz="2" w:space="0" w:color="auto"/>
              <w:right w:val="single" w:sz="12" w:space="0" w:color="auto"/>
            </w:tcBorders>
            <w:vAlign w:val="center"/>
          </w:tcPr>
          <w:p w:rsidR="00FC2229" w:rsidRDefault="00B23705" w:rsidP="00571CC6">
            <w:pPr>
              <w:jc w:val="right"/>
              <w:rPr>
                <w:color w:val="000000"/>
                <w:sz w:val="16"/>
                <w:szCs w:val="16"/>
              </w:rPr>
            </w:pPr>
            <w:r>
              <w:rPr>
                <w:color w:val="000000"/>
                <w:sz w:val="16"/>
                <w:szCs w:val="16"/>
              </w:rPr>
              <w:t>314,76</w:t>
            </w: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rPr>
                <w:rFonts w:ascii="Tahoma" w:hAnsi="Tahoma" w:cs="Tahoma"/>
                <w:color w:val="000000"/>
                <w:sz w:val="16"/>
                <w:szCs w:val="16"/>
              </w:rPr>
            </w:pPr>
          </w:p>
        </w:tc>
      </w:tr>
      <w:tr w:rsidR="00FC2229" w:rsidTr="00FC222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09-008-017</w:t>
            </w:r>
          </w:p>
        </w:tc>
        <w:tc>
          <w:tcPr>
            <w:tcW w:w="4078" w:type="dxa"/>
            <w:tcBorders>
              <w:top w:val="single" w:sz="2" w:space="0" w:color="auto"/>
              <w:left w:val="single" w:sz="6" w:space="0" w:color="auto"/>
              <w:bottom w:val="single" w:sz="2" w:space="0" w:color="auto"/>
              <w:right w:val="single" w:sz="6" w:space="0" w:color="auto"/>
            </w:tcBorders>
            <w:vAlign w:val="center"/>
          </w:tcPr>
          <w:p w:rsidR="00FC2229" w:rsidRDefault="002F6256" w:rsidP="00571CC6">
            <w:pPr>
              <w:rPr>
                <w:color w:val="000000"/>
                <w:sz w:val="16"/>
                <w:szCs w:val="16"/>
              </w:rPr>
            </w:pPr>
            <w:r w:rsidRPr="002F6256">
              <w:rPr>
                <w:color w:val="000000"/>
                <w:sz w:val="16"/>
                <w:szCs w:val="16"/>
              </w:rPr>
              <w:t>MINI DISJUNTOR - TIPO EUROPEU (IEC) - TRIPOLAR 80A</w:t>
            </w:r>
          </w:p>
        </w:tc>
        <w:tc>
          <w:tcPr>
            <w:tcW w:w="896" w:type="dxa"/>
            <w:tcBorders>
              <w:top w:val="single" w:sz="2" w:space="0" w:color="auto"/>
              <w:left w:val="single" w:sz="6" w:space="0" w:color="auto"/>
              <w:bottom w:val="single" w:sz="2" w:space="0" w:color="auto"/>
              <w:right w:val="single" w:sz="6" w:space="0" w:color="auto"/>
            </w:tcBorders>
          </w:tcPr>
          <w:p w:rsidR="00FC2229" w:rsidRDefault="00FC2229" w:rsidP="00FC2229">
            <w:pPr>
              <w:jc w:val="center"/>
            </w:pPr>
            <w:r w:rsidRPr="003F4FDD">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C2229" w:rsidRDefault="00FC2229"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FC2229" w:rsidRDefault="00FC2229" w:rsidP="000574B3">
            <w:pPr>
              <w:jc w:val="right"/>
              <w:rPr>
                <w:color w:val="000000"/>
                <w:sz w:val="16"/>
                <w:szCs w:val="16"/>
              </w:rPr>
            </w:pPr>
            <w:r>
              <w:rPr>
                <w:color w:val="000000"/>
                <w:sz w:val="16"/>
                <w:szCs w:val="16"/>
              </w:rPr>
              <w:t>227,43</w:t>
            </w:r>
          </w:p>
        </w:tc>
        <w:tc>
          <w:tcPr>
            <w:tcW w:w="1375" w:type="dxa"/>
            <w:tcBorders>
              <w:top w:val="single" w:sz="2" w:space="0" w:color="auto"/>
              <w:left w:val="single" w:sz="6" w:space="0" w:color="auto"/>
              <w:bottom w:val="single" w:sz="2" w:space="0" w:color="auto"/>
              <w:right w:val="single" w:sz="12" w:space="0" w:color="auto"/>
            </w:tcBorders>
            <w:vAlign w:val="center"/>
          </w:tcPr>
          <w:p w:rsidR="00FC2229" w:rsidRDefault="00B23705" w:rsidP="00571CC6">
            <w:pPr>
              <w:jc w:val="right"/>
              <w:rPr>
                <w:color w:val="000000"/>
                <w:sz w:val="16"/>
                <w:szCs w:val="16"/>
              </w:rPr>
            </w:pPr>
            <w:r>
              <w:rPr>
                <w:color w:val="000000"/>
                <w:sz w:val="16"/>
                <w:szCs w:val="16"/>
              </w:rPr>
              <w:t>454,86</w:t>
            </w: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C2229" w:rsidRDefault="00FC2229"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562135" w:rsidP="00571CC6">
            <w:pPr>
              <w:jc w:val="center"/>
              <w:rPr>
                <w:color w:val="000000"/>
                <w:sz w:val="16"/>
                <w:szCs w:val="16"/>
              </w:rPr>
            </w:pPr>
            <w:r>
              <w:rPr>
                <w:color w:val="000000"/>
                <w:sz w:val="16"/>
                <w:szCs w:val="16"/>
              </w:rPr>
              <w:t>09-009-039</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2F6256" w:rsidP="00571CC6">
            <w:pPr>
              <w:rPr>
                <w:color w:val="000000"/>
                <w:sz w:val="16"/>
                <w:szCs w:val="16"/>
              </w:rPr>
            </w:pPr>
            <w:r w:rsidRPr="002F6256">
              <w:rPr>
                <w:color w:val="000000"/>
                <w:sz w:val="16"/>
                <w:szCs w:val="16"/>
              </w:rPr>
              <w:t>PROJETOR PARA USO EXTERNO COM LÂMPADA LED DE 150W - COMPLETA</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FC2229"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FC2229" w:rsidP="000574B3">
            <w:pPr>
              <w:jc w:val="right"/>
              <w:rPr>
                <w:color w:val="000000"/>
                <w:sz w:val="16"/>
                <w:szCs w:val="16"/>
              </w:rPr>
            </w:pPr>
            <w:r>
              <w:rPr>
                <w:color w:val="000000"/>
                <w:sz w:val="16"/>
                <w:szCs w:val="16"/>
              </w:rPr>
              <w:t>265,43</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B23705" w:rsidP="00571CC6">
            <w:pPr>
              <w:jc w:val="right"/>
              <w:rPr>
                <w:color w:val="000000"/>
                <w:sz w:val="16"/>
                <w:szCs w:val="16"/>
              </w:rPr>
            </w:pPr>
            <w:r>
              <w:rPr>
                <w:color w:val="000000"/>
                <w:sz w:val="16"/>
                <w:szCs w:val="16"/>
              </w:rPr>
              <w:t>530,86</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9E4113" w:rsidTr="00E9092E">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9E4113" w:rsidRDefault="009E4113" w:rsidP="00571CC6">
            <w:pPr>
              <w:jc w:val="center"/>
              <w:rPr>
                <w:color w:val="000000"/>
                <w:sz w:val="16"/>
                <w:szCs w:val="16"/>
              </w:rPr>
            </w:pPr>
            <w:r>
              <w:rPr>
                <w:color w:val="000000"/>
                <w:sz w:val="16"/>
                <w:szCs w:val="16"/>
              </w:rPr>
              <w:lastRenderedPageBreak/>
              <w:t>09-009-051</w:t>
            </w:r>
          </w:p>
        </w:tc>
        <w:tc>
          <w:tcPr>
            <w:tcW w:w="4078" w:type="dxa"/>
            <w:tcBorders>
              <w:top w:val="single" w:sz="2" w:space="0" w:color="auto"/>
              <w:left w:val="single" w:sz="6" w:space="0" w:color="auto"/>
              <w:bottom w:val="single" w:sz="2" w:space="0" w:color="auto"/>
              <w:right w:val="single" w:sz="6" w:space="0" w:color="auto"/>
            </w:tcBorders>
            <w:vAlign w:val="center"/>
          </w:tcPr>
          <w:p w:rsidR="009E4113" w:rsidRDefault="002F6256" w:rsidP="00571CC6">
            <w:pPr>
              <w:rPr>
                <w:color w:val="000000"/>
                <w:sz w:val="16"/>
                <w:szCs w:val="16"/>
              </w:rPr>
            </w:pPr>
            <w:r w:rsidRPr="002F6256">
              <w:rPr>
                <w:color w:val="000000"/>
                <w:sz w:val="16"/>
                <w:szCs w:val="16"/>
              </w:rPr>
              <w:t>LUMINÁRIA COMERCIAL DE SOBREPOR COM DIFUSOR TRANSPARENTE OU FOSCO PARA 2 LÂMPADAS TUBULARES DE LED 18/20W - COMPLETA</w:t>
            </w:r>
          </w:p>
        </w:tc>
        <w:tc>
          <w:tcPr>
            <w:tcW w:w="896" w:type="dxa"/>
            <w:tcBorders>
              <w:top w:val="single" w:sz="2" w:space="0" w:color="auto"/>
              <w:left w:val="single" w:sz="6" w:space="0" w:color="auto"/>
              <w:bottom w:val="single" w:sz="2" w:space="0" w:color="auto"/>
              <w:right w:val="single" w:sz="6" w:space="0" w:color="auto"/>
            </w:tcBorders>
          </w:tcPr>
          <w:p w:rsidR="009E4113" w:rsidRDefault="009E4113" w:rsidP="009E4113">
            <w:pPr>
              <w:jc w:val="center"/>
            </w:pPr>
            <w:r w:rsidRPr="006E372B">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9E4113" w:rsidRDefault="009E4113"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9E4113" w:rsidRDefault="009E4113" w:rsidP="000574B3">
            <w:pPr>
              <w:jc w:val="right"/>
              <w:rPr>
                <w:color w:val="000000"/>
                <w:sz w:val="16"/>
                <w:szCs w:val="16"/>
              </w:rPr>
            </w:pPr>
            <w:r>
              <w:rPr>
                <w:color w:val="000000"/>
                <w:sz w:val="16"/>
                <w:szCs w:val="16"/>
              </w:rPr>
              <w:t>214,53</w:t>
            </w:r>
          </w:p>
        </w:tc>
        <w:tc>
          <w:tcPr>
            <w:tcW w:w="1375"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jc w:val="right"/>
              <w:rPr>
                <w:color w:val="000000"/>
                <w:sz w:val="16"/>
                <w:szCs w:val="16"/>
              </w:rPr>
            </w:pPr>
            <w:r>
              <w:rPr>
                <w:color w:val="000000"/>
                <w:sz w:val="16"/>
                <w:szCs w:val="16"/>
              </w:rPr>
              <w:t>429,06</w:t>
            </w:r>
          </w:p>
        </w:tc>
        <w:tc>
          <w:tcPr>
            <w:tcW w:w="992"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autoSpaceDE w:val="0"/>
              <w:autoSpaceDN w:val="0"/>
              <w:adjustRightInd w:val="0"/>
              <w:rPr>
                <w:rFonts w:ascii="Tahoma" w:hAnsi="Tahoma" w:cs="Tahoma"/>
                <w:color w:val="000000"/>
                <w:sz w:val="16"/>
                <w:szCs w:val="16"/>
              </w:rPr>
            </w:pPr>
          </w:p>
        </w:tc>
      </w:tr>
      <w:tr w:rsidR="009E4113" w:rsidTr="00E9092E">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9E4113" w:rsidRDefault="009E4113" w:rsidP="00571CC6">
            <w:pPr>
              <w:jc w:val="center"/>
              <w:rPr>
                <w:color w:val="000000"/>
                <w:sz w:val="16"/>
                <w:szCs w:val="16"/>
              </w:rPr>
            </w:pPr>
            <w:r>
              <w:rPr>
                <w:color w:val="000000"/>
                <w:sz w:val="16"/>
                <w:szCs w:val="16"/>
              </w:rPr>
              <w:t>10-002-010</w:t>
            </w:r>
          </w:p>
        </w:tc>
        <w:tc>
          <w:tcPr>
            <w:tcW w:w="4078" w:type="dxa"/>
            <w:tcBorders>
              <w:top w:val="single" w:sz="2" w:space="0" w:color="auto"/>
              <w:left w:val="single" w:sz="6" w:space="0" w:color="auto"/>
              <w:bottom w:val="single" w:sz="2" w:space="0" w:color="auto"/>
              <w:right w:val="single" w:sz="6" w:space="0" w:color="auto"/>
            </w:tcBorders>
            <w:vAlign w:val="center"/>
          </w:tcPr>
          <w:p w:rsidR="009E4113" w:rsidRDefault="00934F5A" w:rsidP="00571CC6">
            <w:pPr>
              <w:rPr>
                <w:color w:val="000000"/>
                <w:sz w:val="16"/>
                <w:szCs w:val="16"/>
              </w:rPr>
            </w:pPr>
            <w:r w:rsidRPr="00934F5A">
              <w:rPr>
                <w:color w:val="000000"/>
                <w:sz w:val="16"/>
                <w:szCs w:val="16"/>
              </w:rPr>
              <w:t>CAIXA D'ÁGUA DE FIBRA DE VIDRO - 1500 LITROS</w:t>
            </w:r>
          </w:p>
        </w:tc>
        <w:tc>
          <w:tcPr>
            <w:tcW w:w="896" w:type="dxa"/>
            <w:tcBorders>
              <w:top w:val="single" w:sz="2" w:space="0" w:color="auto"/>
              <w:left w:val="single" w:sz="6" w:space="0" w:color="auto"/>
              <w:bottom w:val="single" w:sz="2" w:space="0" w:color="auto"/>
              <w:right w:val="single" w:sz="6" w:space="0" w:color="auto"/>
            </w:tcBorders>
          </w:tcPr>
          <w:p w:rsidR="009E4113" w:rsidRDefault="009E4113" w:rsidP="009E4113">
            <w:pPr>
              <w:jc w:val="center"/>
            </w:pPr>
            <w:r w:rsidRPr="006E372B">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9E4113" w:rsidRDefault="009E4113"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9E4113" w:rsidRDefault="009E4113" w:rsidP="000574B3">
            <w:pPr>
              <w:jc w:val="right"/>
              <w:rPr>
                <w:color w:val="000000"/>
                <w:sz w:val="16"/>
                <w:szCs w:val="16"/>
              </w:rPr>
            </w:pPr>
            <w:r>
              <w:rPr>
                <w:color w:val="000000"/>
                <w:sz w:val="16"/>
                <w:szCs w:val="16"/>
              </w:rPr>
              <w:t>1+988,93</w:t>
            </w:r>
          </w:p>
        </w:tc>
        <w:tc>
          <w:tcPr>
            <w:tcW w:w="1375"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jc w:val="right"/>
              <w:rPr>
                <w:color w:val="000000"/>
                <w:sz w:val="16"/>
                <w:szCs w:val="16"/>
              </w:rPr>
            </w:pPr>
            <w:r>
              <w:rPr>
                <w:color w:val="000000"/>
                <w:sz w:val="16"/>
                <w:szCs w:val="16"/>
              </w:rPr>
              <w:t>1.988,93</w:t>
            </w:r>
          </w:p>
        </w:tc>
        <w:tc>
          <w:tcPr>
            <w:tcW w:w="992"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autoSpaceDE w:val="0"/>
              <w:autoSpaceDN w:val="0"/>
              <w:adjustRightInd w:val="0"/>
              <w:rPr>
                <w:rFonts w:ascii="Tahoma" w:hAnsi="Tahoma" w:cs="Tahoma"/>
                <w:color w:val="000000"/>
                <w:sz w:val="16"/>
                <w:szCs w:val="16"/>
              </w:rPr>
            </w:pPr>
          </w:p>
        </w:tc>
      </w:tr>
      <w:tr w:rsidR="009E4113" w:rsidTr="00E9092E">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9E4113" w:rsidRDefault="009E4113" w:rsidP="00571CC6">
            <w:pPr>
              <w:jc w:val="center"/>
              <w:rPr>
                <w:color w:val="000000"/>
                <w:sz w:val="16"/>
                <w:szCs w:val="16"/>
              </w:rPr>
            </w:pPr>
            <w:r>
              <w:rPr>
                <w:color w:val="000000"/>
                <w:sz w:val="16"/>
                <w:szCs w:val="16"/>
              </w:rPr>
              <w:t>10-002-040</w:t>
            </w:r>
          </w:p>
        </w:tc>
        <w:tc>
          <w:tcPr>
            <w:tcW w:w="4078" w:type="dxa"/>
            <w:tcBorders>
              <w:top w:val="single" w:sz="2" w:space="0" w:color="auto"/>
              <w:left w:val="single" w:sz="6" w:space="0" w:color="auto"/>
              <w:bottom w:val="single" w:sz="2" w:space="0" w:color="auto"/>
              <w:right w:val="single" w:sz="6" w:space="0" w:color="auto"/>
            </w:tcBorders>
            <w:vAlign w:val="center"/>
          </w:tcPr>
          <w:p w:rsidR="009E4113" w:rsidRDefault="00934F5A" w:rsidP="00571CC6">
            <w:pPr>
              <w:rPr>
                <w:color w:val="000000"/>
                <w:sz w:val="16"/>
                <w:szCs w:val="16"/>
              </w:rPr>
            </w:pPr>
            <w:r w:rsidRPr="00934F5A">
              <w:rPr>
                <w:color w:val="000000"/>
                <w:sz w:val="16"/>
                <w:szCs w:val="16"/>
              </w:rPr>
              <w:t>CAIXA D'ÁGUA DE FIBRA DE VIDRO - 1500 LITROS</w:t>
            </w:r>
          </w:p>
        </w:tc>
        <w:tc>
          <w:tcPr>
            <w:tcW w:w="896" w:type="dxa"/>
            <w:tcBorders>
              <w:top w:val="single" w:sz="2" w:space="0" w:color="auto"/>
              <w:left w:val="single" w:sz="6" w:space="0" w:color="auto"/>
              <w:bottom w:val="single" w:sz="2" w:space="0" w:color="auto"/>
              <w:right w:val="single" w:sz="6" w:space="0" w:color="auto"/>
            </w:tcBorders>
          </w:tcPr>
          <w:p w:rsidR="009E4113" w:rsidRDefault="009E4113" w:rsidP="009E4113">
            <w:pPr>
              <w:jc w:val="center"/>
            </w:pPr>
            <w:r w:rsidRPr="006E372B">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9E4113" w:rsidRDefault="009E4113"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9E4113" w:rsidRDefault="009E4113" w:rsidP="000574B3">
            <w:pPr>
              <w:jc w:val="right"/>
              <w:rPr>
                <w:color w:val="000000"/>
                <w:sz w:val="16"/>
                <w:szCs w:val="16"/>
              </w:rPr>
            </w:pPr>
            <w:r>
              <w:rPr>
                <w:color w:val="000000"/>
                <w:sz w:val="16"/>
                <w:szCs w:val="16"/>
              </w:rPr>
              <w:t>3.331,00</w:t>
            </w:r>
          </w:p>
        </w:tc>
        <w:tc>
          <w:tcPr>
            <w:tcW w:w="1375"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jc w:val="right"/>
              <w:rPr>
                <w:color w:val="000000"/>
                <w:sz w:val="16"/>
                <w:szCs w:val="16"/>
              </w:rPr>
            </w:pPr>
            <w:r>
              <w:rPr>
                <w:color w:val="000000"/>
                <w:sz w:val="16"/>
                <w:szCs w:val="16"/>
              </w:rPr>
              <w:t>3.331,00</w:t>
            </w:r>
          </w:p>
        </w:tc>
        <w:tc>
          <w:tcPr>
            <w:tcW w:w="992"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autoSpaceDE w:val="0"/>
              <w:autoSpaceDN w:val="0"/>
              <w:adjustRightInd w:val="0"/>
              <w:rPr>
                <w:rFonts w:ascii="Tahoma" w:hAnsi="Tahoma" w:cs="Tahoma"/>
                <w:color w:val="000000"/>
                <w:sz w:val="16"/>
                <w:szCs w:val="16"/>
              </w:rPr>
            </w:pPr>
          </w:p>
        </w:tc>
      </w:tr>
      <w:tr w:rsidR="009E4113" w:rsidTr="00E9092E">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9E4113" w:rsidRDefault="009E4113" w:rsidP="00571CC6">
            <w:pPr>
              <w:jc w:val="center"/>
              <w:rPr>
                <w:color w:val="000000"/>
                <w:sz w:val="16"/>
                <w:szCs w:val="16"/>
              </w:rPr>
            </w:pPr>
            <w:r>
              <w:rPr>
                <w:color w:val="000000"/>
                <w:sz w:val="16"/>
                <w:szCs w:val="16"/>
              </w:rPr>
              <w:t>10-002-081</w:t>
            </w:r>
          </w:p>
        </w:tc>
        <w:tc>
          <w:tcPr>
            <w:tcW w:w="4078" w:type="dxa"/>
            <w:tcBorders>
              <w:top w:val="single" w:sz="2" w:space="0" w:color="auto"/>
              <w:left w:val="single" w:sz="6" w:space="0" w:color="auto"/>
              <w:bottom w:val="single" w:sz="2" w:space="0" w:color="auto"/>
              <w:right w:val="single" w:sz="6" w:space="0" w:color="auto"/>
            </w:tcBorders>
            <w:vAlign w:val="center"/>
          </w:tcPr>
          <w:p w:rsidR="009E4113" w:rsidRDefault="00934F5A" w:rsidP="00571CC6">
            <w:pPr>
              <w:rPr>
                <w:color w:val="000000"/>
                <w:sz w:val="16"/>
                <w:szCs w:val="16"/>
              </w:rPr>
            </w:pPr>
            <w:r w:rsidRPr="00934F5A">
              <w:rPr>
                <w:color w:val="000000"/>
                <w:sz w:val="16"/>
                <w:szCs w:val="16"/>
              </w:rPr>
              <w:t>HD.21 - REGISTRO DE GAVETA, METAL AMARELO - 3/4"</w:t>
            </w:r>
          </w:p>
        </w:tc>
        <w:tc>
          <w:tcPr>
            <w:tcW w:w="896" w:type="dxa"/>
            <w:tcBorders>
              <w:top w:val="single" w:sz="2" w:space="0" w:color="auto"/>
              <w:left w:val="single" w:sz="6" w:space="0" w:color="auto"/>
              <w:bottom w:val="single" w:sz="2" w:space="0" w:color="auto"/>
              <w:right w:val="single" w:sz="6" w:space="0" w:color="auto"/>
            </w:tcBorders>
          </w:tcPr>
          <w:p w:rsidR="009E4113" w:rsidRDefault="009E4113" w:rsidP="009E4113">
            <w:pPr>
              <w:jc w:val="center"/>
            </w:pPr>
            <w:r w:rsidRPr="006E372B">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9E4113" w:rsidRDefault="009E4113" w:rsidP="00571CC6">
            <w:pPr>
              <w:jc w:val="center"/>
              <w:rPr>
                <w:color w:val="000000"/>
                <w:sz w:val="16"/>
                <w:szCs w:val="16"/>
              </w:rPr>
            </w:pPr>
            <w:r>
              <w:rPr>
                <w:color w:val="000000"/>
                <w:sz w:val="16"/>
                <w:szCs w:val="16"/>
              </w:rPr>
              <w:t>3,00</w:t>
            </w:r>
          </w:p>
        </w:tc>
        <w:tc>
          <w:tcPr>
            <w:tcW w:w="992" w:type="dxa"/>
            <w:tcBorders>
              <w:top w:val="single" w:sz="2" w:space="0" w:color="auto"/>
              <w:left w:val="single" w:sz="6" w:space="0" w:color="auto"/>
              <w:bottom w:val="single" w:sz="2" w:space="0" w:color="auto"/>
              <w:right w:val="single" w:sz="6" w:space="0" w:color="auto"/>
            </w:tcBorders>
            <w:vAlign w:val="center"/>
          </w:tcPr>
          <w:p w:rsidR="009E4113" w:rsidRDefault="009E4113" w:rsidP="000574B3">
            <w:pPr>
              <w:jc w:val="right"/>
              <w:rPr>
                <w:color w:val="000000"/>
                <w:sz w:val="16"/>
                <w:szCs w:val="16"/>
              </w:rPr>
            </w:pPr>
            <w:r>
              <w:rPr>
                <w:color w:val="000000"/>
                <w:sz w:val="16"/>
                <w:szCs w:val="16"/>
              </w:rPr>
              <w:t>65,70</w:t>
            </w:r>
          </w:p>
        </w:tc>
        <w:tc>
          <w:tcPr>
            <w:tcW w:w="1375"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jc w:val="right"/>
              <w:rPr>
                <w:color w:val="000000"/>
                <w:sz w:val="16"/>
                <w:szCs w:val="16"/>
              </w:rPr>
            </w:pPr>
            <w:r>
              <w:rPr>
                <w:color w:val="000000"/>
                <w:sz w:val="16"/>
                <w:szCs w:val="16"/>
              </w:rPr>
              <w:t>197,10</w:t>
            </w:r>
          </w:p>
        </w:tc>
        <w:tc>
          <w:tcPr>
            <w:tcW w:w="992"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autoSpaceDE w:val="0"/>
              <w:autoSpaceDN w:val="0"/>
              <w:adjustRightInd w:val="0"/>
              <w:rPr>
                <w:rFonts w:ascii="Tahoma" w:hAnsi="Tahoma" w:cs="Tahoma"/>
                <w:color w:val="000000"/>
                <w:sz w:val="16"/>
                <w:szCs w:val="16"/>
              </w:rPr>
            </w:pPr>
          </w:p>
        </w:tc>
      </w:tr>
      <w:tr w:rsidR="009E4113" w:rsidTr="00E9092E">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9E4113" w:rsidRDefault="009E4113" w:rsidP="00571CC6">
            <w:pPr>
              <w:jc w:val="center"/>
              <w:rPr>
                <w:color w:val="000000"/>
                <w:sz w:val="16"/>
                <w:szCs w:val="16"/>
              </w:rPr>
            </w:pPr>
            <w:r>
              <w:rPr>
                <w:color w:val="000000"/>
                <w:sz w:val="16"/>
                <w:szCs w:val="16"/>
              </w:rPr>
              <w:t>10-002-084</w:t>
            </w:r>
          </w:p>
        </w:tc>
        <w:tc>
          <w:tcPr>
            <w:tcW w:w="4078" w:type="dxa"/>
            <w:tcBorders>
              <w:top w:val="single" w:sz="2" w:space="0" w:color="auto"/>
              <w:left w:val="single" w:sz="6" w:space="0" w:color="auto"/>
              <w:bottom w:val="single" w:sz="2" w:space="0" w:color="auto"/>
              <w:right w:val="single" w:sz="6" w:space="0" w:color="auto"/>
            </w:tcBorders>
            <w:vAlign w:val="center"/>
          </w:tcPr>
          <w:p w:rsidR="009E4113" w:rsidRDefault="00934F5A" w:rsidP="00571CC6">
            <w:pPr>
              <w:rPr>
                <w:color w:val="000000"/>
                <w:sz w:val="16"/>
                <w:szCs w:val="16"/>
              </w:rPr>
            </w:pPr>
            <w:r w:rsidRPr="00934F5A">
              <w:rPr>
                <w:color w:val="000000"/>
                <w:sz w:val="16"/>
                <w:szCs w:val="16"/>
              </w:rPr>
              <w:t>HD.21 - REGISTRO DE GAVETA, METAL AMARELO - 1 1/2"</w:t>
            </w:r>
          </w:p>
        </w:tc>
        <w:tc>
          <w:tcPr>
            <w:tcW w:w="896" w:type="dxa"/>
            <w:tcBorders>
              <w:top w:val="single" w:sz="2" w:space="0" w:color="auto"/>
              <w:left w:val="single" w:sz="6" w:space="0" w:color="auto"/>
              <w:bottom w:val="single" w:sz="2" w:space="0" w:color="auto"/>
              <w:right w:val="single" w:sz="6" w:space="0" w:color="auto"/>
            </w:tcBorders>
          </w:tcPr>
          <w:p w:rsidR="009E4113" w:rsidRDefault="009E4113" w:rsidP="009E4113">
            <w:pPr>
              <w:jc w:val="center"/>
            </w:pPr>
            <w:r w:rsidRPr="006E372B">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9E4113" w:rsidRDefault="009E4113"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9E4113" w:rsidRDefault="009E4113" w:rsidP="000574B3">
            <w:pPr>
              <w:jc w:val="right"/>
              <w:rPr>
                <w:color w:val="000000"/>
                <w:sz w:val="16"/>
                <w:szCs w:val="16"/>
              </w:rPr>
            </w:pPr>
            <w:r>
              <w:rPr>
                <w:color w:val="000000"/>
                <w:sz w:val="16"/>
                <w:szCs w:val="16"/>
              </w:rPr>
              <w:t>140,74</w:t>
            </w:r>
          </w:p>
        </w:tc>
        <w:tc>
          <w:tcPr>
            <w:tcW w:w="1375"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jc w:val="right"/>
              <w:rPr>
                <w:color w:val="000000"/>
                <w:sz w:val="16"/>
                <w:szCs w:val="16"/>
              </w:rPr>
            </w:pPr>
            <w:r>
              <w:rPr>
                <w:color w:val="000000"/>
                <w:sz w:val="16"/>
                <w:szCs w:val="16"/>
              </w:rPr>
              <w:t>140,74</w:t>
            </w:r>
          </w:p>
        </w:tc>
        <w:tc>
          <w:tcPr>
            <w:tcW w:w="992"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autoSpaceDE w:val="0"/>
              <w:autoSpaceDN w:val="0"/>
              <w:adjustRightInd w:val="0"/>
              <w:rPr>
                <w:rFonts w:ascii="Tahoma" w:hAnsi="Tahoma" w:cs="Tahoma"/>
                <w:color w:val="000000"/>
                <w:sz w:val="16"/>
                <w:szCs w:val="16"/>
              </w:rPr>
            </w:pPr>
          </w:p>
        </w:tc>
      </w:tr>
      <w:tr w:rsidR="009E4113" w:rsidTr="00E9092E">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9E4113" w:rsidRDefault="009E4113" w:rsidP="00571CC6">
            <w:pPr>
              <w:jc w:val="center"/>
              <w:rPr>
                <w:color w:val="000000"/>
                <w:sz w:val="16"/>
                <w:szCs w:val="16"/>
              </w:rPr>
            </w:pPr>
            <w:r>
              <w:rPr>
                <w:color w:val="000000"/>
                <w:sz w:val="16"/>
                <w:szCs w:val="16"/>
              </w:rPr>
              <w:t>10-002-091</w:t>
            </w:r>
          </w:p>
        </w:tc>
        <w:tc>
          <w:tcPr>
            <w:tcW w:w="4078" w:type="dxa"/>
            <w:tcBorders>
              <w:top w:val="single" w:sz="2" w:space="0" w:color="auto"/>
              <w:left w:val="single" w:sz="6" w:space="0" w:color="auto"/>
              <w:bottom w:val="single" w:sz="2" w:space="0" w:color="auto"/>
              <w:right w:val="single" w:sz="6" w:space="0" w:color="auto"/>
            </w:tcBorders>
            <w:vAlign w:val="center"/>
          </w:tcPr>
          <w:p w:rsidR="009E4113" w:rsidRDefault="00934F5A" w:rsidP="00571CC6">
            <w:pPr>
              <w:rPr>
                <w:color w:val="000000"/>
                <w:sz w:val="16"/>
                <w:szCs w:val="16"/>
              </w:rPr>
            </w:pPr>
            <w:r w:rsidRPr="00934F5A">
              <w:rPr>
                <w:color w:val="000000"/>
                <w:sz w:val="16"/>
                <w:szCs w:val="16"/>
              </w:rPr>
              <w:t>HD.21 - TORNEIRA DE BÓIA, DE LATÃO - 3/4"</w:t>
            </w:r>
          </w:p>
        </w:tc>
        <w:tc>
          <w:tcPr>
            <w:tcW w:w="896" w:type="dxa"/>
            <w:tcBorders>
              <w:top w:val="single" w:sz="2" w:space="0" w:color="auto"/>
              <w:left w:val="single" w:sz="6" w:space="0" w:color="auto"/>
              <w:bottom w:val="single" w:sz="2" w:space="0" w:color="auto"/>
              <w:right w:val="single" w:sz="6" w:space="0" w:color="auto"/>
            </w:tcBorders>
          </w:tcPr>
          <w:p w:rsidR="009E4113" w:rsidRDefault="009E4113" w:rsidP="009E4113">
            <w:pPr>
              <w:jc w:val="center"/>
            </w:pPr>
            <w:r w:rsidRPr="006E372B">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9E4113" w:rsidRDefault="009E4113"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9E4113" w:rsidRDefault="009E4113" w:rsidP="000574B3">
            <w:pPr>
              <w:jc w:val="right"/>
              <w:rPr>
                <w:color w:val="000000"/>
                <w:sz w:val="16"/>
                <w:szCs w:val="16"/>
              </w:rPr>
            </w:pPr>
            <w:r>
              <w:rPr>
                <w:color w:val="000000"/>
                <w:sz w:val="16"/>
                <w:szCs w:val="16"/>
              </w:rPr>
              <w:t>98,71</w:t>
            </w:r>
          </w:p>
        </w:tc>
        <w:tc>
          <w:tcPr>
            <w:tcW w:w="1375"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jc w:val="right"/>
              <w:rPr>
                <w:color w:val="000000"/>
                <w:sz w:val="16"/>
                <w:szCs w:val="16"/>
              </w:rPr>
            </w:pPr>
            <w:r>
              <w:rPr>
                <w:color w:val="000000"/>
                <w:sz w:val="16"/>
                <w:szCs w:val="16"/>
              </w:rPr>
              <w:t>98,71</w:t>
            </w:r>
          </w:p>
        </w:tc>
        <w:tc>
          <w:tcPr>
            <w:tcW w:w="992"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9E4113" w:rsidRDefault="009E411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10-004-062</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934F5A" w:rsidP="00571CC6">
            <w:pPr>
              <w:rPr>
                <w:color w:val="000000"/>
                <w:sz w:val="16"/>
                <w:szCs w:val="16"/>
              </w:rPr>
            </w:pPr>
            <w:r w:rsidRPr="00934F5A">
              <w:rPr>
                <w:color w:val="000000"/>
                <w:sz w:val="16"/>
                <w:szCs w:val="16"/>
              </w:rPr>
              <w:t>TUBO DE PVC RÍGIDO, SOLDÁVEL (LINHA ÁGUA) - 25MM (3/4")</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24,00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9E4113" w:rsidP="000574B3">
            <w:pPr>
              <w:jc w:val="right"/>
              <w:rPr>
                <w:color w:val="000000"/>
                <w:sz w:val="16"/>
                <w:szCs w:val="16"/>
              </w:rPr>
            </w:pPr>
            <w:r>
              <w:rPr>
                <w:color w:val="000000"/>
                <w:sz w:val="16"/>
                <w:szCs w:val="16"/>
              </w:rPr>
              <w:t>24,89</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9E4113" w:rsidP="00571CC6">
            <w:pPr>
              <w:jc w:val="right"/>
              <w:rPr>
                <w:color w:val="000000"/>
                <w:sz w:val="16"/>
                <w:szCs w:val="16"/>
              </w:rPr>
            </w:pPr>
            <w:r>
              <w:rPr>
                <w:color w:val="000000"/>
                <w:sz w:val="16"/>
                <w:szCs w:val="16"/>
              </w:rPr>
              <w:t>597,36</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10-004-063</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934F5A" w:rsidP="00571CC6">
            <w:pPr>
              <w:rPr>
                <w:color w:val="000000"/>
                <w:sz w:val="16"/>
                <w:szCs w:val="16"/>
              </w:rPr>
            </w:pPr>
            <w:r w:rsidRPr="00934F5A">
              <w:rPr>
                <w:color w:val="000000"/>
                <w:sz w:val="16"/>
                <w:szCs w:val="16"/>
              </w:rPr>
              <w:t>TUBO DE PVC RÍGIDO, SOLDÁVEL (LINHA ÁGUA) - 32MM (1")</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42,00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9E4113" w:rsidP="000574B3">
            <w:pPr>
              <w:jc w:val="right"/>
              <w:rPr>
                <w:color w:val="000000"/>
                <w:sz w:val="16"/>
                <w:szCs w:val="16"/>
              </w:rPr>
            </w:pPr>
            <w:r>
              <w:rPr>
                <w:color w:val="000000"/>
                <w:sz w:val="16"/>
                <w:szCs w:val="16"/>
              </w:rPr>
              <w:t>22,51</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9E4113" w:rsidP="00571CC6">
            <w:pPr>
              <w:jc w:val="right"/>
              <w:rPr>
                <w:color w:val="000000"/>
                <w:sz w:val="16"/>
                <w:szCs w:val="16"/>
              </w:rPr>
            </w:pPr>
            <w:r>
              <w:rPr>
                <w:color w:val="000000"/>
                <w:sz w:val="16"/>
                <w:szCs w:val="16"/>
              </w:rPr>
              <w:t>945,42</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10-004-065</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934F5A" w:rsidP="00571CC6">
            <w:pPr>
              <w:rPr>
                <w:color w:val="000000"/>
                <w:sz w:val="16"/>
                <w:szCs w:val="16"/>
              </w:rPr>
            </w:pPr>
            <w:r w:rsidRPr="00934F5A">
              <w:rPr>
                <w:color w:val="000000"/>
                <w:sz w:val="16"/>
                <w:szCs w:val="16"/>
              </w:rPr>
              <w:t>TUBO DE PVC RÍGIDO, SOLDÁVEL (LINHA ÁGUA) - 50MM (1 1/2")</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12,00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9E4113" w:rsidP="000574B3">
            <w:pPr>
              <w:jc w:val="right"/>
              <w:rPr>
                <w:color w:val="000000"/>
                <w:sz w:val="16"/>
                <w:szCs w:val="16"/>
              </w:rPr>
            </w:pPr>
            <w:r>
              <w:rPr>
                <w:color w:val="000000"/>
                <w:sz w:val="16"/>
                <w:szCs w:val="16"/>
              </w:rPr>
              <w:t>40,91</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9E4113" w:rsidP="00571CC6">
            <w:pPr>
              <w:jc w:val="right"/>
              <w:rPr>
                <w:color w:val="000000"/>
                <w:sz w:val="16"/>
                <w:szCs w:val="16"/>
              </w:rPr>
            </w:pPr>
            <w:r>
              <w:rPr>
                <w:color w:val="000000"/>
                <w:sz w:val="16"/>
                <w:szCs w:val="16"/>
              </w:rPr>
              <w:t>490,92</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10-005-034</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934F5A" w:rsidP="00571CC6">
            <w:pPr>
              <w:rPr>
                <w:color w:val="000000"/>
                <w:sz w:val="16"/>
                <w:szCs w:val="16"/>
              </w:rPr>
            </w:pPr>
            <w:r w:rsidRPr="00934F5A">
              <w:rPr>
                <w:color w:val="000000"/>
                <w:sz w:val="16"/>
                <w:szCs w:val="16"/>
              </w:rPr>
              <w:t>REGISTRO DE GAVETA, METAL CROMADO - 1 1/2"</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9E4113" w:rsidP="000574B3">
            <w:pPr>
              <w:jc w:val="right"/>
              <w:rPr>
                <w:color w:val="000000"/>
                <w:sz w:val="16"/>
                <w:szCs w:val="16"/>
              </w:rPr>
            </w:pPr>
            <w:r>
              <w:rPr>
                <w:color w:val="000000"/>
                <w:sz w:val="16"/>
                <w:szCs w:val="16"/>
              </w:rPr>
              <w:t>195,39</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9E4113" w:rsidP="00571CC6">
            <w:pPr>
              <w:jc w:val="right"/>
              <w:rPr>
                <w:color w:val="000000"/>
                <w:sz w:val="16"/>
                <w:szCs w:val="16"/>
              </w:rPr>
            </w:pPr>
            <w:r>
              <w:rPr>
                <w:color w:val="000000"/>
                <w:sz w:val="16"/>
                <w:szCs w:val="16"/>
              </w:rPr>
              <w:t>390,78</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10-005-051</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934F5A" w:rsidP="00571CC6">
            <w:pPr>
              <w:rPr>
                <w:color w:val="000000"/>
                <w:sz w:val="16"/>
                <w:szCs w:val="16"/>
              </w:rPr>
            </w:pPr>
            <w:r w:rsidRPr="00934F5A">
              <w:rPr>
                <w:color w:val="000000"/>
                <w:sz w:val="16"/>
                <w:szCs w:val="16"/>
              </w:rPr>
              <w:t>REGISTRO DE PRESSÃO, METAL CROMADO - 3/4"</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9E4113" w:rsidP="000574B3">
            <w:pPr>
              <w:jc w:val="right"/>
              <w:rPr>
                <w:color w:val="000000"/>
                <w:sz w:val="16"/>
                <w:szCs w:val="16"/>
              </w:rPr>
            </w:pPr>
            <w:r>
              <w:rPr>
                <w:color w:val="000000"/>
                <w:sz w:val="16"/>
                <w:szCs w:val="16"/>
              </w:rPr>
              <w:t>95,97</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9E4113" w:rsidP="00571CC6">
            <w:pPr>
              <w:jc w:val="right"/>
              <w:rPr>
                <w:color w:val="000000"/>
                <w:sz w:val="16"/>
                <w:szCs w:val="16"/>
              </w:rPr>
            </w:pPr>
            <w:r>
              <w:rPr>
                <w:color w:val="000000"/>
                <w:sz w:val="16"/>
                <w:szCs w:val="16"/>
              </w:rPr>
              <w:t>191,94</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10-009-030</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934F5A" w:rsidP="00571CC6">
            <w:pPr>
              <w:rPr>
                <w:color w:val="000000"/>
                <w:sz w:val="16"/>
                <w:szCs w:val="16"/>
              </w:rPr>
            </w:pPr>
            <w:r w:rsidRPr="00934F5A">
              <w:rPr>
                <w:color w:val="000000"/>
                <w:sz w:val="16"/>
                <w:szCs w:val="16"/>
              </w:rPr>
              <w:t>TUBO DE PVC RÍGIDO, PONTA E BOLSA (LINHA ESGOTO) - 40MM (1 1/2")</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9E4113" w:rsidP="00571CC6">
            <w:pPr>
              <w:jc w:val="center"/>
              <w:rPr>
                <w:color w:val="000000"/>
                <w:sz w:val="16"/>
                <w:szCs w:val="16"/>
              </w:rPr>
            </w:pPr>
            <w:r>
              <w:rPr>
                <w:color w:val="000000"/>
                <w:sz w:val="16"/>
                <w:szCs w:val="16"/>
              </w:rPr>
              <w:t>6,00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9E4113" w:rsidP="000574B3">
            <w:pPr>
              <w:jc w:val="right"/>
              <w:rPr>
                <w:color w:val="000000"/>
                <w:sz w:val="16"/>
                <w:szCs w:val="16"/>
              </w:rPr>
            </w:pPr>
            <w:r>
              <w:rPr>
                <w:color w:val="000000"/>
                <w:sz w:val="16"/>
                <w:szCs w:val="16"/>
              </w:rPr>
              <w:t>23,66</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9E4113" w:rsidP="00571CC6">
            <w:pPr>
              <w:jc w:val="right"/>
              <w:rPr>
                <w:color w:val="000000"/>
                <w:sz w:val="16"/>
                <w:szCs w:val="16"/>
              </w:rPr>
            </w:pPr>
            <w:r>
              <w:rPr>
                <w:color w:val="000000"/>
                <w:sz w:val="16"/>
                <w:szCs w:val="16"/>
              </w:rPr>
              <w:t>141,96</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9A69C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9A69CB" w:rsidRDefault="009A69CB" w:rsidP="00571CC6">
            <w:pPr>
              <w:jc w:val="center"/>
              <w:rPr>
                <w:color w:val="000000"/>
                <w:sz w:val="16"/>
                <w:szCs w:val="16"/>
              </w:rPr>
            </w:pPr>
            <w:r>
              <w:rPr>
                <w:color w:val="000000"/>
                <w:sz w:val="16"/>
                <w:szCs w:val="16"/>
              </w:rPr>
              <w:t>10-009-031</w:t>
            </w:r>
          </w:p>
        </w:tc>
        <w:tc>
          <w:tcPr>
            <w:tcW w:w="4078" w:type="dxa"/>
            <w:tcBorders>
              <w:top w:val="single" w:sz="2" w:space="0" w:color="auto"/>
              <w:left w:val="single" w:sz="6" w:space="0" w:color="auto"/>
              <w:bottom w:val="single" w:sz="2" w:space="0" w:color="auto"/>
              <w:right w:val="single" w:sz="6" w:space="0" w:color="auto"/>
            </w:tcBorders>
            <w:vAlign w:val="center"/>
          </w:tcPr>
          <w:p w:rsidR="009A69CB" w:rsidRDefault="00934F5A" w:rsidP="00571CC6">
            <w:pPr>
              <w:rPr>
                <w:color w:val="000000"/>
                <w:sz w:val="16"/>
                <w:szCs w:val="16"/>
              </w:rPr>
            </w:pPr>
            <w:r w:rsidRPr="00934F5A">
              <w:rPr>
                <w:color w:val="000000"/>
                <w:sz w:val="16"/>
                <w:szCs w:val="16"/>
              </w:rPr>
              <w:t>TUBO DE PVC RÍGIDO, PONTA E BOLSA (LINHA ESGOTO) - 50MM (2")</w:t>
            </w:r>
          </w:p>
        </w:tc>
        <w:tc>
          <w:tcPr>
            <w:tcW w:w="896" w:type="dxa"/>
            <w:tcBorders>
              <w:top w:val="single" w:sz="2" w:space="0" w:color="auto"/>
              <w:left w:val="single" w:sz="6" w:space="0" w:color="auto"/>
              <w:bottom w:val="single" w:sz="2" w:space="0" w:color="auto"/>
              <w:right w:val="single" w:sz="6" w:space="0" w:color="auto"/>
            </w:tcBorders>
            <w:vAlign w:val="center"/>
          </w:tcPr>
          <w:p w:rsidR="009A69CB" w:rsidRDefault="009A69CB"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9A69CB" w:rsidRDefault="009A69CB" w:rsidP="00571CC6">
            <w:pPr>
              <w:jc w:val="center"/>
              <w:rPr>
                <w:color w:val="000000"/>
                <w:sz w:val="16"/>
                <w:szCs w:val="16"/>
              </w:rPr>
            </w:pPr>
            <w:r>
              <w:rPr>
                <w:color w:val="000000"/>
                <w:sz w:val="16"/>
                <w:szCs w:val="16"/>
              </w:rPr>
              <w:t>6,00</w:t>
            </w:r>
          </w:p>
        </w:tc>
        <w:tc>
          <w:tcPr>
            <w:tcW w:w="992" w:type="dxa"/>
            <w:tcBorders>
              <w:top w:val="single" w:sz="2" w:space="0" w:color="auto"/>
              <w:left w:val="single" w:sz="6" w:space="0" w:color="auto"/>
              <w:bottom w:val="single" w:sz="2" w:space="0" w:color="auto"/>
              <w:right w:val="single" w:sz="6" w:space="0" w:color="auto"/>
            </w:tcBorders>
            <w:vAlign w:val="center"/>
          </w:tcPr>
          <w:p w:rsidR="009A69CB" w:rsidRDefault="009A69CB" w:rsidP="000574B3">
            <w:pPr>
              <w:jc w:val="right"/>
              <w:rPr>
                <w:color w:val="000000"/>
                <w:sz w:val="16"/>
                <w:szCs w:val="16"/>
              </w:rPr>
            </w:pPr>
            <w:r>
              <w:rPr>
                <w:color w:val="000000"/>
                <w:sz w:val="16"/>
                <w:szCs w:val="16"/>
              </w:rPr>
              <w:t>31,70</w:t>
            </w:r>
          </w:p>
        </w:tc>
        <w:tc>
          <w:tcPr>
            <w:tcW w:w="1375" w:type="dxa"/>
            <w:tcBorders>
              <w:top w:val="single" w:sz="2" w:space="0" w:color="auto"/>
              <w:left w:val="single" w:sz="6" w:space="0" w:color="auto"/>
              <w:bottom w:val="single" w:sz="2" w:space="0" w:color="auto"/>
              <w:right w:val="single" w:sz="12" w:space="0" w:color="auto"/>
            </w:tcBorders>
            <w:vAlign w:val="center"/>
          </w:tcPr>
          <w:p w:rsidR="009A69CB" w:rsidRDefault="009A69CB" w:rsidP="00571CC6">
            <w:pPr>
              <w:jc w:val="right"/>
              <w:rPr>
                <w:color w:val="000000"/>
                <w:sz w:val="16"/>
                <w:szCs w:val="16"/>
              </w:rPr>
            </w:pPr>
            <w:r>
              <w:rPr>
                <w:color w:val="000000"/>
                <w:sz w:val="16"/>
                <w:szCs w:val="16"/>
              </w:rPr>
              <w:t>190,20</w:t>
            </w:r>
          </w:p>
        </w:tc>
        <w:tc>
          <w:tcPr>
            <w:tcW w:w="992" w:type="dxa"/>
            <w:tcBorders>
              <w:top w:val="single" w:sz="2" w:space="0" w:color="auto"/>
              <w:left w:val="single" w:sz="6" w:space="0" w:color="auto"/>
              <w:bottom w:val="single" w:sz="2" w:space="0" w:color="auto"/>
              <w:right w:val="single" w:sz="12" w:space="0" w:color="auto"/>
            </w:tcBorders>
            <w:vAlign w:val="center"/>
          </w:tcPr>
          <w:p w:rsidR="009A69CB" w:rsidRDefault="009A69C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9A69CB" w:rsidRDefault="009A69CB" w:rsidP="00571CC6">
            <w:pPr>
              <w:autoSpaceDE w:val="0"/>
              <w:autoSpaceDN w:val="0"/>
              <w:adjustRightInd w:val="0"/>
              <w:rPr>
                <w:rFonts w:ascii="Tahoma" w:hAnsi="Tahoma" w:cs="Tahoma"/>
                <w:color w:val="000000"/>
                <w:sz w:val="16"/>
                <w:szCs w:val="16"/>
              </w:rPr>
            </w:pPr>
          </w:p>
        </w:tc>
      </w:tr>
      <w:tr w:rsidR="009A69C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9A69CB" w:rsidRDefault="009A69CB" w:rsidP="00571CC6">
            <w:pPr>
              <w:jc w:val="center"/>
              <w:rPr>
                <w:color w:val="000000"/>
                <w:sz w:val="16"/>
                <w:szCs w:val="16"/>
              </w:rPr>
            </w:pPr>
            <w:r>
              <w:rPr>
                <w:color w:val="000000"/>
                <w:sz w:val="16"/>
                <w:szCs w:val="16"/>
              </w:rPr>
              <w:t>10-009-033</w:t>
            </w:r>
          </w:p>
        </w:tc>
        <w:tc>
          <w:tcPr>
            <w:tcW w:w="4078" w:type="dxa"/>
            <w:tcBorders>
              <w:top w:val="single" w:sz="2" w:space="0" w:color="auto"/>
              <w:left w:val="single" w:sz="6" w:space="0" w:color="auto"/>
              <w:bottom w:val="single" w:sz="2" w:space="0" w:color="auto"/>
              <w:right w:val="single" w:sz="6" w:space="0" w:color="auto"/>
            </w:tcBorders>
            <w:vAlign w:val="center"/>
          </w:tcPr>
          <w:p w:rsidR="009A69CB" w:rsidRDefault="00934F5A" w:rsidP="00571CC6">
            <w:pPr>
              <w:rPr>
                <w:color w:val="000000"/>
                <w:sz w:val="16"/>
                <w:szCs w:val="16"/>
              </w:rPr>
            </w:pPr>
            <w:r w:rsidRPr="00934F5A">
              <w:rPr>
                <w:color w:val="000000"/>
                <w:sz w:val="16"/>
                <w:szCs w:val="16"/>
              </w:rPr>
              <w:t>TUBO DE PVC RÍGIDO, PONTA E BOLSA (LINHA ESGOTO) - 100MM (4")</w:t>
            </w:r>
          </w:p>
        </w:tc>
        <w:tc>
          <w:tcPr>
            <w:tcW w:w="896" w:type="dxa"/>
            <w:tcBorders>
              <w:top w:val="single" w:sz="2" w:space="0" w:color="auto"/>
              <w:left w:val="single" w:sz="6" w:space="0" w:color="auto"/>
              <w:bottom w:val="single" w:sz="2" w:space="0" w:color="auto"/>
              <w:right w:val="single" w:sz="6" w:space="0" w:color="auto"/>
            </w:tcBorders>
            <w:vAlign w:val="center"/>
          </w:tcPr>
          <w:p w:rsidR="009A69CB" w:rsidRDefault="009A69CB"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9A69CB" w:rsidRDefault="009A69CB" w:rsidP="00571CC6">
            <w:pPr>
              <w:jc w:val="center"/>
              <w:rPr>
                <w:color w:val="000000"/>
                <w:sz w:val="16"/>
                <w:szCs w:val="16"/>
              </w:rPr>
            </w:pPr>
            <w:r>
              <w:rPr>
                <w:color w:val="000000"/>
                <w:sz w:val="16"/>
                <w:szCs w:val="16"/>
              </w:rPr>
              <w:t>36,00</w:t>
            </w:r>
          </w:p>
        </w:tc>
        <w:tc>
          <w:tcPr>
            <w:tcW w:w="992" w:type="dxa"/>
            <w:tcBorders>
              <w:top w:val="single" w:sz="2" w:space="0" w:color="auto"/>
              <w:left w:val="single" w:sz="6" w:space="0" w:color="auto"/>
              <w:bottom w:val="single" w:sz="2" w:space="0" w:color="auto"/>
              <w:right w:val="single" w:sz="6" w:space="0" w:color="auto"/>
            </w:tcBorders>
            <w:vAlign w:val="center"/>
          </w:tcPr>
          <w:p w:rsidR="009A69CB" w:rsidRDefault="009A69CB" w:rsidP="000574B3">
            <w:pPr>
              <w:jc w:val="right"/>
              <w:rPr>
                <w:color w:val="000000"/>
                <w:sz w:val="16"/>
                <w:szCs w:val="16"/>
              </w:rPr>
            </w:pPr>
            <w:r>
              <w:rPr>
                <w:color w:val="000000"/>
                <w:sz w:val="16"/>
                <w:szCs w:val="16"/>
              </w:rPr>
              <w:t>44,14</w:t>
            </w:r>
          </w:p>
        </w:tc>
        <w:tc>
          <w:tcPr>
            <w:tcW w:w="1375" w:type="dxa"/>
            <w:tcBorders>
              <w:top w:val="single" w:sz="2" w:space="0" w:color="auto"/>
              <w:left w:val="single" w:sz="6" w:space="0" w:color="auto"/>
              <w:bottom w:val="single" w:sz="2" w:space="0" w:color="auto"/>
              <w:right w:val="single" w:sz="12" w:space="0" w:color="auto"/>
            </w:tcBorders>
            <w:vAlign w:val="center"/>
          </w:tcPr>
          <w:p w:rsidR="009A69CB" w:rsidRDefault="009A69CB" w:rsidP="00571CC6">
            <w:pPr>
              <w:jc w:val="right"/>
              <w:rPr>
                <w:color w:val="000000"/>
                <w:sz w:val="16"/>
                <w:szCs w:val="16"/>
              </w:rPr>
            </w:pPr>
            <w:r>
              <w:rPr>
                <w:color w:val="000000"/>
                <w:sz w:val="16"/>
                <w:szCs w:val="16"/>
              </w:rPr>
              <w:t>1.589,04</w:t>
            </w:r>
          </w:p>
        </w:tc>
        <w:tc>
          <w:tcPr>
            <w:tcW w:w="992" w:type="dxa"/>
            <w:tcBorders>
              <w:top w:val="single" w:sz="2" w:space="0" w:color="auto"/>
              <w:left w:val="single" w:sz="6" w:space="0" w:color="auto"/>
              <w:bottom w:val="single" w:sz="2" w:space="0" w:color="auto"/>
              <w:right w:val="single" w:sz="12" w:space="0" w:color="auto"/>
            </w:tcBorders>
            <w:vAlign w:val="center"/>
          </w:tcPr>
          <w:p w:rsidR="009A69CB" w:rsidRDefault="009A69C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9A69CB" w:rsidRDefault="009A69CB" w:rsidP="00571CC6">
            <w:pPr>
              <w:autoSpaceDE w:val="0"/>
              <w:autoSpaceDN w:val="0"/>
              <w:adjustRightInd w:val="0"/>
              <w:rPr>
                <w:rFonts w:ascii="Tahoma" w:hAnsi="Tahoma" w:cs="Tahoma"/>
                <w:color w:val="000000"/>
                <w:sz w:val="16"/>
                <w:szCs w:val="16"/>
              </w:rPr>
            </w:pPr>
          </w:p>
        </w:tc>
      </w:tr>
      <w:tr w:rsidR="009A69C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9A69CB" w:rsidRDefault="009A69CB" w:rsidP="00571CC6">
            <w:pPr>
              <w:jc w:val="center"/>
              <w:rPr>
                <w:color w:val="000000"/>
                <w:sz w:val="16"/>
                <w:szCs w:val="16"/>
              </w:rPr>
            </w:pPr>
            <w:r>
              <w:rPr>
                <w:color w:val="000000"/>
                <w:sz w:val="16"/>
                <w:szCs w:val="16"/>
              </w:rPr>
              <w:t>10-009-098</w:t>
            </w:r>
          </w:p>
        </w:tc>
        <w:tc>
          <w:tcPr>
            <w:tcW w:w="4078" w:type="dxa"/>
            <w:tcBorders>
              <w:top w:val="single" w:sz="2" w:space="0" w:color="auto"/>
              <w:left w:val="single" w:sz="6" w:space="0" w:color="auto"/>
              <w:bottom w:val="single" w:sz="2" w:space="0" w:color="auto"/>
              <w:right w:val="single" w:sz="6" w:space="0" w:color="auto"/>
            </w:tcBorders>
            <w:vAlign w:val="center"/>
          </w:tcPr>
          <w:p w:rsidR="009A69CB" w:rsidRDefault="00934F5A" w:rsidP="00571CC6">
            <w:pPr>
              <w:rPr>
                <w:color w:val="000000"/>
                <w:sz w:val="16"/>
                <w:szCs w:val="16"/>
              </w:rPr>
            </w:pPr>
            <w:r w:rsidRPr="00934F5A">
              <w:rPr>
                <w:color w:val="000000"/>
                <w:sz w:val="16"/>
                <w:szCs w:val="16"/>
              </w:rPr>
              <w:t>ENVELOPAMENTO DE TUBULAÇÃO ENTERRADA, COM CONCRETO</w:t>
            </w:r>
          </w:p>
        </w:tc>
        <w:tc>
          <w:tcPr>
            <w:tcW w:w="896" w:type="dxa"/>
            <w:tcBorders>
              <w:top w:val="single" w:sz="2" w:space="0" w:color="auto"/>
              <w:left w:val="single" w:sz="6" w:space="0" w:color="auto"/>
              <w:bottom w:val="single" w:sz="2" w:space="0" w:color="auto"/>
              <w:right w:val="single" w:sz="6" w:space="0" w:color="auto"/>
            </w:tcBorders>
            <w:vAlign w:val="center"/>
          </w:tcPr>
          <w:p w:rsidR="009A69CB" w:rsidRDefault="009A69CB"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9A69CB" w:rsidRDefault="009A69CB" w:rsidP="00571CC6">
            <w:pPr>
              <w:jc w:val="center"/>
              <w:rPr>
                <w:color w:val="000000"/>
                <w:sz w:val="16"/>
                <w:szCs w:val="16"/>
              </w:rPr>
            </w:pPr>
            <w:r>
              <w:rPr>
                <w:color w:val="000000"/>
                <w:sz w:val="16"/>
                <w:szCs w:val="16"/>
              </w:rPr>
              <w:t>36,00</w:t>
            </w:r>
          </w:p>
        </w:tc>
        <w:tc>
          <w:tcPr>
            <w:tcW w:w="992" w:type="dxa"/>
            <w:tcBorders>
              <w:top w:val="single" w:sz="2" w:space="0" w:color="auto"/>
              <w:left w:val="single" w:sz="6" w:space="0" w:color="auto"/>
              <w:bottom w:val="single" w:sz="2" w:space="0" w:color="auto"/>
              <w:right w:val="single" w:sz="6" w:space="0" w:color="auto"/>
            </w:tcBorders>
            <w:vAlign w:val="center"/>
          </w:tcPr>
          <w:p w:rsidR="009A69CB" w:rsidRDefault="009A69CB" w:rsidP="000574B3">
            <w:pPr>
              <w:jc w:val="right"/>
              <w:rPr>
                <w:color w:val="000000"/>
                <w:sz w:val="16"/>
                <w:szCs w:val="16"/>
              </w:rPr>
            </w:pPr>
            <w:r>
              <w:rPr>
                <w:color w:val="000000"/>
                <w:sz w:val="16"/>
                <w:szCs w:val="16"/>
              </w:rPr>
              <w:t>36,31</w:t>
            </w:r>
          </w:p>
        </w:tc>
        <w:tc>
          <w:tcPr>
            <w:tcW w:w="1375" w:type="dxa"/>
            <w:tcBorders>
              <w:top w:val="single" w:sz="2" w:space="0" w:color="auto"/>
              <w:left w:val="single" w:sz="6" w:space="0" w:color="auto"/>
              <w:bottom w:val="single" w:sz="2" w:space="0" w:color="auto"/>
              <w:right w:val="single" w:sz="12" w:space="0" w:color="auto"/>
            </w:tcBorders>
            <w:vAlign w:val="center"/>
          </w:tcPr>
          <w:p w:rsidR="009A69CB" w:rsidRDefault="009A69CB" w:rsidP="00571CC6">
            <w:pPr>
              <w:jc w:val="right"/>
              <w:rPr>
                <w:color w:val="000000"/>
                <w:sz w:val="16"/>
                <w:szCs w:val="16"/>
              </w:rPr>
            </w:pPr>
            <w:r>
              <w:rPr>
                <w:color w:val="000000"/>
                <w:sz w:val="16"/>
                <w:szCs w:val="16"/>
              </w:rPr>
              <w:t>1.307,16</w:t>
            </w:r>
          </w:p>
        </w:tc>
        <w:tc>
          <w:tcPr>
            <w:tcW w:w="992" w:type="dxa"/>
            <w:tcBorders>
              <w:top w:val="single" w:sz="2" w:space="0" w:color="auto"/>
              <w:left w:val="single" w:sz="6" w:space="0" w:color="auto"/>
              <w:bottom w:val="single" w:sz="2" w:space="0" w:color="auto"/>
              <w:right w:val="single" w:sz="12" w:space="0" w:color="auto"/>
            </w:tcBorders>
            <w:vAlign w:val="center"/>
          </w:tcPr>
          <w:p w:rsidR="009A69CB" w:rsidRDefault="009A69C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9A69CB" w:rsidRDefault="009A69CB" w:rsidP="00571CC6">
            <w:pPr>
              <w:autoSpaceDE w:val="0"/>
              <w:autoSpaceDN w:val="0"/>
              <w:adjustRightInd w:val="0"/>
              <w:rPr>
                <w:rFonts w:ascii="Tahoma" w:hAnsi="Tahoma" w:cs="Tahoma"/>
                <w:color w:val="000000"/>
                <w:sz w:val="16"/>
                <w:szCs w:val="16"/>
              </w:rPr>
            </w:pPr>
          </w:p>
        </w:tc>
      </w:tr>
      <w:tr w:rsidR="00F8227F"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F8227F" w:rsidP="00571CC6">
            <w:pPr>
              <w:jc w:val="center"/>
              <w:rPr>
                <w:color w:val="000000"/>
                <w:sz w:val="16"/>
                <w:szCs w:val="16"/>
              </w:rPr>
            </w:pPr>
            <w:r>
              <w:rPr>
                <w:color w:val="000000"/>
                <w:sz w:val="16"/>
                <w:szCs w:val="16"/>
              </w:rPr>
              <w:t>10-010-012</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934F5A" w:rsidP="00571CC6">
            <w:pPr>
              <w:rPr>
                <w:color w:val="000000"/>
                <w:sz w:val="16"/>
                <w:szCs w:val="16"/>
              </w:rPr>
            </w:pPr>
            <w:r w:rsidRPr="00934F5A">
              <w:rPr>
                <w:color w:val="000000"/>
                <w:sz w:val="16"/>
                <w:szCs w:val="16"/>
              </w:rPr>
              <w:t>CAIXA SIFONADA DE PVC RÍGIDO - 150X150MM</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Default="00F8227F"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F8227F"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F8227F" w:rsidP="000574B3">
            <w:pPr>
              <w:jc w:val="right"/>
              <w:rPr>
                <w:color w:val="000000"/>
                <w:sz w:val="16"/>
                <w:szCs w:val="16"/>
              </w:rPr>
            </w:pPr>
            <w:r>
              <w:rPr>
                <w:color w:val="000000"/>
                <w:sz w:val="16"/>
                <w:szCs w:val="16"/>
              </w:rPr>
              <w:t>68,37</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jc w:val="right"/>
              <w:rPr>
                <w:color w:val="000000"/>
                <w:sz w:val="16"/>
                <w:szCs w:val="16"/>
              </w:rPr>
            </w:pPr>
            <w:r>
              <w:rPr>
                <w:color w:val="000000"/>
                <w:sz w:val="16"/>
                <w:szCs w:val="16"/>
              </w:rPr>
              <w:t>136,74</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F8227F" w:rsidP="00571CC6">
            <w:pPr>
              <w:jc w:val="center"/>
              <w:rPr>
                <w:color w:val="000000"/>
                <w:sz w:val="16"/>
                <w:szCs w:val="16"/>
              </w:rPr>
            </w:pPr>
            <w:r>
              <w:rPr>
                <w:color w:val="000000"/>
                <w:sz w:val="16"/>
                <w:szCs w:val="16"/>
              </w:rPr>
              <w:t>10-010-094</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934F5A" w:rsidP="00571CC6">
            <w:pPr>
              <w:rPr>
                <w:color w:val="000000"/>
                <w:sz w:val="16"/>
                <w:szCs w:val="16"/>
              </w:rPr>
            </w:pPr>
            <w:r w:rsidRPr="00934F5A">
              <w:rPr>
                <w:color w:val="000000"/>
                <w:sz w:val="16"/>
                <w:szCs w:val="16"/>
              </w:rPr>
              <w:t>HA.01 - CAIXA DE LIGAÇÃO OU INSPEÇÃO - ESCAVAÇÃO E APILOAMENTO</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Default="00F8227F"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F8227F" w:rsidP="00571CC6">
            <w:pPr>
              <w:jc w:val="center"/>
              <w:rPr>
                <w:color w:val="000000"/>
                <w:sz w:val="16"/>
                <w:szCs w:val="16"/>
              </w:rPr>
            </w:pPr>
            <w:r>
              <w:rPr>
                <w:color w:val="000000"/>
                <w:sz w:val="16"/>
                <w:szCs w:val="16"/>
              </w:rPr>
              <w:t>1,94</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F8227F" w:rsidP="000574B3">
            <w:pPr>
              <w:jc w:val="right"/>
              <w:rPr>
                <w:color w:val="000000"/>
                <w:sz w:val="16"/>
                <w:szCs w:val="16"/>
              </w:rPr>
            </w:pPr>
            <w:r>
              <w:rPr>
                <w:color w:val="000000"/>
                <w:sz w:val="16"/>
                <w:szCs w:val="16"/>
              </w:rPr>
              <w:t>55,56</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jc w:val="right"/>
              <w:rPr>
                <w:color w:val="000000"/>
                <w:sz w:val="16"/>
                <w:szCs w:val="16"/>
              </w:rPr>
            </w:pPr>
            <w:r>
              <w:rPr>
                <w:color w:val="000000"/>
                <w:sz w:val="16"/>
                <w:szCs w:val="16"/>
              </w:rPr>
              <w:t>107,78</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F8227F" w:rsidP="00571CC6">
            <w:pPr>
              <w:jc w:val="center"/>
              <w:rPr>
                <w:color w:val="000000"/>
                <w:sz w:val="16"/>
                <w:szCs w:val="16"/>
              </w:rPr>
            </w:pPr>
            <w:r>
              <w:rPr>
                <w:color w:val="000000"/>
                <w:sz w:val="16"/>
                <w:szCs w:val="16"/>
              </w:rPr>
              <w:t>10-010-095</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934F5A" w:rsidP="00571CC6">
            <w:pPr>
              <w:rPr>
                <w:color w:val="000000"/>
                <w:sz w:val="16"/>
                <w:szCs w:val="16"/>
              </w:rPr>
            </w:pPr>
            <w:r w:rsidRPr="00934F5A">
              <w:rPr>
                <w:color w:val="000000"/>
                <w:sz w:val="16"/>
                <w:szCs w:val="16"/>
              </w:rPr>
              <w:t>HA.01 - CAIXA DE LIGAÇÃO OU INSPEÇÃO - LASTRO DE CONCRETO (FUNDO)</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Default="00F8227F"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F8227F" w:rsidP="00571CC6">
            <w:pPr>
              <w:jc w:val="center"/>
              <w:rPr>
                <w:color w:val="000000"/>
                <w:sz w:val="16"/>
                <w:szCs w:val="16"/>
              </w:rPr>
            </w:pPr>
            <w:r>
              <w:rPr>
                <w:color w:val="000000"/>
                <w:sz w:val="16"/>
                <w:szCs w:val="16"/>
              </w:rPr>
              <w:t>0,24</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F8227F" w:rsidP="000574B3">
            <w:pPr>
              <w:jc w:val="right"/>
              <w:rPr>
                <w:color w:val="000000"/>
                <w:sz w:val="16"/>
                <w:szCs w:val="16"/>
              </w:rPr>
            </w:pPr>
            <w:r>
              <w:rPr>
                <w:color w:val="000000"/>
                <w:sz w:val="16"/>
                <w:szCs w:val="16"/>
              </w:rPr>
              <w:t>517,13</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jc w:val="right"/>
              <w:rPr>
                <w:color w:val="000000"/>
                <w:sz w:val="16"/>
                <w:szCs w:val="16"/>
              </w:rPr>
            </w:pPr>
            <w:r>
              <w:rPr>
                <w:color w:val="000000"/>
                <w:sz w:val="16"/>
                <w:szCs w:val="16"/>
              </w:rPr>
              <w:t>124,11</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F8227F" w:rsidP="00571CC6">
            <w:pPr>
              <w:jc w:val="center"/>
              <w:rPr>
                <w:color w:val="000000"/>
                <w:sz w:val="16"/>
                <w:szCs w:val="16"/>
              </w:rPr>
            </w:pPr>
            <w:r>
              <w:rPr>
                <w:color w:val="000000"/>
                <w:sz w:val="16"/>
                <w:szCs w:val="16"/>
              </w:rPr>
              <w:t>10-010-097</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7A7413" w:rsidP="00571CC6">
            <w:pPr>
              <w:rPr>
                <w:color w:val="000000"/>
                <w:sz w:val="16"/>
                <w:szCs w:val="16"/>
              </w:rPr>
            </w:pPr>
            <w:r w:rsidRPr="007A7413">
              <w:rPr>
                <w:color w:val="000000"/>
                <w:sz w:val="16"/>
                <w:szCs w:val="16"/>
              </w:rPr>
              <w:t>CAIXA DE LIGAÇÃO OU INSPEÇÃO - ALVENARIA DE 1 TIJOLO, REVESTIDA</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Default="00F8227F"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F8227F" w:rsidP="00571CC6">
            <w:pPr>
              <w:jc w:val="center"/>
              <w:rPr>
                <w:color w:val="000000"/>
                <w:sz w:val="16"/>
                <w:szCs w:val="16"/>
              </w:rPr>
            </w:pPr>
            <w:r>
              <w:rPr>
                <w:color w:val="000000"/>
                <w:sz w:val="16"/>
                <w:szCs w:val="16"/>
              </w:rPr>
              <w:t>5,28</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F8227F" w:rsidP="000574B3">
            <w:pPr>
              <w:jc w:val="right"/>
              <w:rPr>
                <w:color w:val="000000"/>
                <w:sz w:val="16"/>
                <w:szCs w:val="16"/>
              </w:rPr>
            </w:pPr>
            <w:r>
              <w:rPr>
                <w:color w:val="000000"/>
                <w:sz w:val="16"/>
                <w:szCs w:val="16"/>
              </w:rPr>
              <w:t>390,18</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jc w:val="right"/>
              <w:rPr>
                <w:color w:val="000000"/>
                <w:sz w:val="16"/>
                <w:szCs w:val="16"/>
              </w:rPr>
            </w:pPr>
            <w:r>
              <w:rPr>
                <w:color w:val="000000"/>
                <w:sz w:val="16"/>
                <w:szCs w:val="16"/>
              </w:rPr>
              <w:t>2.060,15</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F8227F" w:rsidP="00571CC6">
            <w:pPr>
              <w:jc w:val="center"/>
              <w:rPr>
                <w:color w:val="000000"/>
                <w:sz w:val="16"/>
                <w:szCs w:val="16"/>
              </w:rPr>
            </w:pPr>
            <w:r>
              <w:rPr>
                <w:color w:val="000000"/>
                <w:sz w:val="16"/>
                <w:szCs w:val="16"/>
              </w:rPr>
              <w:t>10-010-098</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7A7413" w:rsidP="00571CC6">
            <w:pPr>
              <w:rPr>
                <w:color w:val="000000"/>
                <w:sz w:val="16"/>
                <w:szCs w:val="16"/>
              </w:rPr>
            </w:pPr>
            <w:r w:rsidRPr="007A7413">
              <w:rPr>
                <w:color w:val="000000"/>
                <w:sz w:val="16"/>
                <w:szCs w:val="16"/>
              </w:rPr>
              <w:t>HA.01 - CAIXA DE LIGAÇÃO OU INSPEÇÃO - TAMPA DE CONCRETO</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Default="00F8227F"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F8227F" w:rsidP="00571CC6">
            <w:pPr>
              <w:jc w:val="center"/>
              <w:rPr>
                <w:color w:val="000000"/>
                <w:sz w:val="16"/>
                <w:szCs w:val="16"/>
              </w:rPr>
            </w:pPr>
            <w:r>
              <w:rPr>
                <w:color w:val="000000"/>
                <w:sz w:val="16"/>
                <w:szCs w:val="16"/>
              </w:rPr>
              <w:t>1,92</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F8227F" w:rsidP="000574B3">
            <w:pPr>
              <w:jc w:val="right"/>
              <w:rPr>
                <w:color w:val="000000"/>
                <w:sz w:val="16"/>
                <w:szCs w:val="16"/>
              </w:rPr>
            </w:pPr>
            <w:r>
              <w:rPr>
                <w:color w:val="000000"/>
                <w:sz w:val="16"/>
                <w:szCs w:val="16"/>
              </w:rPr>
              <w:t>230,78</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jc w:val="right"/>
              <w:rPr>
                <w:color w:val="000000"/>
                <w:sz w:val="16"/>
                <w:szCs w:val="16"/>
              </w:rPr>
            </w:pPr>
            <w:r>
              <w:rPr>
                <w:color w:val="000000"/>
                <w:sz w:val="16"/>
                <w:szCs w:val="16"/>
              </w:rPr>
              <w:t>443,09</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11-002-001</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VA.10 - CHAPISCO COMUM - ARGAMASSA DE CIMENTO E AREIA 1:3</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203,83</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0574B3">
            <w:pPr>
              <w:jc w:val="right"/>
              <w:rPr>
                <w:color w:val="000000"/>
                <w:sz w:val="16"/>
                <w:szCs w:val="16"/>
              </w:rPr>
            </w:pPr>
            <w:r>
              <w:rPr>
                <w:color w:val="000000"/>
                <w:sz w:val="16"/>
                <w:szCs w:val="16"/>
              </w:rPr>
              <w:t>6,49</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1.322,85</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11-002-010</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VA.10 - EMBOÇO INTERNO - ARGAMASSA DE CIMENTO E AREIA 1:3</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203,83</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0574B3">
            <w:pPr>
              <w:jc w:val="right"/>
              <w:rPr>
                <w:color w:val="000000"/>
                <w:sz w:val="16"/>
                <w:szCs w:val="16"/>
              </w:rPr>
            </w:pPr>
            <w:r>
              <w:rPr>
                <w:color w:val="000000"/>
                <w:sz w:val="16"/>
                <w:szCs w:val="16"/>
              </w:rPr>
              <w:t>47,49</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9.679,88</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11-002-013</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VA.10 - REBOCO INTERNO - ARGAMASSA PRÉ-FABRICADA</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146,83</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0574B3">
            <w:pPr>
              <w:jc w:val="right"/>
              <w:rPr>
                <w:color w:val="000000"/>
                <w:sz w:val="16"/>
                <w:szCs w:val="16"/>
              </w:rPr>
            </w:pPr>
            <w:r>
              <w:rPr>
                <w:color w:val="000000"/>
                <w:sz w:val="16"/>
                <w:szCs w:val="16"/>
              </w:rPr>
              <w:t>21,47</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3.152,44</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11-002-025</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VA.10 - AZULEJOS, JUNTAS AMARRAÇÃO OU A PRUMO - ASSENTES COM ARGAMASSA COMUM</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57,00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0574B3">
            <w:pPr>
              <w:jc w:val="right"/>
              <w:rPr>
                <w:color w:val="000000"/>
                <w:sz w:val="16"/>
                <w:szCs w:val="16"/>
              </w:rPr>
            </w:pPr>
            <w:r>
              <w:rPr>
                <w:color w:val="000000"/>
                <w:sz w:val="16"/>
                <w:szCs w:val="16"/>
              </w:rPr>
              <w:t>75,81</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4.321,17</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13-001-010</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LASTRO DE BRITA</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6,75</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0574B3">
            <w:pPr>
              <w:jc w:val="right"/>
              <w:rPr>
                <w:color w:val="000000"/>
                <w:sz w:val="16"/>
                <w:szCs w:val="16"/>
              </w:rPr>
            </w:pPr>
            <w:r>
              <w:rPr>
                <w:color w:val="000000"/>
                <w:sz w:val="16"/>
                <w:szCs w:val="16"/>
              </w:rPr>
              <w:t>215,51</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1.454,69</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13-001-018</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LASTRO DE CONCRETO, COM HIDROFUGO - 200KG CIM/M3</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1,25</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0574B3">
            <w:pPr>
              <w:jc w:val="right"/>
              <w:rPr>
                <w:color w:val="000000"/>
                <w:sz w:val="16"/>
                <w:szCs w:val="16"/>
              </w:rPr>
            </w:pPr>
            <w:r>
              <w:rPr>
                <w:color w:val="000000"/>
                <w:sz w:val="16"/>
                <w:szCs w:val="16"/>
              </w:rPr>
              <w:t>997,43</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1.246,78</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13-002-001</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CIMENTADO COMUM, DESEMPENADO - ESPESSURA 20MM</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15,75</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0574B3">
            <w:pPr>
              <w:jc w:val="right"/>
              <w:rPr>
                <w:color w:val="000000"/>
                <w:sz w:val="16"/>
                <w:szCs w:val="16"/>
              </w:rPr>
            </w:pPr>
            <w:r>
              <w:rPr>
                <w:color w:val="000000"/>
                <w:sz w:val="16"/>
                <w:szCs w:val="16"/>
              </w:rPr>
              <w:t>54,02</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850,81</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13-002-004</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ACABAMENTO DE PISO DE CONCRETO TIPO BAMBOLÊ</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119,51</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0574B3">
            <w:pPr>
              <w:jc w:val="right"/>
              <w:rPr>
                <w:color w:val="000000"/>
                <w:sz w:val="16"/>
                <w:szCs w:val="16"/>
              </w:rPr>
            </w:pPr>
            <w:r>
              <w:rPr>
                <w:color w:val="000000"/>
                <w:sz w:val="16"/>
                <w:szCs w:val="16"/>
              </w:rPr>
              <w:t>5,26</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628,62</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lastRenderedPageBreak/>
              <w:t>13-002-040</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PISO CERÂMICO ESMALTADO  (PEI-5) - ASSENTADO COM ARGAMASSA COMUM</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15,75</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0574B3">
            <w:pPr>
              <w:jc w:val="right"/>
              <w:rPr>
                <w:color w:val="000000"/>
                <w:sz w:val="16"/>
                <w:szCs w:val="16"/>
              </w:rPr>
            </w:pPr>
            <w:r>
              <w:rPr>
                <w:color w:val="000000"/>
                <w:sz w:val="16"/>
                <w:szCs w:val="16"/>
              </w:rPr>
              <w:t>147,35</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2.320,76</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13-004-005</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NP.03 - SOLEIRA PARA PORTA EM GRANITO CINZA SEM POLIMENTO (FOSCO)</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1,64</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0574B3">
            <w:pPr>
              <w:jc w:val="right"/>
              <w:rPr>
                <w:color w:val="000000"/>
                <w:sz w:val="16"/>
                <w:szCs w:val="16"/>
              </w:rPr>
            </w:pPr>
            <w:r>
              <w:rPr>
                <w:color w:val="000000"/>
                <w:sz w:val="16"/>
                <w:szCs w:val="16"/>
              </w:rPr>
              <w:t>97,57</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160,01</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14-001-003</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VIDRO LISO COMUM, TRANSPARENTE INCOLOR - ESPESSURA 4MM</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0,96</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0574B3">
            <w:pPr>
              <w:jc w:val="right"/>
              <w:rPr>
                <w:color w:val="000000"/>
                <w:sz w:val="16"/>
                <w:szCs w:val="16"/>
              </w:rPr>
            </w:pPr>
            <w:r>
              <w:rPr>
                <w:color w:val="000000"/>
                <w:sz w:val="16"/>
                <w:szCs w:val="16"/>
              </w:rPr>
              <w:t>155,02</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148,81</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15-001-015</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TINTA ACRÍLICA - CONCRETO OU REBOCO SEM MASSA CORRIDA</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146,83</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0574B3">
            <w:pPr>
              <w:jc w:val="right"/>
              <w:rPr>
                <w:color w:val="000000"/>
                <w:sz w:val="16"/>
                <w:szCs w:val="16"/>
              </w:rPr>
            </w:pPr>
            <w:r>
              <w:rPr>
                <w:color w:val="000000"/>
                <w:sz w:val="16"/>
                <w:szCs w:val="16"/>
              </w:rPr>
              <w:t>17,07</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2.506,38</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15-002-011</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ESMALTE SINTÉTICO - ESQUADRIAS E PEÇAS DE MARCENARIA, COM EMASSAMENTO</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21,00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0574B3">
            <w:pPr>
              <w:jc w:val="right"/>
              <w:rPr>
                <w:color w:val="000000"/>
                <w:sz w:val="16"/>
                <w:szCs w:val="16"/>
              </w:rPr>
            </w:pPr>
            <w:r>
              <w:rPr>
                <w:color w:val="000000"/>
                <w:sz w:val="16"/>
                <w:szCs w:val="16"/>
              </w:rPr>
              <w:t>53,33</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1.119,93</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15-003-010</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ESMALTE SINTÉTICO - ESQUADRIAS E PEÇAS DE SERRALHERIA</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1,92</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0574B3">
            <w:pPr>
              <w:jc w:val="right"/>
              <w:rPr>
                <w:color w:val="000000"/>
                <w:sz w:val="16"/>
                <w:szCs w:val="16"/>
              </w:rPr>
            </w:pPr>
            <w:r>
              <w:rPr>
                <w:color w:val="000000"/>
                <w:sz w:val="16"/>
                <w:szCs w:val="16"/>
              </w:rPr>
              <w:t>47,00</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90,24</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15-003-012</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ESMALTE SINTÉTICO - ESTRUTURAS METÁLICAS</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32,01</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0574B3">
            <w:pPr>
              <w:jc w:val="right"/>
              <w:rPr>
                <w:color w:val="000000"/>
                <w:sz w:val="16"/>
                <w:szCs w:val="16"/>
              </w:rPr>
            </w:pPr>
            <w:r>
              <w:rPr>
                <w:color w:val="000000"/>
                <w:sz w:val="16"/>
                <w:szCs w:val="16"/>
              </w:rPr>
              <w:t>27,56</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882,19</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17-002-043</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NC.27 - PASSEIO DE CONCRETO ARMADO, FCK=25MPA, INCLUINDO PREPARO DA CAIXA E LASTRO DE BRITA</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9,55</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0574B3">
            <w:pPr>
              <w:jc w:val="right"/>
              <w:rPr>
                <w:color w:val="000000"/>
                <w:sz w:val="16"/>
                <w:szCs w:val="16"/>
              </w:rPr>
            </w:pPr>
            <w:r>
              <w:rPr>
                <w:color w:val="000000"/>
                <w:sz w:val="16"/>
                <w:szCs w:val="16"/>
              </w:rPr>
              <w:t>1.118,52</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10.681,86</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17-004-001</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LIMPEZA GERAL DA OBRA</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15,75</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0574B3">
            <w:pPr>
              <w:jc w:val="right"/>
              <w:rPr>
                <w:color w:val="000000"/>
                <w:sz w:val="16"/>
                <w:szCs w:val="16"/>
              </w:rPr>
            </w:pPr>
            <w:r>
              <w:rPr>
                <w:color w:val="000000"/>
                <w:sz w:val="16"/>
                <w:szCs w:val="16"/>
              </w:rPr>
              <w:t>12,35</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194,51</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17-045-001</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ANDAIMES METÁLICOS - FORNECIMENTO</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M3XMES</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48,00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8E3511">
            <w:pPr>
              <w:jc w:val="right"/>
              <w:rPr>
                <w:color w:val="000000"/>
                <w:sz w:val="16"/>
                <w:szCs w:val="16"/>
              </w:rPr>
            </w:pPr>
            <w:r>
              <w:rPr>
                <w:color w:val="000000"/>
                <w:sz w:val="16"/>
                <w:szCs w:val="16"/>
              </w:rPr>
              <w:t>10,79</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517,92</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80346A">
            <w:pPr>
              <w:jc w:val="center"/>
              <w:rPr>
                <w:color w:val="000000"/>
                <w:sz w:val="16"/>
                <w:szCs w:val="16"/>
              </w:rPr>
            </w:pPr>
            <w:r>
              <w:rPr>
                <w:color w:val="000000"/>
                <w:sz w:val="16"/>
                <w:szCs w:val="16"/>
              </w:rPr>
              <w:t>17-045-002</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80346A">
            <w:pPr>
              <w:rPr>
                <w:color w:val="000000"/>
                <w:sz w:val="16"/>
                <w:szCs w:val="16"/>
              </w:rPr>
            </w:pPr>
            <w:r w:rsidRPr="007A7413">
              <w:rPr>
                <w:color w:val="000000"/>
                <w:sz w:val="16"/>
                <w:szCs w:val="16"/>
              </w:rPr>
              <w:t>ANDAIMES METÁLICOS - MONTAGEM E DESMONTAGEM</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80346A">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80346A">
            <w:pPr>
              <w:jc w:val="center"/>
              <w:rPr>
                <w:color w:val="000000"/>
                <w:sz w:val="16"/>
                <w:szCs w:val="16"/>
              </w:rPr>
            </w:pPr>
            <w:r>
              <w:rPr>
                <w:color w:val="000000"/>
                <w:sz w:val="16"/>
                <w:szCs w:val="16"/>
              </w:rPr>
              <w:t>96,00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80346A">
            <w:pPr>
              <w:jc w:val="right"/>
              <w:rPr>
                <w:color w:val="000000"/>
                <w:sz w:val="16"/>
                <w:szCs w:val="16"/>
              </w:rPr>
            </w:pPr>
            <w:r>
              <w:rPr>
                <w:color w:val="000000"/>
                <w:sz w:val="16"/>
                <w:szCs w:val="16"/>
              </w:rPr>
              <w:t>4,01</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384,96</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17-050-021</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DEMOLIÇÃO MANUAL DE CONCRETO ARMADO</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9,58</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6E4EC6">
            <w:pPr>
              <w:jc w:val="right"/>
              <w:rPr>
                <w:color w:val="000000"/>
                <w:sz w:val="16"/>
                <w:szCs w:val="16"/>
              </w:rPr>
            </w:pPr>
            <w:r>
              <w:rPr>
                <w:color w:val="000000"/>
                <w:sz w:val="16"/>
                <w:szCs w:val="16"/>
              </w:rPr>
              <w:t>411,59</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3.943,03</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20-003-059</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7A7413" w:rsidP="00571CC6">
            <w:pPr>
              <w:rPr>
                <w:color w:val="000000"/>
                <w:sz w:val="16"/>
                <w:szCs w:val="16"/>
              </w:rPr>
            </w:pPr>
            <w:r w:rsidRPr="007A7413">
              <w:rPr>
                <w:color w:val="000000"/>
                <w:sz w:val="16"/>
                <w:szCs w:val="16"/>
              </w:rPr>
              <w:t>ENGENHEIRO DA OBRA</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E9092E" w:rsidP="00571CC6">
            <w:pPr>
              <w:jc w:val="center"/>
              <w:rPr>
                <w:color w:val="000000"/>
                <w:sz w:val="16"/>
                <w:szCs w:val="16"/>
              </w:rPr>
            </w:pPr>
            <w:r>
              <w:rPr>
                <w:color w:val="000000"/>
                <w:sz w:val="16"/>
                <w:szCs w:val="16"/>
              </w:rPr>
              <w:t>H</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091972" w:rsidP="00571CC6">
            <w:pPr>
              <w:jc w:val="center"/>
              <w:rPr>
                <w:color w:val="000000"/>
                <w:sz w:val="16"/>
                <w:szCs w:val="16"/>
              </w:rPr>
            </w:pPr>
            <w:r>
              <w:rPr>
                <w:color w:val="000000"/>
                <w:sz w:val="16"/>
                <w:szCs w:val="16"/>
              </w:rPr>
              <w:t>48,00</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091972" w:rsidP="008E3511">
            <w:pPr>
              <w:jc w:val="right"/>
              <w:rPr>
                <w:color w:val="000000"/>
                <w:sz w:val="16"/>
                <w:szCs w:val="16"/>
              </w:rPr>
            </w:pPr>
            <w:r>
              <w:rPr>
                <w:color w:val="000000"/>
                <w:sz w:val="16"/>
                <w:szCs w:val="16"/>
              </w:rPr>
              <w:t>147,84</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091972" w:rsidP="00571CC6">
            <w:pPr>
              <w:jc w:val="right"/>
              <w:rPr>
                <w:color w:val="000000"/>
                <w:sz w:val="16"/>
                <w:szCs w:val="16"/>
              </w:rPr>
            </w:pPr>
            <w:r>
              <w:rPr>
                <w:color w:val="000000"/>
                <w:sz w:val="16"/>
                <w:szCs w:val="16"/>
              </w:rPr>
              <w:t>7.096,32</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A21DC1">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tcPr>
          <w:p w:rsidR="00420653" w:rsidRPr="00F054D4" w:rsidRDefault="00420653" w:rsidP="006B31E7">
            <w:pPr>
              <w:jc w:val="right"/>
              <w:rPr>
                <w:b/>
                <w:color w:val="000000"/>
                <w:sz w:val="16"/>
                <w:szCs w:val="16"/>
              </w:rPr>
            </w:pPr>
            <w:r>
              <w:rPr>
                <w:b/>
                <w:color w:val="000000"/>
                <w:sz w:val="16"/>
                <w:szCs w:val="16"/>
              </w:rPr>
              <w:t>SUB-TOTAL 02</w:t>
            </w:r>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tcPr>
          <w:p w:rsidR="00420653" w:rsidRPr="00F054D4" w:rsidRDefault="00420653" w:rsidP="006B31E7">
            <w:pPr>
              <w:jc w:val="right"/>
              <w:rPr>
                <w:b/>
                <w:color w:val="000000"/>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420653" w:rsidRPr="00F054D4" w:rsidRDefault="00091972" w:rsidP="006B31E7">
            <w:pPr>
              <w:jc w:val="right"/>
              <w:rPr>
                <w:b/>
                <w:color w:val="000000"/>
                <w:sz w:val="16"/>
                <w:szCs w:val="16"/>
              </w:rPr>
            </w:pPr>
            <w:r>
              <w:rPr>
                <w:b/>
                <w:color w:val="000000"/>
                <w:sz w:val="16"/>
                <w:szCs w:val="16"/>
              </w:rPr>
              <w:t>136.287,69</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420653" w:rsidRDefault="00420653" w:rsidP="006B31E7">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420653" w:rsidRDefault="00420653" w:rsidP="006B31E7">
            <w:pPr>
              <w:autoSpaceDE w:val="0"/>
              <w:autoSpaceDN w:val="0"/>
              <w:adjustRightInd w:val="0"/>
              <w:jc w:val="center"/>
              <w:rPr>
                <w:rFonts w:ascii="Tahoma" w:hAnsi="Tahoma" w:cs="Tahoma"/>
                <w:color w:val="000000"/>
                <w:sz w:val="16"/>
                <w:szCs w:val="16"/>
              </w:rPr>
            </w:pPr>
          </w:p>
        </w:tc>
      </w:tr>
      <w:tr w:rsidR="00420653" w:rsidTr="00A21DC1">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tcPr>
          <w:p w:rsidR="00420653" w:rsidRPr="00F054D4" w:rsidRDefault="00420653" w:rsidP="006B31E7">
            <w:pPr>
              <w:jc w:val="right"/>
              <w:rPr>
                <w:b/>
                <w:color w:val="000000"/>
                <w:sz w:val="16"/>
                <w:szCs w:val="16"/>
              </w:rPr>
            </w:pPr>
            <w:r>
              <w:rPr>
                <w:b/>
                <w:color w:val="000000"/>
                <w:sz w:val="16"/>
                <w:szCs w:val="16"/>
              </w:rPr>
              <w:t>B.D.I.</w:t>
            </w:r>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tcPr>
          <w:p w:rsidR="00420653" w:rsidRPr="00F054D4" w:rsidRDefault="00420653" w:rsidP="006B31E7">
            <w:pPr>
              <w:jc w:val="right"/>
              <w:rPr>
                <w:b/>
                <w:color w:val="000000"/>
                <w:sz w:val="16"/>
                <w:szCs w:val="16"/>
              </w:rPr>
            </w:pPr>
            <w:r>
              <w:rPr>
                <w:b/>
                <w:color w:val="000000"/>
                <w:sz w:val="16"/>
                <w:szCs w:val="16"/>
              </w:rPr>
              <w:t>25,56%</w:t>
            </w: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420653" w:rsidRPr="00F054D4" w:rsidRDefault="00091972" w:rsidP="006B31E7">
            <w:pPr>
              <w:jc w:val="right"/>
              <w:rPr>
                <w:b/>
                <w:color w:val="000000"/>
                <w:sz w:val="16"/>
                <w:szCs w:val="16"/>
              </w:rPr>
            </w:pPr>
            <w:r>
              <w:rPr>
                <w:b/>
                <w:color w:val="000000"/>
                <w:sz w:val="16"/>
                <w:szCs w:val="16"/>
              </w:rPr>
              <w:t>34.835,13</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420653" w:rsidRDefault="00420653" w:rsidP="006B31E7">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420653" w:rsidRDefault="00420653" w:rsidP="006B31E7">
            <w:pPr>
              <w:autoSpaceDE w:val="0"/>
              <w:autoSpaceDN w:val="0"/>
              <w:adjustRightInd w:val="0"/>
              <w:jc w:val="center"/>
              <w:rPr>
                <w:rFonts w:ascii="Tahoma" w:hAnsi="Tahoma" w:cs="Tahoma"/>
                <w:color w:val="000000"/>
                <w:sz w:val="16"/>
                <w:szCs w:val="16"/>
              </w:rPr>
            </w:pPr>
          </w:p>
        </w:tc>
      </w:tr>
      <w:tr w:rsidR="00420653" w:rsidTr="00A21DC1">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tcPr>
          <w:p w:rsidR="00420653" w:rsidRPr="00F054D4" w:rsidRDefault="00420653" w:rsidP="006B31E7">
            <w:pPr>
              <w:jc w:val="right"/>
              <w:rPr>
                <w:b/>
                <w:color w:val="000000"/>
                <w:sz w:val="16"/>
                <w:szCs w:val="16"/>
              </w:rPr>
            </w:pPr>
            <w:r>
              <w:rPr>
                <w:b/>
                <w:color w:val="000000"/>
                <w:sz w:val="16"/>
                <w:szCs w:val="16"/>
              </w:rPr>
              <w:t>TOTAL 02</w:t>
            </w:r>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tcPr>
          <w:p w:rsidR="00420653" w:rsidRPr="00F054D4" w:rsidRDefault="00420653" w:rsidP="006B31E7">
            <w:pPr>
              <w:jc w:val="right"/>
              <w:rPr>
                <w:b/>
                <w:color w:val="000000"/>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420653" w:rsidRPr="00F054D4" w:rsidRDefault="00091972" w:rsidP="006B31E7">
            <w:pPr>
              <w:jc w:val="right"/>
              <w:rPr>
                <w:b/>
                <w:color w:val="000000"/>
                <w:sz w:val="16"/>
                <w:szCs w:val="16"/>
              </w:rPr>
            </w:pPr>
            <w:r>
              <w:rPr>
                <w:b/>
                <w:color w:val="000000"/>
                <w:sz w:val="16"/>
                <w:szCs w:val="16"/>
              </w:rPr>
              <w:t>171.122,82</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420653" w:rsidRDefault="00420653" w:rsidP="006B31E7">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420653" w:rsidRDefault="00420653" w:rsidP="006B31E7">
            <w:pPr>
              <w:autoSpaceDE w:val="0"/>
              <w:autoSpaceDN w:val="0"/>
              <w:adjustRightInd w:val="0"/>
              <w:jc w:val="center"/>
              <w:rPr>
                <w:rFonts w:ascii="Tahoma" w:hAnsi="Tahoma" w:cs="Tahoma"/>
                <w:color w:val="000000"/>
                <w:sz w:val="16"/>
                <w:szCs w:val="16"/>
              </w:rPr>
            </w:pPr>
          </w:p>
        </w:tc>
      </w:tr>
      <w:tr w:rsidR="00420653" w:rsidTr="00A21DC1">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tcPr>
          <w:p w:rsidR="00420653" w:rsidRDefault="00420653" w:rsidP="00A21DC1">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4</w:t>
            </w:r>
          </w:p>
        </w:tc>
        <w:tc>
          <w:tcPr>
            <w:tcW w:w="4078"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420653" w:rsidRDefault="00091972" w:rsidP="006B31E7">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PAVIMENTO TÉRREO – COZINHA SOLIDÁRIA</w:t>
            </w:r>
          </w:p>
        </w:tc>
        <w:tc>
          <w:tcPr>
            <w:tcW w:w="896"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420653" w:rsidRDefault="00420653" w:rsidP="006B31E7">
            <w:pPr>
              <w:autoSpaceDE w:val="0"/>
              <w:autoSpaceDN w:val="0"/>
              <w:adjustRightInd w:val="0"/>
              <w:jc w:val="center"/>
              <w:rPr>
                <w:rFonts w:ascii="Tahoma" w:hAnsi="Tahoma" w:cs="Tahoma"/>
                <w:b/>
                <w:bCs/>
                <w:color w:val="000000"/>
                <w:sz w:val="16"/>
                <w:szCs w:val="16"/>
              </w:rPr>
            </w:pPr>
          </w:p>
        </w:tc>
        <w:tc>
          <w:tcPr>
            <w:tcW w:w="851"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420653" w:rsidRDefault="00420653" w:rsidP="006B31E7">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420653" w:rsidRDefault="00420653" w:rsidP="006B31E7">
            <w:pPr>
              <w:autoSpaceDE w:val="0"/>
              <w:autoSpaceDN w:val="0"/>
              <w:adjustRightInd w:val="0"/>
              <w:jc w:val="center"/>
              <w:rPr>
                <w:rFonts w:ascii="Tahoma" w:hAnsi="Tahoma" w:cs="Tahoma"/>
                <w:b/>
                <w:bCs/>
                <w:color w:val="000000"/>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420653" w:rsidRDefault="00420653" w:rsidP="006B31E7">
            <w:pPr>
              <w:autoSpaceDE w:val="0"/>
              <w:autoSpaceDN w:val="0"/>
              <w:adjustRightInd w:val="0"/>
              <w:jc w:val="right"/>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420653" w:rsidRDefault="00420653" w:rsidP="006B31E7">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420653" w:rsidRDefault="00420653" w:rsidP="006B31E7">
            <w:pPr>
              <w:autoSpaceDE w:val="0"/>
              <w:autoSpaceDN w:val="0"/>
              <w:adjustRightInd w:val="0"/>
              <w:jc w:val="center"/>
              <w:rPr>
                <w:rFonts w:ascii="Tahoma" w:hAnsi="Tahoma" w:cs="Tahoma"/>
                <w:b/>
                <w:bCs/>
                <w:color w:val="000000"/>
                <w:sz w:val="16"/>
                <w:szCs w:val="16"/>
              </w:rPr>
            </w:pPr>
          </w:p>
        </w:tc>
      </w:tr>
      <w:tr w:rsidR="00420653"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D213A9" w:rsidP="006B31E7">
            <w:pPr>
              <w:jc w:val="center"/>
              <w:rPr>
                <w:color w:val="000000"/>
                <w:sz w:val="16"/>
                <w:szCs w:val="16"/>
              </w:rPr>
            </w:pPr>
            <w:r>
              <w:rPr>
                <w:color w:val="000000"/>
                <w:sz w:val="16"/>
                <w:szCs w:val="16"/>
              </w:rPr>
              <w:t xml:space="preserve"> </w:t>
            </w:r>
            <w:r w:rsidR="00127805">
              <w:rPr>
                <w:color w:val="000000"/>
                <w:sz w:val="16"/>
                <w:szCs w:val="16"/>
              </w:rPr>
              <w:t>01-001-007</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BA1888" w:rsidP="006B31E7">
            <w:pPr>
              <w:rPr>
                <w:color w:val="000000"/>
                <w:sz w:val="16"/>
                <w:szCs w:val="16"/>
              </w:rPr>
            </w:pPr>
            <w:r w:rsidRPr="00BA1888">
              <w:rPr>
                <w:color w:val="000000"/>
                <w:sz w:val="16"/>
                <w:szCs w:val="16"/>
              </w:rPr>
              <w:t>REMOÇÃO DE ENTULHO COM CAÇAMBA METÁLICA, INCLUSIVE CARGA MANUAL E DESCARGA EM BOTA-FORA</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Default="00130FD9" w:rsidP="006B31E7">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130FD9" w:rsidP="006B31E7">
            <w:pPr>
              <w:jc w:val="center"/>
              <w:rPr>
                <w:color w:val="000000"/>
                <w:sz w:val="16"/>
                <w:szCs w:val="16"/>
              </w:rPr>
            </w:pPr>
            <w:r>
              <w:rPr>
                <w:color w:val="000000"/>
                <w:sz w:val="16"/>
                <w:szCs w:val="16"/>
              </w:rPr>
              <w:t>35,94</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3D7B2A" w:rsidP="006B31E7">
            <w:pPr>
              <w:jc w:val="right"/>
              <w:rPr>
                <w:color w:val="000000"/>
                <w:sz w:val="16"/>
                <w:szCs w:val="16"/>
              </w:rPr>
            </w:pPr>
            <w:r>
              <w:rPr>
                <w:color w:val="000000"/>
                <w:sz w:val="16"/>
                <w:szCs w:val="16"/>
              </w:rPr>
              <w:t>122,56</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3D7B2A" w:rsidP="00571CC6">
            <w:pPr>
              <w:jc w:val="right"/>
              <w:rPr>
                <w:color w:val="000000"/>
                <w:sz w:val="16"/>
                <w:szCs w:val="16"/>
              </w:rPr>
            </w:pPr>
            <w:r>
              <w:rPr>
                <w:color w:val="000000"/>
                <w:sz w:val="16"/>
                <w:szCs w:val="16"/>
              </w:rPr>
              <w:t>4.404,80</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420653"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420653" w:rsidRDefault="00127805" w:rsidP="006B31E7">
            <w:pPr>
              <w:jc w:val="center"/>
              <w:rPr>
                <w:color w:val="000000"/>
                <w:sz w:val="16"/>
                <w:szCs w:val="16"/>
              </w:rPr>
            </w:pPr>
            <w:r>
              <w:rPr>
                <w:color w:val="000000"/>
                <w:sz w:val="16"/>
                <w:szCs w:val="16"/>
              </w:rPr>
              <w:t>01-002-001</w:t>
            </w:r>
          </w:p>
        </w:tc>
        <w:tc>
          <w:tcPr>
            <w:tcW w:w="4078" w:type="dxa"/>
            <w:tcBorders>
              <w:top w:val="single" w:sz="2" w:space="0" w:color="auto"/>
              <w:left w:val="single" w:sz="6" w:space="0" w:color="auto"/>
              <w:bottom w:val="single" w:sz="2" w:space="0" w:color="auto"/>
              <w:right w:val="single" w:sz="6" w:space="0" w:color="auto"/>
            </w:tcBorders>
            <w:vAlign w:val="center"/>
          </w:tcPr>
          <w:p w:rsidR="00420653" w:rsidRDefault="00BA1888" w:rsidP="006B31E7">
            <w:pPr>
              <w:rPr>
                <w:color w:val="000000"/>
                <w:sz w:val="16"/>
                <w:szCs w:val="16"/>
              </w:rPr>
            </w:pPr>
            <w:r w:rsidRPr="00BA1888">
              <w:rPr>
                <w:color w:val="000000"/>
                <w:sz w:val="16"/>
                <w:szCs w:val="16"/>
              </w:rPr>
              <w:t>CORTE</w:t>
            </w:r>
          </w:p>
        </w:tc>
        <w:tc>
          <w:tcPr>
            <w:tcW w:w="896" w:type="dxa"/>
            <w:tcBorders>
              <w:top w:val="single" w:sz="2" w:space="0" w:color="auto"/>
              <w:left w:val="single" w:sz="6" w:space="0" w:color="auto"/>
              <w:bottom w:val="single" w:sz="2" w:space="0" w:color="auto"/>
              <w:right w:val="single" w:sz="6" w:space="0" w:color="auto"/>
            </w:tcBorders>
            <w:vAlign w:val="center"/>
          </w:tcPr>
          <w:p w:rsidR="00420653" w:rsidRPr="00B346C3" w:rsidRDefault="00130FD9" w:rsidP="00A21DC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420653" w:rsidRDefault="00130FD9" w:rsidP="006B31E7">
            <w:pPr>
              <w:jc w:val="center"/>
              <w:rPr>
                <w:color w:val="000000"/>
                <w:sz w:val="16"/>
                <w:szCs w:val="16"/>
              </w:rPr>
            </w:pPr>
            <w:r>
              <w:rPr>
                <w:color w:val="000000"/>
                <w:sz w:val="16"/>
                <w:szCs w:val="16"/>
              </w:rPr>
              <w:t>13,12</w:t>
            </w:r>
          </w:p>
        </w:tc>
        <w:tc>
          <w:tcPr>
            <w:tcW w:w="992" w:type="dxa"/>
            <w:tcBorders>
              <w:top w:val="single" w:sz="2" w:space="0" w:color="auto"/>
              <w:left w:val="single" w:sz="6" w:space="0" w:color="auto"/>
              <w:bottom w:val="single" w:sz="2" w:space="0" w:color="auto"/>
              <w:right w:val="single" w:sz="6" w:space="0" w:color="auto"/>
            </w:tcBorders>
            <w:vAlign w:val="center"/>
          </w:tcPr>
          <w:p w:rsidR="00420653" w:rsidRDefault="003D7B2A" w:rsidP="006B31E7">
            <w:pPr>
              <w:jc w:val="right"/>
              <w:rPr>
                <w:color w:val="000000"/>
                <w:sz w:val="16"/>
                <w:szCs w:val="16"/>
              </w:rPr>
            </w:pPr>
            <w:r>
              <w:rPr>
                <w:color w:val="000000"/>
                <w:sz w:val="16"/>
                <w:szCs w:val="16"/>
              </w:rPr>
              <w:t>41,16</w:t>
            </w:r>
          </w:p>
        </w:tc>
        <w:tc>
          <w:tcPr>
            <w:tcW w:w="1375" w:type="dxa"/>
            <w:tcBorders>
              <w:top w:val="single" w:sz="2" w:space="0" w:color="auto"/>
              <w:left w:val="single" w:sz="6" w:space="0" w:color="auto"/>
              <w:bottom w:val="single" w:sz="2" w:space="0" w:color="auto"/>
              <w:right w:val="single" w:sz="12" w:space="0" w:color="auto"/>
            </w:tcBorders>
            <w:vAlign w:val="center"/>
          </w:tcPr>
          <w:p w:rsidR="00420653" w:rsidRDefault="003D7B2A" w:rsidP="00571CC6">
            <w:pPr>
              <w:jc w:val="right"/>
              <w:rPr>
                <w:color w:val="000000"/>
                <w:sz w:val="16"/>
                <w:szCs w:val="16"/>
              </w:rPr>
            </w:pPr>
            <w:r>
              <w:rPr>
                <w:color w:val="000000"/>
                <w:sz w:val="16"/>
                <w:szCs w:val="16"/>
              </w:rPr>
              <w:t>540,01</w:t>
            </w: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420653" w:rsidRDefault="00420653"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27805" w:rsidP="006B31E7">
            <w:pPr>
              <w:jc w:val="center"/>
              <w:rPr>
                <w:color w:val="000000"/>
                <w:sz w:val="16"/>
                <w:szCs w:val="16"/>
              </w:rPr>
            </w:pPr>
            <w:r>
              <w:rPr>
                <w:color w:val="000000"/>
                <w:sz w:val="16"/>
                <w:szCs w:val="16"/>
              </w:rPr>
              <w:t>01-002-011</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BA1888" w:rsidP="006B31E7">
            <w:pPr>
              <w:rPr>
                <w:color w:val="000000"/>
                <w:sz w:val="16"/>
                <w:szCs w:val="16"/>
              </w:rPr>
            </w:pPr>
            <w:r w:rsidRPr="00BA1888">
              <w:rPr>
                <w:color w:val="000000"/>
                <w:sz w:val="16"/>
                <w:szCs w:val="16"/>
              </w:rPr>
              <w:t>CARGA MANUAL E REMOÇÃO DE TERRA, INCLUSIVE TRANSPORTE ATÉ 1 KM</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17,05</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36,09</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615,33</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27805" w:rsidP="006B31E7">
            <w:pPr>
              <w:jc w:val="center"/>
              <w:rPr>
                <w:color w:val="000000"/>
                <w:sz w:val="16"/>
                <w:szCs w:val="16"/>
              </w:rPr>
            </w:pPr>
            <w:r>
              <w:rPr>
                <w:color w:val="000000"/>
                <w:sz w:val="16"/>
                <w:szCs w:val="16"/>
              </w:rPr>
              <w:t>01-005-005</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BA1888" w:rsidP="006B31E7">
            <w:pPr>
              <w:rPr>
                <w:color w:val="000000"/>
                <w:sz w:val="16"/>
                <w:szCs w:val="16"/>
              </w:rPr>
            </w:pPr>
            <w:r w:rsidRPr="00BA1888">
              <w:rPr>
                <w:color w:val="000000"/>
                <w:sz w:val="16"/>
                <w:szCs w:val="16"/>
              </w:rPr>
              <w:t>TAPUME METÁLICO COM TELHA METÁLICA, SEM PINTURA, TRAPEZOIDAL 40 ESP=0,43MM, COLUNAS, BASES E PARAFUSOS</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21,60</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147,39</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3.183,62</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27805" w:rsidP="006B31E7">
            <w:pPr>
              <w:jc w:val="center"/>
              <w:rPr>
                <w:color w:val="000000"/>
                <w:sz w:val="16"/>
                <w:szCs w:val="16"/>
              </w:rPr>
            </w:pPr>
            <w:r>
              <w:rPr>
                <w:color w:val="000000"/>
                <w:sz w:val="16"/>
                <w:szCs w:val="16"/>
              </w:rPr>
              <w:t>01-005-040</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BA1888" w:rsidP="006B31E7">
            <w:pPr>
              <w:rPr>
                <w:color w:val="000000"/>
                <w:sz w:val="16"/>
                <w:szCs w:val="16"/>
              </w:rPr>
            </w:pPr>
            <w:r w:rsidRPr="00BA1888">
              <w:rPr>
                <w:color w:val="000000"/>
                <w:sz w:val="16"/>
                <w:szCs w:val="16"/>
              </w:rPr>
              <w:t>TELA PARA PROTEÇÃO DE OBRAS, MALHA 2 MM</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22,00</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26,93</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592,46</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27805" w:rsidP="006B31E7">
            <w:pPr>
              <w:jc w:val="center"/>
              <w:rPr>
                <w:color w:val="000000"/>
                <w:sz w:val="16"/>
                <w:szCs w:val="16"/>
              </w:rPr>
            </w:pPr>
            <w:r>
              <w:rPr>
                <w:color w:val="000000"/>
                <w:sz w:val="16"/>
                <w:szCs w:val="16"/>
              </w:rPr>
              <w:t>02-001-003</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BA1888" w:rsidP="006B31E7">
            <w:pPr>
              <w:rPr>
                <w:color w:val="000000"/>
                <w:sz w:val="16"/>
                <w:szCs w:val="16"/>
              </w:rPr>
            </w:pPr>
            <w:r w:rsidRPr="00BA1888">
              <w:rPr>
                <w:color w:val="000000"/>
                <w:sz w:val="16"/>
                <w:szCs w:val="16"/>
              </w:rPr>
              <w:t>BROCA DE CONCRETO - DIÂMETRO DE 30CM</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30,00</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121,83</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3.654,90</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02-002-001</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BA1888" w:rsidP="006B31E7">
            <w:pPr>
              <w:rPr>
                <w:color w:val="000000"/>
                <w:sz w:val="16"/>
                <w:szCs w:val="16"/>
              </w:rPr>
            </w:pPr>
            <w:r w:rsidRPr="00BA1888">
              <w:rPr>
                <w:color w:val="000000"/>
                <w:sz w:val="16"/>
                <w:szCs w:val="16"/>
              </w:rPr>
              <w:t>ESCAVAÇÃO MANUAL COM PROFUNDIDADE IGUAL OU INFERIOR A 1,50M</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6,48</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65,65</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425,41</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02-002-010</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BA1888" w:rsidP="006B31E7">
            <w:pPr>
              <w:rPr>
                <w:color w:val="000000"/>
                <w:sz w:val="16"/>
                <w:szCs w:val="16"/>
              </w:rPr>
            </w:pPr>
            <w:r w:rsidRPr="00BA1888">
              <w:rPr>
                <w:color w:val="000000"/>
                <w:sz w:val="16"/>
                <w:szCs w:val="16"/>
              </w:rPr>
              <w:t>APILOAMENTO DO FUNDO DE VALAS, PARA SIMPLES REGULARIZAÇÃO</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13,02</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5,14</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66,92</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02-002-015</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BA1888" w:rsidP="006B31E7">
            <w:pPr>
              <w:rPr>
                <w:color w:val="000000"/>
                <w:sz w:val="16"/>
                <w:szCs w:val="16"/>
              </w:rPr>
            </w:pPr>
            <w:r w:rsidRPr="00BA1888">
              <w:rPr>
                <w:color w:val="000000"/>
                <w:sz w:val="16"/>
                <w:szCs w:val="16"/>
              </w:rPr>
              <w:t>LASTRO DE BRITA</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0,64</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205,22</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131,34</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02-003-004</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BA1888" w:rsidP="006B31E7">
            <w:pPr>
              <w:rPr>
                <w:color w:val="000000"/>
                <w:sz w:val="16"/>
                <w:szCs w:val="16"/>
              </w:rPr>
            </w:pPr>
            <w:r w:rsidRPr="00BA1888">
              <w:rPr>
                <w:color w:val="000000"/>
                <w:sz w:val="16"/>
                <w:szCs w:val="16"/>
              </w:rPr>
              <w:t>FORMA COMUM DE TÁBUAS DE PINUS - NÃO RECUPERÁVEL</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21,93</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97,39</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2.135,76</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02-004-004</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BA1888" w:rsidP="006B31E7">
            <w:pPr>
              <w:rPr>
                <w:color w:val="000000"/>
                <w:sz w:val="16"/>
                <w:szCs w:val="16"/>
              </w:rPr>
            </w:pPr>
            <w:r w:rsidRPr="00BA1888">
              <w:rPr>
                <w:color w:val="000000"/>
                <w:sz w:val="16"/>
                <w:szCs w:val="16"/>
              </w:rPr>
              <w:t>ARMADURA EM AÇO CA-50</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243,20</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10,03</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2.439,29</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02-005-010</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8131D7" w:rsidP="006B31E7">
            <w:pPr>
              <w:rPr>
                <w:color w:val="000000"/>
                <w:sz w:val="16"/>
                <w:szCs w:val="16"/>
              </w:rPr>
            </w:pPr>
            <w:r w:rsidRPr="008131D7">
              <w:rPr>
                <w:color w:val="000000"/>
                <w:sz w:val="16"/>
                <w:szCs w:val="16"/>
              </w:rPr>
              <w:t>CONCRETO FCK=25MPA - USINADO</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3,04</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508,30</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1.545,23</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lastRenderedPageBreak/>
              <w:t>02-006-001</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8131D7" w:rsidP="006B31E7">
            <w:pPr>
              <w:rPr>
                <w:color w:val="000000"/>
                <w:sz w:val="16"/>
                <w:szCs w:val="16"/>
              </w:rPr>
            </w:pPr>
            <w:r w:rsidRPr="008131D7">
              <w:rPr>
                <w:color w:val="000000"/>
                <w:sz w:val="16"/>
                <w:szCs w:val="16"/>
              </w:rPr>
              <w:t>ALVENARIA DE EMBASAMENTO - TIJOLOS MACIÇOS COMUNS</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1,03</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937,15</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965,26</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02-006-005</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8131D7" w:rsidP="006B31E7">
            <w:pPr>
              <w:rPr>
                <w:color w:val="000000"/>
                <w:sz w:val="16"/>
                <w:szCs w:val="16"/>
              </w:rPr>
            </w:pPr>
            <w:r w:rsidRPr="008131D7">
              <w:rPr>
                <w:color w:val="000000"/>
                <w:sz w:val="16"/>
                <w:szCs w:val="16"/>
              </w:rPr>
              <w:t>IMPERMEABILIZAÇÃO DO RESPALDO DA FUNDAÇÃO - ARGAMASSA IMPERMEÁVEL</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14,06</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114,58</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1.610,99</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03-001-017</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8131D7" w:rsidP="006B31E7">
            <w:pPr>
              <w:rPr>
                <w:color w:val="000000"/>
                <w:sz w:val="16"/>
                <w:szCs w:val="16"/>
              </w:rPr>
            </w:pPr>
            <w:r w:rsidRPr="008131D7">
              <w:rPr>
                <w:color w:val="000000"/>
                <w:sz w:val="16"/>
                <w:szCs w:val="16"/>
              </w:rPr>
              <w:t>FORMA ESPECIAL DE CHAPAS PLASTIFICADAS (12MM) - PLANA</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27,93</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107,05</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2.989,90</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03-002-004</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8131D7" w:rsidP="006B31E7">
            <w:pPr>
              <w:rPr>
                <w:color w:val="000000"/>
                <w:sz w:val="16"/>
                <w:szCs w:val="16"/>
              </w:rPr>
            </w:pPr>
            <w:r w:rsidRPr="008131D7">
              <w:rPr>
                <w:color w:val="000000"/>
                <w:sz w:val="16"/>
                <w:szCs w:val="16"/>
              </w:rPr>
              <w:t>ARMADURA EM AÇO CA-50</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264,10</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10,03</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2.648,92</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03-003-018</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8131D7" w:rsidP="006B31E7">
            <w:pPr>
              <w:rPr>
                <w:color w:val="000000"/>
                <w:sz w:val="16"/>
                <w:szCs w:val="16"/>
              </w:rPr>
            </w:pPr>
            <w:r w:rsidRPr="008131D7">
              <w:rPr>
                <w:color w:val="000000"/>
                <w:sz w:val="16"/>
                <w:szCs w:val="16"/>
              </w:rPr>
              <w:t>CONCRETO FCK = 25,0MPA - USINADO E BOMBEÁVEL</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2,78</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503,12</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1.398,67</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03-003-030</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8131D7" w:rsidP="006B31E7">
            <w:pPr>
              <w:rPr>
                <w:color w:val="000000"/>
                <w:sz w:val="16"/>
                <w:szCs w:val="16"/>
              </w:rPr>
            </w:pPr>
            <w:r w:rsidRPr="008131D7">
              <w:rPr>
                <w:color w:val="000000"/>
                <w:sz w:val="16"/>
                <w:szCs w:val="16"/>
              </w:rPr>
              <w:t>BOMBEAMENTO DE CONCRETO</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5,82</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59,47</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346,11</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03-004-021</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8131D7" w:rsidP="006B31E7">
            <w:pPr>
              <w:rPr>
                <w:color w:val="000000"/>
                <w:sz w:val="16"/>
                <w:szCs w:val="16"/>
              </w:rPr>
            </w:pPr>
            <w:r w:rsidRPr="008131D7">
              <w:rPr>
                <w:color w:val="000000"/>
                <w:sz w:val="16"/>
                <w:szCs w:val="16"/>
              </w:rPr>
              <w:t>LAJE MISTA TRELIÇADA H-12CM COM CAPEAMENTO 4CM (16CM)</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18,03</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184,52</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3.326,89</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04-001-051</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VB.01 - BLOCOS VAZADOS DE CONCRETO APARENTE - 14CM</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63,92</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99,31</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6.347,89</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04-001-098</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VA.07 - VERGAS, CINTAS E PILARETES DE CONCRETO</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0,48</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1.762,26</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845,88</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04-050-001</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DEMOLIÇÃO DE ALVENARIA ESTRUTURAL DE BLOCOS VAZADOS DE CONCRETO</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1,19</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82,32</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97,96</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05-002-043</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PINTURA PROTETORA COM TINTA BETUMINOSA (PARA ARGAMASSA IMPERMEÁVEL) - 2 DEMÃOS</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14,06</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18,00</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253,08</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06-001-030</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FORNECIMENTO DE ESTRUTURA METÁLICA PARA COBERTURA</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198,33</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15,36</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3.046,34</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06-001-031</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MONTAGEM DE ESTRUTURA METÁLICA PARA COBERTURA</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198,33</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2,95</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585,07</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06-002-044</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TELHA TRAPEZOIDAL EM AÇO GALVANIZADO ESPESSURA DE 0,50MM, REVESTIMENTO B, H=40MM</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18,03</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83,26</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1.501,17</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07-001-007</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PM.05/09 - PORTA LISA ESPECIAL/ SÓLIDA - 82X210CM</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565,44</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565,44</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07-001-050</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EM.01/02 - BATENTE DE MADEIRA (14CM) - PARA PORTA DE 1 FOLHA, SEM BANDEIRA</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JG</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734,16</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734,16</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07-002-002</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CONJUNTO DE FECHADURA DE CILINDRO, 55MM, TRÁFEGO INTENSO, MAÇANETA EM ZAMAC, GUARNIÇÕES EM AÇO, ACABAMENTO CROMADO - PARA PORTA INTERNA OU EXTERNA</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379,75</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759,50</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08-001-001</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PP.01 - PORTA EM FERRO PERFILADO, DUPLA ALMOFADADA - ABRIR, 1 FOLHA</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1,89</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1.610,09</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3.043,07</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08-001-074</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EF.03/05 - BATENTE EM PERFIL DE CHAPA DOBRADA Nº20,1 FOLHA, SEM BANDEIRA</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JG</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583,47</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583,47</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08-002-013</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CP.13 - CAIXILHO EM FERRO PERFILADO - BASCULANTE</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3,68</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967,59</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3.560,73</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08-003-011</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PP.48 - PORTA EM FERRO PERFILADO COM CHAPA PARA PASSA-PRATOS</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1,68</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1.119,93</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1.881,48</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08-060-001</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RETIRADA DE ESQUADRIAS METÁLICAS EM GERAL, PORTAS OU CAIXILHOS</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8,40</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32,04</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269,13</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09-002-002</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ELETRODUTO DE PVC RÍGIDO, ROSCÁVEL - 25MM (3/4")</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50,00</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21,19</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1.059,50</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09-003-005</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CABO 2,50MM2 - ISOLAMENTO PARA 0,7KV - CLASSE 4 - FLEXÍVEL</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300,00</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3,50</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1.050,00</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09-003-006</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CABO 4,00MM2 - ISOLAMENTO PARA 0,7KV - CLASSE 4 - FLEXÍVEL</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60,00</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6,28</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376,80</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30FD9" w:rsidTr="00130FD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30FD9" w:rsidRDefault="00130FD9" w:rsidP="006B31E7">
            <w:pPr>
              <w:jc w:val="center"/>
              <w:rPr>
                <w:color w:val="000000"/>
                <w:sz w:val="16"/>
                <w:szCs w:val="16"/>
              </w:rPr>
            </w:pPr>
            <w:r>
              <w:rPr>
                <w:color w:val="000000"/>
                <w:sz w:val="16"/>
                <w:szCs w:val="16"/>
              </w:rPr>
              <w:t>09-007-015</w:t>
            </w:r>
          </w:p>
        </w:tc>
        <w:tc>
          <w:tcPr>
            <w:tcW w:w="4078" w:type="dxa"/>
            <w:tcBorders>
              <w:top w:val="single" w:sz="2" w:space="0" w:color="auto"/>
              <w:left w:val="single" w:sz="6" w:space="0" w:color="auto"/>
              <w:bottom w:val="single" w:sz="2" w:space="0" w:color="auto"/>
              <w:right w:val="single" w:sz="6" w:space="0" w:color="auto"/>
            </w:tcBorders>
            <w:vAlign w:val="center"/>
          </w:tcPr>
          <w:p w:rsidR="00130FD9" w:rsidRDefault="00C24439" w:rsidP="006B31E7">
            <w:pPr>
              <w:rPr>
                <w:color w:val="000000"/>
                <w:sz w:val="16"/>
                <w:szCs w:val="16"/>
              </w:rPr>
            </w:pPr>
            <w:r w:rsidRPr="00C24439">
              <w:rPr>
                <w:color w:val="000000"/>
                <w:sz w:val="16"/>
                <w:szCs w:val="16"/>
              </w:rPr>
              <w:t>PONTO COM INTERRUPTOR SIMPLES BIPOLAR - EM CAIXA 4"X2"</w:t>
            </w:r>
          </w:p>
        </w:tc>
        <w:tc>
          <w:tcPr>
            <w:tcW w:w="896" w:type="dxa"/>
            <w:tcBorders>
              <w:top w:val="single" w:sz="2" w:space="0" w:color="auto"/>
              <w:left w:val="single" w:sz="6" w:space="0" w:color="auto"/>
              <w:bottom w:val="single" w:sz="2" w:space="0" w:color="auto"/>
              <w:right w:val="single" w:sz="6" w:space="0" w:color="auto"/>
            </w:tcBorders>
          </w:tcPr>
          <w:p w:rsidR="00130FD9" w:rsidRDefault="00130FD9" w:rsidP="00130FD9">
            <w:pPr>
              <w:jc w:val="center"/>
            </w:pPr>
            <w:r w:rsidRPr="00F10D32">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130FD9" w:rsidRDefault="003D7B2A" w:rsidP="006B31E7">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130FD9" w:rsidRDefault="003D7B2A" w:rsidP="006B31E7">
            <w:pPr>
              <w:jc w:val="right"/>
              <w:rPr>
                <w:color w:val="000000"/>
                <w:sz w:val="16"/>
                <w:szCs w:val="16"/>
              </w:rPr>
            </w:pPr>
            <w:r>
              <w:rPr>
                <w:color w:val="000000"/>
                <w:sz w:val="16"/>
                <w:szCs w:val="16"/>
              </w:rPr>
              <w:t>162,52</w:t>
            </w:r>
          </w:p>
        </w:tc>
        <w:tc>
          <w:tcPr>
            <w:tcW w:w="1375" w:type="dxa"/>
            <w:tcBorders>
              <w:top w:val="single" w:sz="2" w:space="0" w:color="auto"/>
              <w:left w:val="single" w:sz="6" w:space="0" w:color="auto"/>
              <w:bottom w:val="single" w:sz="2" w:space="0" w:color="auto"/>
              <w:right w:val="single" w:sz="12" w:space="0" w:color="auto"/>
            </w:tcBorders>
            <w:vAlign w:val="center"/>
          </w:tcPr>
          <w:p w:rsidR="00130FD9" w:rsidRDefault="003D7B2A" w:rsidP="00571CC6">
            <w:pPr>
              <w:jc w:val="right"/>
              <w:rPr>
                <w:color w:val="000000"/>
                <w:sz w:val="16"/>
                <w:szCs w:val="16"/>
              </w:rPr>
            </w:pPr>
            <w:r>
              <w:rPr>
                <w:color w:val="000000"/>
                <w:sz w:val="16"/>
                <w:szCs w:val="16"/>
              </w:rPr>
              <w:t>325,04</w:t>
            </w:r>
          </w:p>
        </w:tc>
        <w:tc>
          <w:tcPr>
            <w:tcW w:w="992" w:type="dxa"/>
            <w:tcBorders>
              <w:top w:val="single" w:sz="2" w:space="0" w:color="auto"/>
              <w:left w:val="single" w:sz="6" w:space="0" w:color="auto"/>
              <w:bottom w:val="single" w:sz="2" w:space="0" w:color="auto"/>
              <w:right w:val="single" w:sz="12" w:space="0" w:color="auto"/>
            </w:tcBorders>
            <w:vAlign w:val="center"/>
          </w:tcPr>
          <w:p w:rsidR="00130FD9" w:rsidRDefault="00130FD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30FD9" w:rsidRDefault="00130FD9" w:rsidP="00571CC6">
            <w:pPr>
              <w:autoSpaceDE w:val="0"/>
              <w:autoSpaceDN w:val="0"/>
              <w:adjustRightInd w:val="0"/>
              <w:rPr>
                <w:rFonts w:ascii="Tahoma" w:hAnsi="Tahoma" w:cs="Tahoma"/>
                <w:color w:val="000000"/>
                <w:sz w:val="16"/>
                <w:szCs w:val="16"/>
              </w:rPr>
            </w:pPr>
          </w:p>
        </w:tc>
      </w:tr>
      <w:tr w:rsidR="00130FD9" w:rsidTr="00130FD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30FD9" w:rsidRDefault="00130FD9" w:rsidP="006B31E7">
            <w:pPr>
              <w:jc w:val="center"/>
              <w:rPr>
                <w:color w:val="000000"/>
                <w:sz w:val="16"/>
                <w:szCs w:val="16"/>
              </w:rPr>
            </w:pPr>
            <w:r>
              <w:rPr>
                <w:color w:val="000000"/>
                <w:sz w:val="16"/>
                <w:szCs w:val="16"/>
              </w:rPr>
              <w:lastRenderedPageBreak/>
              <w:t>09-007-060</w:t>
            </w:r>
          </w:p>
        </w:tc>
        <w:tc>
          <w:tcPr>
            <w:tcW w:w="4078" w:type="dxa"/>
            <w:tcBorders>
              <w:top w:val="single" w:sz="2" w:space="0" w:color="auto"/>
              <w:left w:val="single" w:sz="6" w:space="0" w:color="auto"/>
              <w:bottom w:val="single" w:sz="2" w:space="0" w:color="auto"/>
              <w:right w:val="single" w:sz="6" w:space="0" w:color="auto"/>
            </w:tcBorders>
            <w:vAlign w:val="center"/>
          </w:tcPr>
          <w:p w:rsidR="00130FD9" w:rsidRDefault="00C24439" w:rsidP="006B31E7">
            <w:pPr>
              <w:rPr>
                <w:color w:val="000000"/>
                <w:sz w:val="16"/>
                <w:szCs w:val="16"/>
              </w:rPr>
            </w:pPr>
            <w:r w:rsidRPr="00C24439">
              <w:rPr>
                <w:color w:val="000000"/>
                <w:sz w:val="16"/>
                <w:szCs w:val="16"/>
              </w:rPr>
              <w:t>PONTO COM TOMADA SIMPLES DE EMBUTIR - 110/220V CAIXA 4"X2"</w:t>
            </w:r>
          </w:p>
        </w:tc>
        <w:tc>
          <w:tcPr>
            <w:tcW w:w="896" w:type="dxa"/>
            <w:tcBorders>
              <w:top w:val="single" w:sz="2" w:space="0" w:color="auto"/>
              <w:left w:val="single" w:sz="6" w:space="0" w:color="auto"/>
              <w:bottom w:val="single" w:sz="2" w:space="0" w:color="auto"/>
              <w:right w:val="single" w:sz="6" w:space="0" w:color="auto"/>
            </w:tcBorders>
          </w:tcPr>
          <w:p w:rsidR="00130FD9" w:rsidRDefault="00130FD9" w:rsidP="00130FD9">
            <w:pPr>
              <w:jc w:val="center"/>
            </w:pPr>
            <w:r w:rsidRPr="00F10D32">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130FD9" w:rsidRDefault="003D7B2A" w:rsidP="006B31E7">
            <w:pPr>
              <w:jc w:val="center"/>
              <w:rPr>
                <w:color w:val="000000"/>
                <w:sz w:val="16"/>
                <w:szCs w:val="16"/>
              </w:rPr>
            </w:pPr>
            <w:r>
              <w:rPr>
                <w:color w:val="000000"/>
                <w:sz w:val="16"/>
                <w:szCs w:val="16"/>
              </w:rPr>
              <w:t>7,00</w:t>
            </w:r>
          </w:p>
        </w:tc>
        <w:tc>
          <w:tcPr>
            <w:tcW w:w="992" w:type="dxa"/>
            <w:tcBorders>
              <w:top w:val="single" w:sz="2" w:space="0" w:color="auto"/>
              <w:left w:val="single" w:sz="6" w:space="0" w:color="auto"/>
              <w:bottom w:val="single" w:sz="2" w:space="0" w:color="auto"/>
              <w:right w:val="single" w:sz="6" w:space="0" w:color="auto"/>
            </w:tcBorders>
            <w:vAlign w:val="center"/>
          </w:tcPr>
          <w:p w:rsidR="00130FD9" w:rsidRDefault="003D7B2A" w:rsidP="006B31E7">
            <w:pPr>
              <w:jc w:val="right"/>
              <w:rPr>
                <w:color w:val="000000"/>
                <w:sz w:val="16"/>
                <w:szCs w:val="16"/>
              </w:rPr>
            </w:pPr>
            <w:r>
              <w:rPr>
                <w:color w:val="000000"/>
                <w:sz w:val="16"/>
                <w:szCs w:val="16"/>
              </w:rPr>
              <w:t>145,95</w:t>
            </w:r>
          </w:p>
        </w:tc>
        <w:tc>
          <w:tcPr>
            <w:tcW w:w="1375" w:type="dxa"/>
            <w:tcBorders>
              <w:top w:val="single" w:sz="2" w:space="0" w:color="auto"/>
              <w:left w:val="single" w:sz="6" w:space="0" w:color="auto"/>
              <w:bottom w:val="single" w:sz="2" w:space="0" w:color="auto"/>
              <w:right w:val="single" w:sz="12" w:space="0" w:color="auto"/>
            </w:tcBorders>
            <w:vAlign w:val="center"/>
          </w:tcPr>
          <w:p w:rsidR="00130FD9" w:rsidRDefault="003D7B2A" w:rsidP="00571CC6">
            <w:pPr>
              <w:jc w:val="right"/>
              <w:rPr>
                <w:color w:val="000000"/>
                <w:sz w:val="16"/>
                <w:szCs w:val="16"/>
              </w:rPr>
            </w:pPr>
            <w:r>
              <w:rPr>
                <w:color w:val="000000"/>
                <w:sz w:val="16"/>
                <w:szCs w:val="16"/>
              </w:rPr>
              <w:t>1.021,65</w:t>
            </w:r>
          </w:p>
        </w:tc>
        <w:tc>
          <w:tcPr>
            <w:tcW w:w="992" w:type="dxa"/>
            <w:tcBorders>
              <w:top w:val="single" w:sz="2" w:space="0" w:color="auto"/>
              <w:left w:val="single" w:sz="6" w:space="0" w:color="auto"/>
              <w:bottom w:val="single" w:sz="2" w:space="0" w:color="auto"/>
              <w:right w:val="single" w:sz="12" w:space="0" w:color="auto"/>
            </w:tcBorders>
            <w:vAlign w:val="center"/>
          </w:tcPr>
          <w:p w:rsidR="00130FD9" w:rsidRDefault="00130FD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30FD9" w:rsidRDefault="00130FD9" w:rsidP="00571CC6">
            <w:pPr>
              <w:autoSpaceDE w:val="0"/>
              <w:autoSpaceDN w:val="0"/>
              <w:adjustRightInd w:val="0"/>
              <w:rPr>
                <w:rFonts w:ascii="Tahoma" w:hAnsi="Tahoma" w:cs="Tahoma"/>
                <w:color w:val="000000"/>
                <w:sz w:val="16"/>
                <w:szCs w:val="16"/>
              </w:rPr>
            </w:pPr>
          </w:p>
        </w:tc>
      </w:tr>
      <w:tr w:rsidR="00130FD9" w:rsidTr="00130FD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30FD9" w:rsidRDefault="00130FD9" w:rsidP="006B31E7">
            <w:pPr>
              <w:jc w:val="center"/>
              <w:rPr>
                <w:color w:val="000000"/>
                <w:sz w:val="16"/>
                <w:szCs w:val="16"/>
              </w:rPr>
            </w:pPr>
            <w:r>
              <w:rPr>
                <w:color w:val="000000"/>
                <w:sz w:val="16"/>
                <w:szCs w:val="16"/>
              </w:rPr>
              <w:t>09-007-095</w:t>
            </w:r>
          </w:p>
        </w:tc>
        <w:tc>
          <w:tcPr>
            <w:tcW w:w="4078" w:type="dxa"/>
            <w:tcBorders>
              <w:top w:val="single" w:sz="2" w:space="0" w:color="auto"/>
              <w:left w:val="single" w:sz="6" w:space="0" w:color="auto"/>
              <w:bottom w:val="single" w:sz="2" w:space="0" w:color="auto"/>
              <w:right w:val="single" w:sz="6" w:space="0" w:color="auto"/>
            </w:tcBorders>
            <w:vAlign w:val="center"/>
          </w:tcPr>
          <w:p w:rsidR="00130FD9" w:rsidRDefault="00C24439" w:rsidP="006B31E7">
            <w:pPr>
              <w:rPr>
                <w:color w:val="000000"/>
                <w:sz w:val="16"/>
                <w:szCs w:val="16"/>
              </w:rPr>
            </w:pPr>
            <w:r w:rsidRPr="00C24439">
              <w:rPr>
                <w:color w:val="000000"/>
                <w:sz w:val="16"/>
                <w:szCs w:val="16"/>
              </w:rPr>
              <w:t>PONTO DE LUZ - CONDULETE 3/4"</w:t>
            </w:r>
          </w:p>
        </w:tc>
        <w:tc>
          <w:tcPr>
            <w:tcW w:w="896" w:type="dxa"/>
            <w:tcBorders>
              <w:top w:val="single" w:sz="2" w:space="0" w:color="auto"/>
              <w:left w:val="single" w:sz="6" w:space="0" w:color="auto"/>
              <w:bottom w:val="single" w:sz="2" w:space="0" w:color="auto"/>
              <w:right w:val="single" w:sz="6" w:space="0" w:color="auto"/>
            </w:tcBorders>
          </w:tcPr>
          <w:p w:rsidR="00130FD9" w:rsidRDefault="00130FD9" w:rsidP="00130FD9">
            <w:pPr>
              <w:jc w:val="center"/>
            </w:pPr>
            <w:r w:rsidRPr="00F10D32">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130FD9" w:rsidRDefault="003D7B2A" w:rsidP="006B31E7">
            <w:pPr>
              <w:jc w:val="center"/>
              <w:rPr>
                <w:color w:val="000000"/>
                <w:sz w:val="16"/>
                <w:szCs w:val="16"/>
              </w:rPr>
            </w:pPr>
            <w:r>
              <w:rPr>
                <w:color w:val="000000"/>
                <w:sz w:val="16"/>
                <w:szCs w:val="16"/>
              </w:rPr>
              <w:t>3,00</w:t>
            </w:r>
          </w:p>
        </w:tc>
        <w:tc>
          <w:tcPr>
            <w:tcW w:w="992" w:type="dxa"/>
            <w:tcBorders>
              <w:top w:val="single" w:sz="2" w:space="0" w:color="auto"/>
              <w:left w:val="single" w:sz="6" w:space="0" w:color="auto"/>
              <w:bottom w:val="single" w:sz="2" w:space="0" w:color="auto"/>
              <w:right w:val="single" w:sz="6" w:space="0" w:color="auto"/>
            </w:tcBorders>
            <w:vAlign w:val="center"/>
          </w:tcPr>
          <w:p w:rsidR="00130FD9" w:rsidRDefault="003D7B2A" w:rsidP="006B31E7">
            <w:pPr>
              <w:jc w:val="right"/>
              <w:rPr>
                <w:color w:val="000000"/>
                <w:sz w:val="16"/>
                <w:szCs w:val="16"/>
              </w:rPr>
            </w:pPr>
            <w:r>
              <w:rPr>
                <w:color w:val="000000"/>
                <w:sz w:val="16"/>
                <w:szCs w:val="16"/>
              </w:rPr>
              <w:t>271,57</w:t>
            </w:r>
          </w:p>
        </w:tc>
        <w:tc>
          <w:tcPr>
            <w:tcW w:w="1375" w:type="dxa"/>
            <w:tcBorders>
              <w:top w:val="single" w:sz="2" w:space="0" w:color="auto"/>
              <w:left w:val="single" w:sz="6" w:space="0" w:color="auto"/>
              <w:bottom w:val="single" w:sz="2" w:space="0" w:color="auto"/>
              <w:right w:val="single" w:sz="12" w:space="0" w:color="auto"/>
            </w:tcBorders>
            <w:vAlign w:val="center"/>
          </w:tcPr>
          <w:p w:rsidR="00130FD9" w:rsidRDefault="003D7B2A" w:rsidP="00571CC6">
            <w:pPr>
              <w:jc w:val="right"/>
              <w:rPr>
                <w:color w:val="000000"/>
                <w:sz w:val="16"/>
                <w:szCs w:val="16"/>
              </w:rPr>
            </w:pPr>
            <w:r>
              <w:rPr>
                <w:color w:val="000000"/>
                <w:sz w:val="16"/>
                <w:szCs w:val="16"/>
              </w:rPr>
              <w:t>814,71</w:t>
            </w:r>
          </w:p>
        </w:tc>
        <w:tc>
          <w:tcPr>
            <w:tcW w:w="992" w:type="dxa"/>
            <w:tcBorders>
              <w:top w:val="single" w:sz="2" w:space="0" w:color="auto"/>
              <w:left w:val="single" w:sz="6" w:space="0" w:color="auto"/>
              <w:bottom w:val="single" w:sz="2" w:space="0" w:color="auto"/>
              <w:right w:val="single" w:sz="12" w:space="0" w:color="auto"/>
            </w:tcBorders>
            <w:vAlign w:val="center"/>
          </w:tcPr>
          <w:p w:rsidR="00130FD9" w:rsidRDefault="00130FD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30FD9" w:rsidRDefault="00130FD9" w:rsidP="00571CC6">
            <w:pPr>
              <w:autoSpaceDE w:val="0"/>
              <w:autoSpaceDN w:val="0"/>
              <w:adjustRightInd w:val="0"/>
              <w:rPr>
                <w:rFonts w:ascii="Tahoma" w:hAnsi="Tahoma" w:cs="Tahoma"/>
                <w:color w:val="000000"/>
                <w:sz w:val="16"/>
                <w:szCs w:val="16"/>
              </w:rPr>
            </w:pPr>
          </w:p>
        </w:tc>
      </w:tr>
      <w:tr w:rsidR="00130FD9" w:rsidTr="00130FD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30FD9" w:rsidRDefault="00130FD9" w:rsidP="006B31E7">
            <w:pPr>
              <w:jc w:val="center"/>
              <w:rPr>
                <w:color w:val="000000"/>
                <w:sz w:val="16"/>
                <w:szCs w:val="16"/>
              </w:rPr>
            </w:pPr>
            <w:r>
              <w:rPr>
                <w:color w:val="000000"/>
                <w:sz w:val="16"/>
                <w:szCs w:val="16"/>
              </w:rPr>
              <w:t>09-008-010</w:t>
            </w:r>
          </w:p>
        </w:tc>
        <w:tc>
          <w:tcPr>
            <w:tcW w:w="4078" w:type="dxa"/>
            <w:tcBorders>
              <w:top w:val="single" w:sz="2" w:space="0" w:color="auto"/>
              <w:left w:val="single" w:sz="6" w:space="0" w:color="auto"/>
              <w:bottom w:val="single" w:sz="2" w:space="0" w:color="auto"/>
              <w:right w:val="single" w:sz="6" w:space="0" w:color="auto"/>
            </w:tcBorders>
            <w:vAlign w:val="center"/>
          </w:tcPr>
          <w:p w:rsidR="00130FD9" w:rsidRDefault="00C24439" w:rsidP="006B31E7">
            <w:pPr>
              <w:rPr>
                <w:color w:val="000000"/>
                <w:sz w:val="16"/>
                <w:szCs w:val="16"/>
              </w:rPr>
            </w:pPr>
            <w:r w:rsidRPr="00C24439">
              <w:rPr>
                <w:color w:val="000000"/>
                <w:sz w:val="16"/>
                <w:szCs w:val="16"/>
              </w:rPr>
              <w:t>MINI DISJUNTOR - TIPO EUROPEU (IEC) - UNIPOLAR 6/25A</w:t>
            </w:r>
          </w:p>
        </w:tc>
        <w:tc>
          <w:tcPr>
            <w:tcW w:w="896" w:type="dxa"/>
            <w:tcBorders>
              <w:top w:val="single" w:sz="2" w:space="0" w:color="auto"/>
              <w:left w:val="single" w:sz="6" w:space="0" w:color="auto"/>
              <w:bottom w:val="single" w:sz="2" w:space="0" w:color="auto"/>
              <w:right w:val="single" w:sz="6" w:space="0" w:color="auto"/>
            </w:tcBorders>
          </w:tcPr>
          <w:p w:rsidR="00130FD9" w:rsidRDefault="00130FD9" w:rsidP="00130FD9">
            <w:pPr>
              <w:jc w:val="center"/>
            </w:pPr>
            <w:r w:rsidRPr="00F10D32">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130FD9" w:rsidRDefault="003D7B2A" w:rsidP="006B31E7">
            <w:pPr>
              <w:jc w:val="center"/>
              <w:rPr>
                <w:color w:val="000000"/>
                <w:sz w:val="16"/>
                <w:szCs w:val="16"/>
              </w:rPr>
            </w:pPr>
            <w:r>
              <w:rPr>
                <w:color w:val="000000"/>
                <w:sz w:val="16"/>
                <w:szCs w:val="16"/>
              </w:rPr>
              <w:t>3,00</w:t>
            </w:r>
          </w:p>
        </w:tc>
        <w:tc>
          <w:tcPr>
            <w:tcW w:w="992" w:type="dxa"/>
            <w:tcBorders>
              <w:top w:val="single" w:sz="2" w:space="0" w:color="auto"/>
              <w:left w:val="single" w:sz="6" w:space="0" w:color="auto"/>
              <w:bottom w:val="single" w:sz="2" w:space="0" w:color="auto"/>
              <w:right w:val="single" w:sz="6" w:space="0" w:color="auto"/>
            </w:tcBorders>
            <w:vAlign w:val="center"/>
          </w:tcPr>
          <w:p w:rsidR="00130FD9" w:rsidRDefault="003D7B2A" w:rsidP="006B31E7">
            <w:pPr>
              <w:jc w:val="right"/>
              <w:rPr>
                <w:color w:val="000000"/>
                <w:sz w:val="16"/>
                <w:szCs w:val="16"/>
              </w:rPr>
            </w:pPr>
            <w:r>
              <w:rPr>
                <w:color w:val="000000"/>
                <w:sz w:val="16"/>
                <w:szCs w:val="16"/>
              </w:rPr>
              <w:t>28,41</w:t>
            </w:r>
          </w:p>
        </w:tc>
        <w:tc>
          <w:tcPr>
            <w:tcW w:w="1375" w:type="dxa"/>
            <w:tcBorders>
              <w:top w:val="single" w:sz="2" w:space="0" w:color="auto"/>
              <w:left w:val="single" w:sz="6" w:space="0" w:color="auto"/>
              <w:bottom w:val="single" w:sz="2" w:space="0" w:color="auto"/>
              <w:right w:val="single" w:sz="12" w:space="0" w:color="auto"/>
            </w:tcBorders>
            <w:vAlign w:val="center"/>
          </w:tcPr>
          <w:p w:rsidR="00130FD9" w:rsidRDefault="003D7B2A" w:rsidP="00571CC6">
            <w:pPr>
              <w:jc w:val="right"/>
              <w:rPr>
                <w:color w:val="000000"/>
                <w:sz w:val="16"/>
                <w:szCs w:val="16"/>
              </w:rPr>
            </w:pPr>
            <w:r>
              <w:rPr>
                <w:color w:val="000000"/>
                <w:sz w:val="16"/>
                <w:szCs w:val="16"/>
              </w:rPr>
              <w:t>85,23</w:t>
            </w:r>
          </w:p>
        </w:tc>
        <w:tc>
          <w:tcPr>
            <w:tcW w:w="992" w:type="dxa"/>
            <w:tcBorders>
              <w:top w:val="single" w:sz="2" w:space="0" w:color="auto"/>
              <w:left w:val="single" w:sz="6" w:space="0" w:color="auto"/>
              <w:bottom w:val="single" w:sz="2" w:space="0" w:color="auto"/>
              <w:right w:val="single" w:sz="12" w:space="0" w:color="auto"/>
            </w:tcBorders>
            <w:vAlign w:val="center"/>
          </w:tcPr>
          <w:p w:rsidR="00130FD9" w:rsidRDefault="00130FD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30FD9" w:rsidRDefault="00130FD9" w:rsidP="00571CC6">
            <w:pPr>
              <w:autoSpaceDE w:val="0"/>
              <w:autoSpaceDN w:val="0"/>
              <w:adjustRightInd w:val="0"/>
              <w:rPr>
                <w:rFonts w:ascii="Tahoma" w:hAnsi="Tahoma" w:cs="Tahoma"/>
                <w:color w:val="000000"/>
                <w:sz w:val="16"/>
                <w:szCs w:val="16"/>
              </w:rPr>
            </w:pPr>
          </w:p>
        </w:tc>
      </w:tr>
      <w:tr w:rsidR="00130FD9" w:rsidTr="00130FD9">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30FD9" w:rsidRDefault="00130FD9" w:rsidP="006B31E7">
            <w:pPr>
              <w:jc w:val="center"/>
              <w:rPr>
                <w:color w:val="000000"/>
                <w:sz w:val="16"/>
                <w:szCs w:val="16"/>
              </w:rPr>
            </w:pPr>
            <w:r>
              <w:rPr>
                <w:color w:val="000000"/>
                <w:sz w:val="16"/>
                <w:szCs w:val="16"/>
              </w:rPr>
              <w:t>09-008-012</w:t>
            </w:r>
          </w:p>
        </w:tc>
        <w:tc>
          <w:tcPr>
            <w:tcW w:w="4078" w:type="dxa"/>
            <w:tcBorders>
              <w:top w:val="single" w:sz="2" w:space="0" w:color="auto"/>
              <w:left w:val="single" w:sz="6" w:space="0" w:color="auto"/>
              <w:bottom w:val="single" w:sz="2" w:space="0" w:color="auto"/>
              <w:right w:val="single" w:sz="6" w:space="0" w:color="auto"/>
            </w:tcBorders>
            <w:vAlign w:val="center"/>
          </w:tcPr>
          <w:p w:rsidR="00130FD9" w:rsidRDefault="00C24439" w:rsidP="006B31E7">
            <w:pPr>
              <w:rPr>
                <w:color w:val="000000"/>
                <w:sz w:val="16"/>
                <w:szCs w:val="16"/>
              </w:rPr>
            </w:pPr>
            <w:r w:rsidRPr="00C24439">
              <w:rPr>
                <w:color w:val="000000"/>
                <w:sz w:val="16"/>
                <w:szCs w:val="16"/>
              </w:rPr>
              <w:t>MINI DISJUNTOR - TIPO EUROPEU (IEC) - BIPOLAR 6/25A</w:t>
            </w:r>
          </w:p>
        </w:tc>
        <w:tc>
          <w:tcPr>
            <w:tcW w:w="896" w:type="dxa"/>
            <w:tcBorders>
              <w:top w:val="single" w:sz="2" w:space="0" w:color="auto"/>
              <w:left w:val="single" w:sz="6" w:space="0" w:color="auto"/>
              <w:bottom w:val="single" w:sz="2" w:space="0" w:color="auto"/>
              <w:right w:val="single" w:sz="6" w:space="0" w:color="auto"/>
            </w:tcBorders>
          </w:tcPr>
          <w:p w:rsidR="00130FD9" w:rsidRDefault="00130FD9" w:rsidP="00130FD9">
            <w:pPr>
              <w:jc w:val="center"/>
            </w:pPr>
            <w:r w:rsidRPr="00F10D32">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130FD9" w:rsidRDefault="003D7B2A" w:rsidP="006B31E7">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130FD9" w:rsidRDefault="003D7B2A" w:rsidP="006B31E7">
            <w:pPr>
              <w:jc w:val="right"/>
              <w:rPr>
                <w:color w:val="000000"/>
                <w:sz w:val="16"/>
                <w:szCs w:val="16"/>
              </w:rPr>
            </w:pPr>
            <w:r>
              <w:rPr>
                <w:color w:val="000000"/>
                <w:sz w:val="16"/>
                <w:szCs w:val="16"/>
              </w:rPr>
              <w:t>78,69</w:t>
            </w:r>
          </w:p>
        </w:tc>
        <w:tc>
          <w:tcPr>
            <w:tcW w:w="1375" w:type="dxa"/>
            <w:tcBorders>
              <w:top w:val="single" w:sz="2" w:space="0" w:color="auto"/>
              <w:left w:val="single" w:sz="6" w:space="0" w:color="auto"/>
              <w:bottom w:val="single" w:sz="2" w:space="0" w:color="auto"/>
              <w:right w:val="single" w:sz="12" w:space="0" w:color="auto"/>
            </w:tcBorders>
            <w:vAlign w:val="center"/>
          </w:tcPr>
          <w:p w:rsidR="00130FD9" w:rsidRDefault="003D7B2A" w:rsidP="00571CC6">
            <w:pPr>
              <w:jc w:val="right"/>
              <w:rPr>
                <w:color w:val="000000"/>
                <w:sz w:val="16"/>
                <w:szCs w:val="16"/>
              </w:rPr>
            </w:pPr>
            <w:r>
              <w:rPr>
                <w:color w:val="000000"/>
                <w:sz w:val="16"/>
                <w:szCs w:val="16"/>
              </w:rPr>
              <w:t>157,38</w:t>
            </w:r>
          </w:p>
        </w:tc>
        <w:tc>
          <w:tcPr>
            <w:tcW w:w="992" w:type="dxa"/>
            <w:tcBorders>
              <w:top w:val="single" w:sz="2" w:space="0" w:color="auto"/>
              <w:left w:val="single" w:sz="6" w:space="0" w:color="auto"/>
              <w:bottom w:val="single" w:sz="2" w:space="0" w:color="auto"/>
              <w:right w:val="single" w:sz="12" w:space="0" w:color="auto"/>
            </w:tcBorders>
            <w:vAlign w:val="center"/>
          </w:tcPr>
          <w:p w:rsidR="00130FD9" w:rsidRDefault="00130FD9"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30FD9" w:rsidRDefault="00130FD9"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10-004-062</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TUBO DE PVC RÍGIDO, SOLDÁVEL (LINHA ÁGUA) - 25MM (3/4")</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18,00</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24,89</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448,02</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10-004-063</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TUBO DE PVC RÍGIDO, SOLDÁVEL (LINHA ÁGUA) - 32MM (1")</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12,00</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22,51</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270,12</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127805"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127805" w:rsidRDefault="00130FD9" w:rsidP="006B31E7">
            <w:pPr>
              <w:jc w:val="center"/>
              <w:rPr>
                <w:color w:val="000000"/>
                <w:sz w:val="16"/>
                <w:szCs w:val="16"/>
              </w:rPr>
            </w:pPr>
            <w:r>
              <w:rPr>
                <w:color w:val="000000"/>
                <w:sz w:val="16"/>
                <w:szCs w:val="16"/>
              </w:rPr>
              <w:t>10-005-031</w:t>
            </w:r>
          </w:p>
        </w:tc>
        <w:tc>
          <w:tcPr>
            <w:tcW w:w="4078" w:type="dxa"/>
            <w:tcBorders>
              <w:top w:val="single" w:sz="2" w:space="0" w:color="auto"/>
              <w:left w:val="single" w:sz="6" w:space="0" w:color="auto"/>
              <w:bottom w:val="single" w:sz="2" w:space="0" w:color="auto"/>
              <w:right w:val="single" w:sz="6" w:space="0" w:color="auto"/>
            </w:tcBorders>
            <w:vAlign w:val="center"/>
          </w:tcPr>
          <w:p w:rsidR="00127805" w:rsidRDefault="00C24439" w:rsidP="006B31E7">
            <w:pPr>
              <w:rPr>
                <w:color w:val="000000"/>
                <w:sz w:val="16"/>
                <w:szCs w:val="16"/>
              </w:rPr>
            </w:pPr>
            <w:r w:rsidRPr="00C24439">
              <w:rPr>
                <w:color w:val="000000"/>
                <w:sz w:val="16"/>
                <w:szCs w:val="16"/>
              </w:rPr>
              <w:t>REGISTRO DE GAVETA, METAL CROMADO - 3/4"</w:t>
            </w:r>
          </w:p>
        </w:tc>
        <w:tc>
          <w:tcPr>
            <w:tcW w:w="896" w:type="dxa"/>
            <w:tcBorders>
              <w:top w:val="single" w:sz="2" w:space="0" w:color="auto"/>
              <w:left w:val="single" w:sz="6" w:space="0" w:color="auto"/>
              <w:bottom w:val="single" w:sz="2" w:space="0" w:color="auto"/>
              <w:right w:val="single" w:sz="6" w:space="0" w:color="auto"/>
            </w:tcBorders>
            <w:vAlign w:val="center"/>
          </w:tcPr>
          <w:p w:rsidR="00127805" w:rsidRPr="00B346C3" w:rsidRDefault="00130FD9" w:rsidP="00A21DC1">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127805" w:rsidRDefault="003D7B2A" w:rsidP="006B31E7">
            <w:pPr>
              <w:jc w:val="right"/>
              <w:rPr>
                <w:color w:val="000000"/>
                <w:sz w:val="16"/>
                <w:szCs w:val="16"/>
              </w:rPr>
            </w:pPr>
            <w:r>
              <w:rPr>
                <w:color w:val="000000"/>
                <w:sz w:val="16"/>
                <w:szCs w:val="16"/>
              </w:rPr>
              <w:t>109,40</w:t>
            </w:r>
          </w:p>
        </w:tc>
        <w:tc>
          <w:tcPr>
            <w:tcW w:w="1375" w:type="dxa"/>
            <w:tcBorders>
              <w:top w:val="single" w:sz="2" w:space="0" w:color="auto"/>
              <w:left w:val="single" w:sz="6" w:space="0" w:color="auto"/>
              <w:bottom w:val="single" w:sz="2" w:space="0" w:color="auto"/>
              <w:right w:val="single" w:sz="12" w:space="0" w:color="auto"/>
            </w:tcBorders>
            <w:vAlign w:val="center"/>
          </w:tcPr>
          <w:p w:rsidR="00127805" w:rsidRDefault="003D7B2A" w:rsidP="00571CC6">
            <w:pPr>
              <w:jc w:val="right"/>
              <w:rPr>
                <w:color w:val="000000"/>
                <w:sz w:val="16"/>
                <w:szCs w:val="16"/>
              </w:rPr>
            </w:pPr>
            <w:r>
              <w:rPr>
                <w:color w:val="000000"/>
                <w:sz w:val="16"/>
                <w:szCs w:val="16"/>
              </w:rPr>
              <w:t>218,80</w:t>
            </w: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127805" w:rsidRDefault="00127805" w:rsidP="00571CC6">
            <w:pPr>
              <w:autoSpaceDE w:val="0"/>
              <w:autoSpaceDN w:val="0"/>
              <w:adjustRightInd w:val="0"/>
              <w:rPr>
                <w:rFonts w:ascii="Tahoma" w:hAnsi="Tahoma" w:cs="Tahoma"/>
                <w:color w:val="000000"/>
                <w:sz w:val="16"/>
                <w:szCs w:val="16"/>
              </w:rPr>
            </w:pPr>
          </w:p>
        </w:tc>
      </w:tr>
      <w:tr w:rsidR="00F8227F" w:rsidTr="003D7B2A">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F8227F" w:rsidP="00F8227F">
            <w:pPr>
              <w:jc w:val="center"/>
              <w:rPr>
                <w:color w:val="000000"/>
                <w:sz w:val="16"/>
                <w:szCs w:val="16"/>
              </w:rPr>
            </w:pPr>
            <w:r>
              <w:rPr>
                <w:color w:val="000000"/>
                <w:sz w:val="16"/>
                <w:szCs w:val="16"/>
              </w:rPr>
              <w:t>10-009-030</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C24439" w:rsidP="003D7B2A">
            <w:pPr>
              <w:rPr>
                <w:color w:val="000000"/>
                <w:sz w:val="16"/>
                <w:szCs w:val="16"/>
              </w:rPr>
            </w:pPr>
            <w:r w:rsidRPr="00C24439">
              <w:rPr>
                <w:color w:val="000000"/>
                <w:sz w:val="16"/>
                <w:szCs w:val="16"/>
              </w:rPr>
              <w:t>TUBO DE PVC RÍGIDO, PONTA E BOLSA (LINHA ESGOTO) - 40MM (1 1/2")</w:t>
            </w:r>
          </w:p>
        </w:tc>
        <w:tc>
          <w:tcPr>
            <w:tcW w:w="896" w:type="dxa"/>
            <w:tcBorders>
              <w:top w:val="single" w:sz="2" w:space="0" w:color="auto"/>
              <w:left w:val="single" w:sz="6" w:space="0" w:color="auto"/>
              <w:bottom w:val="single" w:sz="2" w:space="0" w:color="auto"/>
              <w:right w:val="single" w:sz="6" w:space="0" w:color="auto"/>
            </w:tcBorders>
          </w:tcPr>
          <w:p w:rsidR="00F8227F" w:rsidRDefault="00CA42D0" w:rsidP="003D7B2A">
            <w:pPr>
              <w:jc w:val="cente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CA42D0" w:rsidP="00CA42D0">
            <w:pPr>
              <w:jc w:val="center"/>
              <w:rPr>
                <w:color w:val="000000"/>
                <w:sz w:val="16"/>
                <w:szCs w:val="16"/>
              </w:rPr>
            </w:pPr>
            <w:r>
              <w:rPr>
                <w:color w:val="000000"/>
                <w:sz w:val="16"/>
                <w:szCs w:val="16"/>
              </w:rPr>
              <w:t>6</w:t>
            </w:r>
            <w:r w:rsidR="00F8227F">
              <w:rPr>
                <w:color w:val="000000"/>
                <w:sz w:val="16"/>
                <w:szCs w:val="16"/>
              </w:rPr>
              <w:t>,00</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CA42D0" w:rsidP="003D7B2A">
            <w:pPr>
              <w:jc w:val="right"/>
              <w:rPr>
                <w:color w:val="000000"/>
                <w:sz w:val="16"/>
                <w:szCs w:val="16"/>
              </w:rPr>
            </w:pPr>
            <w:r>
              <w:rPr>
                <w:color w:val="000000"/>
                <w:sz w:val="16"/>
                <w:szCs w:val="16"/>
              </w:rPr>
              <w:t>23,66</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CA42D0" w:rsidP="003D7B2A">
            <w:pPr>
              <w:jc w:val="right"/>
              <w:rPr>
                <w:color w:val="000000"/>
                <w:sz w:val="16"/>
                <w:szCs w:val="16"/>
              </w:rPr>
            </w:pPr>
            <w:r>
              <w:rPr>
                <w:color w:val="000000"/>
                <w:sz w:val="16"/>
                <w:szCs w:val="16"/>
              </w:rPr>
              <w:t>141,96</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F8227F" w:rsidP="00F8227F">
            <w:pPr>
              <w:jc w:val="center"/>
              <w:rPr>
                <w:color w:val="000000"/>
                <w:sz w:val="16"/>
                <w:szCs w:val="16"/>
              </w:rPr>
            </w:pPr>
            <w:r>
              <w:rPr>
                <w:color w:val="000000"/>
                <w:sz w:val="16"/>
                <w:szCs w:val="16"/>
              </w:rPr>
              <w:t>10-009-031</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C24439" w:rsidP="006B31E7">
            <w:pPr>
              <w:rPr>
                <w:color w:val="000000"/>
                <w:sz w:val="16"/>
                <w:szCs w:val="16"/>
              </w:rPr>
            </w:pPr>
            <w:r w:rsidRPr="00C24439">
              <w:rPr>
                <w:color w:val="000000"/>
                <w:sz w:val="16"/>
                <w:szCs w:val="16"/>
              </w:rPr>
              <w:t>TUBO DE PVC RÍGIDO, PONTA E BOLSA (LINHA ESGOTO) - 50MM (2")</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Pr="00B346C3" w:rsidRDefault="00CA42D0" w:rsidP="00A21DC1">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12,00</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right"/>
              <w:rPr>
                <w:color w:val="000000"/>
                <w:sz w:val="16"/>
                <w:szCs w:val="16"/>
              </w:rPr>
            </w:pPr>
            <w:r>
              <w:rPr>
                <w:color w:val="000000"/>
                <w:sz w:val="16"/>
                <w:szCs w:val="16"/>
              </w:rPr>
              <w:t>31,70</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CA42D0" w:rsidP="00571CC6">
            <w:pPr>
              <w:jc w:val="right"/>
              <w:rPr>
                <w:color w:val="000000"/>
                <w:sz w:val="16"/>
                <w:szCs w:val="16"/>
              </w:rPr>
            </w:pPr>
            <w:r>
              <w:rPr>
                <w:color w:val="000000"/>
                <w:sz w:val="16"/>
                <w:szCs w:val="16"/>
              </w:rPr>
              <w:t>380,40</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F8227F" w:rsidP="00F8227F">
            <w:pPr>
              <w:jc w:val="center"/>
              <w:rPr>
                <w:color w:val="000000"/>
                <w:sz w:val="16"/>
                <w:szCs w:val="16"/>
              </w:rPr>
            </w:pPr>
            <w:r>
              <w:rPr>
                <w:color w:val="000000"/>
                <w:sz w:val="16"/>
                <w:szCs w:val="16"/>
              </w:rPr>
              <w:t>10-009-033</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C24439" w:rsidP="006B31E7">
            <w:pPr>
              <w:rPr>
                <w:color w:val="000000"/>
                <w:sz w:val="16"/>
                <w:szCs w:val="16"/>
              </w:rPr>
            </w:pPr>
            <w:r w:rsidRPr="00C24439">
              <w:rPr>
                <w:color w:val="000000"/>
                <w:sz w:val="16"/>
                <w:szCs w:val="16"/>
              </w:rPr>
              <w:t>TUBO DE PVC RÍGIDO, PONTA E BOLSA (LINHA ESGOTO) - 100MM (4")</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Pr="00B346C3" w:rsidRDefault="00CA42D0" w:rsidP="00A21DC1">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18,00</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right"/>
              <w:rPr>
                <w:color w:val="000000"/>
                <w:sz w:val="16"/>
                <w:szCs w:val="16"/>
              </w:rPr>
            </w:pPr>
            <w:r>
              <w:rPr>
                <w:color w:val="000000"/>
                <w:sz w:val="16"/>
                <w:szCs w:val="16"/>
              </w:rPr>
              <w:t>44,14</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CA42D0" w:rsidP="00571CC6">
            <w:pPr>
              <w:jc w:val="right"/>
              <w:rPr>
                <w:color w:val="000000"/>
                <w:sz w:val="16"/>
                <w:szCs w:val="16"/>
              </w:rPr>
            </w:pPr>
            <w:r>
              <w:rPr>
                <w:color w:val="000000"/>
                <w:sz w:val="16"/>
                <w:szCs w:val="16"/>
              </w:rPr>
              <w:t>794,52</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F8227F" w:rsidP="006B31E7">
            <w:pPr>
              <w:jc w:val="center"/>
              <w:rPr>
                <w:color w:val="000000"/>
                <w:sz w:val="16"/>
                <w:szCs w:val="16"/>
              </w:rPr>
            </w:pPr>
            <w:r>
              <w:rPr>
                <w:color w:val="000000"/>
                <w:sz w:val="16"/>
                <w:szCs w:val="16"/>
              </w:rPr>
              <w:t>10-009-098</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C24439" w:rsidP="006B31E7">
            <w:pPr>
              <w:rPr>
                <w:color w:val="000000"/>
                <w:sz w:val="16"/>
                <w:szCs w:val="16"/>
              </w:rPr>
            </w:pPr>
            <w:r w:rsidRPr="00C24439">
              <w:rPr>
                <w:color w:val="000000"/>
                <w:sz w:val="16"/>
                <w:szCs w:val="16"/>
              </w:rPr>
              <w:t>ENVELOPAMENTO DE TUBULAÇÃO ENTERRADA, COM CONCRETO</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Pr="00B346C3" w:rsidRDefault="00CA42D0" w:rsidP="00A21DC1">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18,00</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right"/>
              <w:rPr>
                <w:color w:val="000000"/>
                <w:sz w:val="16"/>
                <w:szCs w:val="16"/>
              </w:rPr>
            </w:pPr>
            <w:r>
              <w:rPr>
                <w:color w:val="000000"/>
                <w:sz w:val="16"/>
                <w:szCs w:val="16"/>
              </w:rPr>
              <w:t>36,31</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CA42D0" w:rsidP="00571CC6">
            <w:pPr>
              <w:jc w:val="right"/>
              <w:rPr>
                <w:color w:val="000000"/>
                <w:sz w:val="16"/>
                <w:szCs w:val="16"/>
              </w:rPr>
            </w:pPr>
            <w:r>
              <w:rPr>
                <w:color w:val="000000"/>
                <w:sz w:val="16"/>
                <w:szCs w:val="16"/>
              </w:rPr>
              <w:t>653,58</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F8227F" w:rsidP="006B31E7">
            <w:pPr>
              <w:jc w:val="center"/>
              <w:rPr>
                <w:color w:val="000000"/>
                <w:sz w:val="16"/>
                <w:szCs w:val="16"/>
              </w:rPr>
            </w:pPr>
            <w:r>
              <w:rPr>
                <w:color w:val="000000"/>
                <w:sz w:val="16"/>
                <w:szCs w:val="16"/>
              </w:rPr>
              <w:t>10-010-012</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C24439" w:rsidP="006B31E7">
            <w:pPr>
              <w:rPr>
                <w:color w:val="000000"/>
                <w:sz w:val="16"/>
                <w:szCs w:val="16"/>
              </w:rPr>
            </w:pPr>
            <w:r w:rsidRPr="00C24439">
              <w:rPr>
                <w:color w:val="000000"/>
                <w:sz w:val="16"/>
                <w:szCs w:val="16"/>
              </w:rPr>
              <w:t>CAIXA SIFONADA DE PVC RÍGIDO - 150X150MM</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Pr="00B346C3" w:rsidRDefault="00CA42D0" w:rsidP="00A21DC1">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right"/>
              <w:rPr>
                <w:color w:val="000000"/>
                <w:sz w:val="16"/>
                <w:szCs w:val="16"/>
              </w:rPr>
            </w:pPr>
            <w:r>
              <w:rPr>
                <w:color w:val="000000"/>
                <w:sz w:val="16"/>
                <w:szCs w:val="16"/>
              </w:rPr>
              <w:t>68,37</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CA42D0" w:rsidP="00571CC6">
            <w:pPr>
              <w:jc w:val="right"/>
              <w:rPr>
                <w:color w:val="000000"/>
                <w:sz w:val="16"/>
                <w:szCs w:val="16"/>
              </w:rPr>
            </w:pPr>
            <w:r>
              <w:rPr>
                <w:color w:val="000000"/>
                <w:sz w:val="16"/>
                <w:szCs w:val="16"/>
              </w:rPr>
              <w:t>68,37</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10-010-094</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C24439" w:rsidP="006B31E7">
            <w:pPr>
              <w:rPr>
                <w:color w:val="000000"/>
                <w:sz w:val="16"/>
                <w:szCs w:val="16"/>
              </w:rPr>
            </w:pPr>
            <w:r w:rsidRPr="00C24439">
              <w:rPr>
                <w:color w:val="000000"/>
                <w:sz w:val="16"/>
                <w:szCs w:val="16"/>
              </w:rPr>
              <w:t>HA.01 - CAIXA DE LIGAÇÃO OU INSPEÇÃO - ESCAVAÇÃO E APILOAMENTO</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Pr="00B346C3" w:rsidRDefault="00CA42D0" w:rsidP="00A21DC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1,70</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right"/>
              <w:rPr>
                <w:color w:val="000000"/>
                <w:sz w:val="16"/>
                <w:szCs w:val="16"/>
              </w:rPr>
            </w:pPr>
            <w:r>
              <w:rPr>
                <w:color w:val="000000"/>
                <w:sz w:val="16"/>
                <w:szCs w:val="16"/>
              </w:rPr>
              <w:t>55,56</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CA42D0" w:rsidP="00571CC6">
            <w:pPr>
              <w:jc w:val="right"/>
              <w:rPr>
                <w:color w:val="000000"/>
                <w:sz w:val="16"/>
                <w:szCs w:val="16"/>
              </w:rPr>
            </w:pPr>
            <w:r>
              <w:rPr>
                <w:color w:val="000000"/>
                <w:sz w:val="16"/>
                <w:szCs w:val="16"/>
              </w:rPr>
              <w:t>94,45</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10-010-095</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C24439" w:rsidP="006B31E7">
            <w:pPr>
              <w:rPr>
                <w:color w:val="000000"/>
                <w:sz w:val="16"/>
                <w:szCs w:val="16"/>
              </w:rPr>
            </w:pPr>
            <w:r w:rsidRPr="00C24439">
              <w:rPr>
                <w:color w:val="000000"/>
                <w:sz w:val="16"/>
                <w:szCs w:val="16"/>
              </w:rPr>
              <w:t>HA.01 - CAIXA DE LIGAÇÃO OU INSPEÇÃO - LASTRO DE CONCRETO (FUNDO)</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Pr="00B346C3" w:rsidRDefault="00CA42D0" w:rsidP="00A21DC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0,09</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right"/>
              <w:rPr>
                <w:color w:val="000000"/>
                <w:sz w:val="16"/>
                <w:szCs w:val="16"/>
              </w:rPr>
            </w:pPr>
            <w:r>
              <w:rPr>
                <w:color w:val="000000"/>
                <w:sz w:val="16"/>
                <w:szCs w:val="16"/>
              </w:rPr>
              <w:t>517,13</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CA42D0" w:rsidP="00571CC6">
            <w:pPr>
              <w:jc w:val="right"/>
              <w:rPr>
                <w:color w:val="000000"/>
                <w:sz w:val="16"/>
                <w:szCs w:val="16"/>
              </w:rPr>
            </w:pPr>
            <w:r>
              <w:rPr>
                <w:color w:val="000000"/>
                <w:sz w:val="16"/>
                <w:szCs w:val="16"/>
              </w:rPr>
              <w:t>46,54</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10-010-097</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C24439" w:rsidP="006B31E7">
            <w:pPr>
              <w:rPr>
                <w:color w:val="000000"/>
                <w:sz w:val="16"/>
                <w:szCs w:val="16"/>
              </w:rPr>
            </w:pPr>
            <w:r w:rsidRPr="00C24439">
              <w:rPr>
                <w:color w:val="000000"/>
                <w:sz w:val="16"/>
                <w:szCs w:val="16"/>
              </w:rPr>
              <w:t>CAIXA DE LIGAÇÃO OU INSPEÇÃO - ALVENARIA DE 1 TIJOLO, REVESTIDA</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Pr="00B346C3" w:rsidRDefault="00CA42D0"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3,36</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right"/>
              <w:rPr>
                <w:color w:val="000000"/>
                <w:sz w:val="16"/>
                <w:szCs w:val="16"/>
              </w:rPr>
            </w:pPr>
            <w:r>
              <w:rPr>
                <w:color w:val="000000"/>
                <w:sz w:val="16"/>
                <w:szCs w:val="16"/>
              </w:rPr>
              <w:t>390,18</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CA42D0" w:rsidP="00571CC6">
            <w:pPr>
              <w:jc w:val="right"/>
              <w:rPr>
                <w:color w:val="000000"/>
                <w:sz w:val="16"/>
                <w:szCs w:val="16"/>
              </w:rPr>
            </w:pPr>
            <w:r>
              <w:rPr>
                <w:color w:val="000000"/>
                <w:sz w:val="16"/>
                <w:szCs w:val="16"/>
              </w:rPr>
              <w:t>1.311,00</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10-010-098</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C24439" w:rsidP="006B31E7">
            <w:pPr>
              <w:rPr>
                <w:color w:val="000000"/>
                <w:sz w:val="16"/>
                <w:szCs w:val="16"/>
              </w:rPr>
            </w:pPr>
            <w:r w:rsidRPr="00C24439">
              <w:rPr>
                <w:color w:val="000000"/>
                <w:sz w:val="16"/>
                <w:szCs w:val="16"/>
              </w:rPr>
              <w:t>HA.01 - CAIXA DE LIGAÇÃO OU INSPEÇÃO - TAMPA DE CONCRETO</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Pr="00B346C3" w:rsidRDefault="00CA42D0"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0,98</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right"/>
              <w:rPr>
                <w:color w:val="000000"/>
                <w:sz w:val="16"/>
                <w:szCs w:val="16"/>
              </w:rPr>
            </w:pPr>
            <w:r>
              <w:rPr>
                <w:color w:val="000000"/>
                <w:sz w:val="16"/>
                <w:szCs w:val="16"/>
              </w:rPr>
              <w:t>230,78</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CA42D0" w:rsidP="00571CC6">
            <w:pPr>
              <w:jc w:val="right"/>
              <w:rPr>
                <w:color w:val="000000"/>
                <w:sz w:val="16"/>
                <w:szCs w:val="16"/>
              </w:rPr>
            </w:pPr>
            <w:r>
              <w:rPr>
                <w:color w:val="000000"/>
                <w:sz w:val="16"/>
                <w:szCs w:val="16"/>
              </w:rPr>
              <w:t>226,16</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10-011-003</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C24439" w:rsidP="006B31E7">
            <w:pPr>
              <w:rPr>
                <w:color w:val="000000"/>
                <w:sz w:val="16"/>
                <w:szCs w:val="16"/>
              </w:rPr>
            </w:pPr>
            <w:r w:rsidRPr="00C24439">
              <w:rPr>
                <w:color w:val="000000"/>
                <w:sz w:val="16"/>
                <w:szCs w:val="16"/>
              </w:rPr>
              <w:t>DY.01 - CALHA EM CHAPA DE AÇO GALVANIZADO N.24 - DESENVOLVIMENTO 100CM</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Pr="00B346C3" w:rsidRDefault="00CA42D0" w:rsidP="00A21DC1">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4,80</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right"/>
              <w:rPr>
                <w:color w:val="000000"/>
                <w:sz w:val="16"/>
                <w:szCs w:val="16"/>
              </w:rPr>
            </w:pPr>
            <w:r>
              <w:rPr>
                <w:color w:val="000000"/>
                <w:sz w:val="16"/>
                <w:szCs w:val="16"/>
              </w:rPr>
              <w:t>199,31</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CA42D0" w:rsidP="00571CC6">
            <w:pPr>
              <w:jc w:val="right"/>
              <w:rPr>
                <w:color w:val="000000"/>
                <w:sz w:val="16"/>
                <w:szCs w:val="16"/>
              </w:rPr>
            </w:pPr>
            <w:r>
              <w:rPr>
                <w:color w:val="000000"/>
                <w:sz w:val="16"/>
                <w:szCs w:val="16"/>
              </w:rPr>
              <w:t>956,68</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10-011-033</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C24439" w:rsidP="006B31E7">
            <w:pPr>
              <w:rPr>
                <w:color w:val="000000"/>
                <w:sz w:val="16"/>
                <w:szCs w:val="16"/>
              </w:rPr>
            </w:pPr>
            <w:r w:rsidRPr="00C24439">
              <w:rPr>
                <w:color w:val="000000"/>
                <w:sz w:val="16"/>
                <w:szCs w:val="16"/>
              </w:rPr>
              <w:t>RUFO EM CHAPA DE AÇO GALVANIZADO N.24 - DESENVOLVIMENTO 50CM</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Pr="00B346C3" w:rsidRDefault="00CA42D0" w:rsidP="00A21DC1">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9,00</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right"/>
              <w:rPr>
                <w:color w:val="000000"/>
                <w:sz w:val="16"/>
                <w:szCs w:val="16"/>
              </w:rPr>
            </w:pPr>
            <w:r>
              <w:rPr>
                <w:color w:val="000000"/>
                <w:sz w:val="16"/>
                <w:szCs w:val="16"/>
              </w:rPr>
              <w:t>99,62</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CA42D0" w:rsidP="00571CC6">
            <w:pPr>
              <w:jc w:val="right"/>
              <w:rPr>
                <w:color w:val="000000"/>
                <w:sz w:val="16"/>
                <w:szCs w:val="16"/>
              </w:rPr>
            </w:pPr>
            <w:r>
              <w:rPr>
                <w:color w:val="000000"/>
                <w:sz w:val="16"/>
                <w:szCs w:val="16"/>
              </w:rPr>
              <w:t>896,58</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10-013-050</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C24439" w:rsidP="006B31E7">
            <w:pPr>
              <w:rPr>
                <w:color w:val="000000"/>
                <w:sz w:val="16"/>
                <w:szCs w:val="16"/>
              </w:rPr>
            </w:pPr>
            <w:r w:rsidRPr="00C24439">
              <w:rPr>
                <w:color w:val="000000"/>
                <w:sz w:val="16"/>
                <w:szCs w:val="16"/>
              </w:rPr>
              <w:t>MX.05/06 - CUBA SIMPLES DE AÇO INOXIDÁVEL CHAPA 20 - 500X400X200MM</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Pr="00B346C3" w:rsidRDefault="00CA42D0" w:rsidP="00A21DC1">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right"/>
              <w:rPr>
                <w:color w:val="000000"/>
                <w:sz w:val="16"/>
                <w:szCs w:val="16"/>
              </w:rPr>
            </w:pPr>
            <w:r>
              <w:rPr>
                <w:color w:val="000000"/>
                <w:sz w:val="16"/>
                <w:szCs w:val="16"/>
              </w:rPr>
              <w:t>797,22</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CA42D0" w:rsidP="00571CC6">
            <w:pPr>
              <w:jc w:val="right"/>
              <w:rPr>
                <w:color w:val="000000"/>
                <w:sz w:val="16"/>
                <w:szCs w:val="16"/>
              </w:rPr>
            </w:pPr>
            <w:r>
              <w:rPr>
                <w:color w:val="000000"/>
                <w:sz w:val="16"/>
                <w:szCs w:val="16"/>
              </w:rPr>
              <w:t>797,22</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10-013-060</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C24439" w:rsidP="006B31E7">
            <w:pPr>
              <w:rPr>
                <w:color w:val="000000"/>
                <w:sz w:val="16"/>
                <w:szCs w:val="16"/>
              </w:rPr>
            </w:pPr>
            <w:r w:rsidRPr="00C24439">
              <w:rPr>
                <w:color w:val="000000"/>
                <w:sz w:val="16"/>
                <w:szCs w:val="16"/>
              </w:rPr>
              <w:t>TANQUE DE PANELA EM AÇO INOXIDÁVEL - 600X500X500MM</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Pr="00B346C3" w:rsidRDefault="00CA42D0" w:rsidP="00A21DC1">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CA42D0" w:rsidP="006B31E7">
            <w:pPr>
              <w:jc w:val="right"/>
              <w:rPr>
                <w:color w:val="000000"/>
                <w:sz w:val="16"/>
                <w:szCs w:val="16"/>
              </w:rPr>
            </w:pPr>
            <w:r>
              <w:rPr>
                <w:color w:val="000000"/>
                <w:sz w:val="16"/>
                <w:szCs w:val="16"/>
              </w:rPr>
              <w:t>1.996,26</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CA42D0" w:rsidP="00571CC6">
            <w:pPr>
              <w:jc w:val="right"/>
              <w:rPr>
                <w:color w:val="000000"/>
                <w:sz w:val="16"/>
                <w:szCs w:val="16"/>
              </w:rPr>
            </w:pPr>
            <w:r>
              <w:rPr>
                <w:color w:val="000000"/>
                <w:sz w:val="16"/>
                <w:szCs w:val="16"/>
              </w:rPr>
              <w:t>1.996,26</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F8227F" w:rsidP="00A43FEB">
            <w:pPr>
              <w:jc w:val="center"/>
              <w:rPr>
                <w:color w:val="000000"/>
                <w:sz w:val="16"/>
                <w:szCs w:val="16"/>
              </w:rPr>
            </w:pPr>
            <w:r>
              <w:rPr>
                <w:color w:val="000000"/>
                <w:sz w:val="16"/>
                <w:szCs w:val="16"/>
              </w:rPr>
              <w:t>10-01</w:t>
            </w:r>
            <w:r w:rsidR="00A43FEB">
              <w:rPr>
                <w:color w:val="000000"/>
                <w:sz w:val="16"/>
                <w:szCs w:val="16"/>
              </w:rPr>
              <w:t>4</w:t>
            </w:r>
            <w:r>
              <w:rPr>
                <w:color w:val="000000"/>
                <w:sz w:val="16"/>
                <w:szCs w:val="16"/>
              </w:rPr>
              <w:t>-008</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C24439" w:rsidP="006B31E7">
            <w:pPr>
              <w:rPr>
                <w:color w:val="000000"/>
                <w:sz w:val="16"/>
                <w:szCs w:val="16"/>
              </w:rPr>
            </w:pPr>
            <w:r w:rsidRPr="00C24439">
              <w:rPr>
                <w:color w:val="000000"/>
                <w:sz w:val="16"/>
                <w:szCs w:val="16"/>
              </w:rPr>
              <w:t>TORNEIRA DE PRESSÃO PARA PIA, COM CORPO LONGO E AERADOR - 3/4"</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Pr="00B346C3" w:rsidRDefault="00690D41" w:rsidP="00A21DC1">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690D41" w:rsidP="006B31E7">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690D41" w:rsidP="006B31E7">
            <w:pPr>
              <w:jc w:val="right"/>
              <w:rPr>
                <w:color w:val="000000"/>
                <w:sz w:val="16"/>
                <w:szCs w:val="16"/>
              </w:rPr>
            </w:pPr>
            <w:r>
              <w:rPr>
                <w:color w:val="000000"/>
                <w:sz w:val="16"/>
                <w:szCs w:val="16"/>
              </w:rPr>
              <w:t>206,18</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690D41" w:rsidP="00571CC6">
            <w:pPr>
              <w:jc w:val="right"/>
              <w:rPr>
                <w:color w:val="000000"/>
                <w:sz w:val="16"/>
                <w:szCs w:val="16"/>
              </w:rPr>
            </w:pPr>
            <w:r>
              <w:rPr>
                <w:color w:val="000000"/>
                <w:sz w:val="16"/>
                <w:szCs w:val="16"/>
              </w:rPr>
              <w:t>412,36</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F8227F"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F8227F" w:rsidP="00A43FEB">
            <w:pPr>
              <w:jc w:val="center"/>
              <w:rPr>
                <w:color w:val="000000"/>
                <w:sz w:val="16"/>
                <w:szCs w:val="16"/>
              </w:rPr>
            </w:pPr>
            <w:r>
              <w:rPr>
                <w:color w:val="000000"/>
                <w:sz w:val="16"/>
                <w:szCs w:val="16"/>
              </w:rPr>
              <w:t>10-014-01</w:t>
            </w:r>
            <w:r w:rsidR="00A43FEB">
              <w:rPr>
                <w:color w:val="000000"/>
                <w:sz w:val="16"/>
                <w:szCs w:val="16"/>
              </w:rPr>
              <w:t>2</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C24439" w:rsidP="006B31E7">
            <w:pPr>
              <w:rPr>
                <w:color w:val="000000"/>
                <w:sz w:val="16"/>
                <w:szCs w:val="16"/>
              </w:rPr>
            </w:pPr>
            <w:r w:rsidRPr="00C24439">
              <w:rPr>
                <w:color w:val="000000"/>
                <w:sz w:val="16"/>
                <w:szCs w:val="16"/>
              </w:rPr>
              <w:t>BICA ALTA ARTICULÁVEL DE MESA - 1/2"</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Pr="00B346C3" w:rsidRDefault="00690D41" w:rsidP="00A21DC1">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690D41" w:rsidP="006B31E7">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690D41" w:rsidP="006B31E7">
            <w:pPr>
              <w:jc w:val="right"/>
              <w:rPr>
                <w:color w:val="000000"/>
                <w:sz w:val="16"/>
                <w:szCs w:val="16"/>
              </w:rPr>
            </w:pPr>
            <w:r>
              <w:rPr>
                <w:color w:val="000000"/>
                <w:sz w:val="16"/>
                <w:szCs w:val="16"/>
              </w:rPr>
              <w:t>469,25</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690D41" w:rsidP="00571CC6">
            <w:pPr>
              <w:jc w:val="right"/>
              <w:rPr>
                <w:color w:val="000000"/>
                <w:sz w:val="16"/>
                <w:szCs w:val="16"/>
              </w:rPr>
            </w:pPr>
            <w:r>
              <w:rPr>
                <w:color w:val="000000"/>
                <w:sz w:val="16"/>
                <w:szCs w:val="16"/>
              </w:rPr>
              <w:t>469,25</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A43FEB">
            <w:pPr>
              <w:jc w:val="center"/>
              <w:rPr>
                <w:color w:val="000000"/>
                <w:sz w:val="16"/>
                <w:szCs w:val="16"/>
              </w:rPr>
            </w:pPr>
            <w:r>
              <w:rPr>
                <w:color w:val="000000"/>
                <w:sz w:val="16"/>
                <w:szCs w:val="16"/>
              </w:rPr>
              <w:t>10-014-018</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C24439" w:rsidP="006B31E7">
            <w:pPr>
              <w:rPr>
                <w:color w:val="000000"/>
                <w:sz w:val="16"/>
                <w:szCs w:val="16"/>
              </w:rPr>
            </w:pPr>
            <w:r w:rsidRPr="00C24439">
              <w:rPr>
                <w:color w:val="000000"/>
                <w:sz w:val="16"/>
                <w:szCs w:val="16"/>
              </w:rPr>
              <w:t>TORNEIRA ELÉTRICA AUTOMÁTICA, COM CORPO EM PVC CROMADO - 220V</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186,82</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186,82</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A43FEB">
            <w:pPr>
              <w:jc w:val="center"/>
              <w:rPr>
                <w:color w:val="000000"/>
                <w:sz w:val="16"/>
                <w:szCs w:val="16"/>
              </w:rPr>
            </w:pPr>
            <w:r>
              <w:rPr>
                <w:color w:val="000000"/>
                <w:sz w:val="16"/>
                <w:szCs w:val="16"/>
              </w:rPr>
              <w:t>10-014-076</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C24439" w:rsidP="006B31E7">
            <w:pPr>
              <w:rPr>
                <w:color w:val="000000"/>
                <w:sz w:val="16"/>
                <w:szCs w:val="16"/>
              </w:rPr>
            </w:pPr>
            <w:r w:rsidRPr="00C24439">
              <w:rPr>
                <w:color w:val="000000"/>
                <w:sz w:val="16"/>
                <w:szCs w:val="16"/>
              </w:rPr>
              <w:t>MR.12 - TAMPO PARA BANCADA ÚMIDA - GRANITO CINZA MAUA POLIDO - ESPESSURA 2CM</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4,92</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625,14</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3.075,68</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F8227F"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F8227F" w:rsidRDefault="00F8227F" w:rsidP="00A43FEB">
            <w:pPr>
              <w:jc w:val="center"/>
              <w:rPr>
                <w:color w:val="000000"/>
                <w:sz w:val="16"/>
                <w:szCs w:val="16"/>
              </w:rPr>
            </w:pPr>
            <w:r>
              <w:rPr>
                <w:color w:val="000000"/>
                <w:sz w:val="16"/>
                <w:szCs w:val="16"/>
              </w:rPr>
              <w:t>10-0</w:t>
            </w:r>
            <w:r w:rsidR="00A43FEB">
              <w:rPr>
                <w:color w:val="000000"/>
                <w:sz w:val="16"/>
                <w:szCs w:val="16"/>
              </w:rPr>
              <w:t>8</w:t>
            </w:r>
            <w:r>
              <w:rPr>
                <w:color w:val="000000"/>
                <w:sz w:val="16"/>
                <w:szCs w:val="16"/>
              </w:rPr>
              <w:t>0-0</w:t>
            </w:r>
            <w:r w:rsidR="00A43FEB">
              <w:rPr>
                <w:color w:val="000000"/>
                <w:sz w:val="16"/>
                <w:szCs w:val="16"/>
              </w:rPr>
              <w:t>74</w:t>
            </w:r>
          </w:p>
        </w:tc>
        <w:tc>
          <w:tcPr>
            <w:tcW w:w="4078" w:type="dxa"/>
            <w:tcBorders>
              <w:top w:val="single" w:sz="2" w:space="0" w:color="auto"/>
              <w:left w:val="single" w:sz="6" w:space="0" w:color="auto"/>
              <w:bottom w:val="single" w:sz="2" w:space="0" w:color="auto"/>
              <w:right w:val="single" w:sz="6" w:space="0" w:color="auto"/>
            </w:tcBorders>
            <w:vAlign w:val="center"/>
          </w:tcPr>
          <w:p w:rsidR="00F8227F" w:rsidRDefault="00C24439" w:rsidP="006B31E7">
            <w:pPr>
              <w:rPr>
                <w:color w:val="000000"/>
                <w:sz w:val="16"/>
                <w:szCs w:val="16"/>
              </w:rPr>
            </w:pPr>
            <w:r w:rsidRPr="00C24439">
              <w:rPr>
                <w:color w:val="000000"/>
                <w:sz w:val="16"/>
                <w:szCs w:val="16"/>
              </w:rPr>
              <w:t>SIFÃO TIPO PESADO, METAL CROMADO - 1 1/2"X2"</w:t>
            </w:r>
          </w:p>
        </w:tc>
        <w:tc>
          <w:tcPr>
            <w:tcW w:w="896" w:type="dxa"/>
            <w:tcBorders>
              <w:top w:val="single" w:sz="2" w:space="0" w:color="auto"/>
              <w:left w:val="single" w:sz="6" w:space="0" w:color="auto"/>
              <w:bottom w:val="single" w:sz="2" w:space="0" w:color="auto"/>
              <w:right w:val="single" w:sz="6" w:space="0" w:color="auto"/>
            </w:tcBorders>
            <w:vAlign w:val="center"/>
          </w:tcPr>
          <w:p w:rsidR="00F8227F" w:rsidRPr="00B346C3" w:rsidRDefault="00690D41" w:rsidP="00A21DC1">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F8227F" w:rsidRDefault="00690D41" w:rsidP="006B31E7">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F8227F" w:rsidRDefault="00690D41" w:rsidP="006B31E7">
            <w:pPr>
              <w:jc w:val="right"/>
              <w:rPr>
                <w:color w:val="000000"/>
                <w:sz w:val="16"/>
                <w:szCs w:val="16"/>
              </w:rPr>
            </w:pPr>
            <w:r>
              <w:rPr>
                <w:color w:val="000000"/>
                <w:sz w:val="16"/>
                <w:szCs w:val="16"/>
              </w:rPr>
              <w:t>141,27</w:t>
            </w:r>
          </w:p>
        </w:tc>
        <w:tc>
          <w:tcPr>
            <w:tcW w:w="1375" w:type="dxa"/>
            <w:tcBorders>
              <w:top w:val="single" w:sz="2" w:space="0" w:color="auto"/>
              <w:left w:val="single" w:sz="6" w:space="0" w:color="auto"/>
              <w:bottom w:val="single" w:sz="2" w:space="0" w:color="auto"/>
              <w:right w:val="single" w:sz="12" w:space="0" w:color="auto"/>
            </w:tcBorders>
            <w:vAlign w:val="center"/>
          </w:tcPr>
          <w:p w:rsidR="00F8227F" w:rsidRDefault="00690D41" w:rsidP="00571CC6">
            <w:pPr>
              <w:jc w:val="right"/>
              <w:rPr>
                <w:color w:val="000000"/>
                <w:sz w:val="16"/>
                <w:szCs w:val="16"/>
              </w:rPr>
            </w:pPr>
            <w:r>
              <w:rPr>
                <w:color w:val="000000"/>
                <w:sz w:val="16"/>
                <w:szCs w:val="16"/>
              </w:rPr>
              <w:t>282,54</w:t>
            </w: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F8227F" w:rsidRDefault="00F8227F"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A43FEB">
            <w:pPr>
              <w:jc w:val="center"/>
              <w:rPr>
                <w:color w:val="000000"/>
                <w:sz w:val="16"/>
                <w:szCs w:val="16"/>
              </w:rPr>
            </w:pPr>
            <w:r>
              <w:rPr>
                <w:color w:val="000000"/>
                <w:sz w:val="16"/>
                <w:szCs w:val="16"/>
              </w:rPr>
              <w:t>11-002-001</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C24439" w:rsidP="006B31E7">
            <w:pPr>
              <w:rPr>
                <w:color w:val="000000"/>
                <w:sz w:val="16"/>
                <w:szCs w:val="16"/>
              </w:rPr>
            </w:pPr>
            <w:r w:rsidRPr="00C24439">
              <w:rPr>
                <w:color w:val="000000"/>
                <w:sz w:val="16"/>
                <w:szCs w:val="16"/>
              </w:rPr>
              <w:t>VA.10 - CHAPISCO COMUM - ARGAMASSA DE CIMENTO E AREIA 1:3</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130,85</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6,49</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849,21</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A43FEB">
            <w:pPr>
              <w:jc w:val="center"/>
              <w:rPr>
                <w:color w:val="000000"/>
                <w:sz w:val="16"/>
                <w:szCs w:val="16"/>
              </w:rPr>
            </w:pPr>
            <w:r>
              <w:rPr>
                <w:color w:val="000000"/>
                <w:sz w:val="16"/>
                <w:szCs w:val="16"/>
              </w:rPr>
              <w:lastRenderedPageBreak/>
              <w:t>11-002-008</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C24439" w:rsidP="006B31E7">
            <w:pPr>
              <w:rPr>
                <w:color w:val="000000"/>
                <w:sz w:val="16"/>
                <w:szCs w:val="16"/>
              </w:rPr>
            </w:pPr>
            <w:r w:rsidRPr="00C24439">
              <w:rPr>
                <w:color w:val="000000"/>
                <w:sz w:val="16"/>
                <w:szCs w:val="16"/>
              </w:rPr>
              <w:t>VA.10 - EMBOÇO INTERNO - ARGAMASSA MISTA DE CIMENTO, CAL E AREIA 1:4/12</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130,85</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40,88</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5.349,14</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A43FEB">
            <w:pPr>
              <w:jc w:val="center"/>
              <w:rPr>
                <w:color w:val="000000"/>
                <w:sz w:val="16"/>
                <w:szCs w:val="16"/>
              </w:rPr>
            </w:pPr>
            <w:r>
              <w:rPr>
                <w:color w:val="000000"/>
                <w:sz w:val="16"/>
                <w:szCs w:val="16"/>
              </w:rPr>
              <w:t>11-002-013</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C24439" w:rsidP="006B31E7">
            <w:pPr>
              <w:rPr>
                <w:color w:val="000000"/>
                <w:sz w:val="16"/>
                <w:szCs w:val="16"/>
              </w:rPr>
            </w:pPr>
            <w:r w:rsidRPr="00C24439">
              <w:rPr>
                <w:color w:val="000000"/>
                <w:sz w:val="16"/>
                <w:szCs w:val="16"/>
              </w:rPr>
              <w:t>VA.10 - REBOCO INTERNO - ARGAMASSA PRÉ-FABRICADA</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97,75</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21,47</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2.098,69</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A43FEB">
            <w:pPr>
              <w:jc w:val="center"/>
              <w:rPr>
                <w:color w:val="000000"/>
                <w:sz w:val="16"/>
                <w:szCs w:val="16"/>
              </w:rPr>
            </w:pPr>
            <w:r>
              <w:rPr>
                <w:color w:val="000000"/>
                <w:sz w:val="16"/>
                <w:szCs w:val="16"/>
              </w:rPr>
              <w:t>11-002-025</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C24439" w:rsidP="006B31E7">
            <w:pPr>
              <w:rPr>
                <w:color w:val="000000"/>
                <w:sz w:val="16"/>
                <w:szCs w:val="16"/>
              </w:rPr>
            </w:pPr>
            <w:r w:rsidRPr="00C24439">
              <w:rPr>
                <w:color w:val="000000"/>
                <w:sz w:val="16"/>
                <w:szCs w:val="16"/>
              </w:rPr>
              <w:t>VA.10 - AZULEJOS, JUNTAS AMARRAÇÃO OU A PRUMO - ASSENTES COM ARGAMASSA COMUM</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33,10</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75,81</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2.509,31</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6B31E7">
            <w:pPr>
              <w:jc w:val="center"/>
              <w:rPr>
                <w:color w:val="000000"/>
                <w:sz w:val="16"/>
                <w:szCs w:val="16"/>
              </w:rPr>
            </w:pPr>
            <w:r>
              <w:rPr>
                <w:color w:val="000000"/>
                <w:sz w:val="16"/>
                <w:szCs w:val="16"/>
              </w:rPr>
              <w:t>13-001-010</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C24439" w:rsidP="006B31E7">
            <w:pPr>
              <w:rPr>
                <w:color w:val="000000"/>
                <w:sz w:val="16"/>
                <w:szCs w:val="16"/>
              </w:rPr>
            </w:pPr>
            <w:r w:rsidRPr="00C24439">
              <w:rPr>
                <w:color w:val="000000"/>
                <w:sz w:val="16"/>
                <w:szCs w:val="16"/>
              </w:rPr>
              <w:t>LASTRO DE BRITA</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1,45</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215,51</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312,48</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6B31E7">
            <w:pPr>
              <w:jc w:val="center"/>
              <w:rPr>
                <w:color w:val="000000"/>
                <w:sz w:val="16"/>
                <w:szCs w:val="16"/>
              </w:rPr>
            </w:pPr>
            <w:r>
              <w:rPr>
                <w:color w:val="000000"/>
                <w:sz w:val="16"/>
                <w:szCs w:val="16"/>
              </w:rPr>
              <w:t>13-001-018</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C24439" w:rsidP="006B31E7">
            <w:pPr>
              <w:rPr>
                <w:color w:val="000000"/>
                <w:sz w:val="16"/>
                <w:szCs w:val="16"/>
              </w:rPr>
            </w:pPr>
            <w:r w:rsidRPr="00C24439">
              <w:rPr>
                <w:color w:val="000000"/>
                <w:sz w:val="16"/>
                <w:szCs w:val="16"/>
              </w:rPr>
              <w:t>LASTRO DE CONCRETO, COM HIDROFUGO - 200KG CIM/M3</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1,43</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997,43</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1.426,32</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6B31E7">
            <w:pPr>
              <w:jc w:val="center"/>
              <w:rPr>
                <w:color w:val="000000"/>
                <w:sz w:val="16"/>
                <w:szCs w:val="16"/>
              </w:rPr>
            </w:pPr>
            <w:r>
              <w:rPr>
                <w:color w:val="000000"/>
                <w:sz w:val="16"/>
                <w:szCs w:val="16"/>
              </w:rPr>
              <w:t>13-002-001</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C24439" w:rsidP="006B31E7">
            <w:pPr>
              <w:rPr>
                <w:color w:val="000000"/>
                <w:sz w:val="16"/>
                <w:szCs w:val="16"/>
              </w:rPr>
            </w:pPr>
            <w:r w:rsidRPr="00C24439">
              <w:rPr>
                <w:color w:val="000000"/>
                <w:sz w:val="16"/>
                <w:szCs w:val="16"/>
              </w:rPr>
              <w:t>CIMENTADO COMUM, DESEMPENADO - ESPESSURA 20MM</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18,03</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54,02</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973,98</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6B31E7">
            <w:pPr>
              <w:jc w:val="center"/>
              <w:rPr>
                <w:color w:val="000000"/>
                <w:sz w:val="16"/>
                <w:szCs w:val="16"/>
              </w:rPr>
            </w:pPr>
            <w:r>
              <w:rPr>
                <w:color w:val="000000"/>
                <w:sz w:val="16"/>
                <w:szCs w:val="16"/>
              </w:rPr>
              <w:t>13-002-040</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C24439" w:rsidP="006B31E7">
            <w:pPr>
              <w:rPr>
                <w:color w:val="000000"/>
                <w:sz w:val="16"/>
                <w:szCs w:val="16"/>
              </w:rPr>
            </w:pPr>
            <w:r w:rsidRPr="00C24439">
              <w:rPr>
                <w:color w:val="000000"/>
                <w:sz w:val="16"/>
                <w:szCs w:val="16"/>
              </w:rPr>
              <w:t>PISO CERÂMICO ESMALTADO  (PEI-5) - ASSENTADO COM ARGAMASSA COMUM</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18,03</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147,35</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2.656,72</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A43FEB">
            <w:pPr>
              <w:jc w:val="center"/>
              <w:rPr>
                <w:color w:val="000000"/>
                <w:sz w:val="16"/>
                <w:szCs w:val="16"/>
              </w:rPr>
            </w:pPr>
            <w:r>
              <w:rPr>
                <w:color w:val="000000"/>
                <w:sz w:val="16"/>
                <w:szCs w:val="16"/>
              </w:rPr>
              <w:t>13-004-005</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C24439" w:rsidP="006B31E7">
            <w:pPr>
              <w:rPr>
                <w:color w:val="000000"/>
                <w:sz w:val="16"/>
                <w:szCs w:val="16"/>
              </w:rPr>
            </w:pPr>
            <w:r w:rsidRPr="00C24439">
              <w:rPr>
                <w:color w:val="000000"/>
                <w:sz w:val="16"/>
                <w:szCs w:val="16"/>
              </w:rPr>
              <w:t>NP.03 - SOLEIRA PARA PORTA EM GRANITO CINZA SEM POLIMENTO (FOSCO)</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0,82</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97,57</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80,00</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A43FEB">
            <w:pPr>
              <w:jc w:val="center"/>
              <w:rPr>
                <w:color w:val="000000"/>
                <w:sz w:val="16"/>
                <w:szCs w:val="16"/>
              </w:rPr>
            </w:pPr>
            <w:r>
              <w:rPr>
                <w:color w:val="000000"/>
                <w:sz w:val="16"/>
                <w:szCs w:val="16"/>
              </w:rPr>
              <w:t>14-001-003</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C24439" w:rsidP="006B31E7">
            <w:pPr>
              <w:rPr>
                <w:color w:val="000000"/>
                <w:sz w:val="16"/>
                <w:szCs w:val="16"/>
              </w:rPr>
            </w:pPr>
            <w:r w:rsidRPr="00C24439">
              <w:rPr>
                <w:color w:val="000000"/>
                <w:sz w:val="16"/>
                <w:szCs w:val="16"/>
              </w:rPr>
              <w:t>VIDRO LISO COMUM, TRANSPARENTE INCOLOR - ESPESSURA 4MM</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3,68</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155,02</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570,47</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A43FEB">
            <w:pPr>
              <w:jc w:val="center"/>
              <w:rPr>
                <w:color w:val="000000"/>
                <w:sz w:val="16"/>
                <w:szCs w:val="16"/>
              </w:rPr>
            </w:pPr>
            <w:r>
              <w:rPr>
                <w:color w:val="000000"/>
                <w:sz w:val="16"/>
                <w:szCs w:val="16"/>
              </w:rPr>
              <w:t>15-001-015</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C24439" w:rsidP="006B31E7">
            <w:pPr>
              <w:rPr>
                <w:color w:val="000000"/>
                <w:sz w:val="16"/>
                <w:szCs w:val="16"/>
              </w:rPr>
            </w:pPr>
            <w:r w:rsidRPr="00C24439">
              <w:rPr>
                <w:color w:val="000000"/>
                <w:sz w:val="16"/>
                <w:szCs w:val="16"/>
              </w:rPr>
              <w:t>TINTA ACRÍLICA - CONCRETO OU REBOCO SEM MASSA CORRIDA</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97,75</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17,07</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1.668,59</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A43FEB">
            <w:pPr>
              <w:jc w:val="center"/>
              <w:rPr>
                <w:color w:val="000000"/>
                <w:sz w:val="16"/>
                <w:szCs w:val="16"/>
              </w:rPr>
            </w:pPr>
            <w:r>
              <w:rPr>
                <w:color w:val="000000"/>
                <w:sz w:val="16"/>
                <w:szCs w:val="16"/>
              </w:rPr>
              <w:t>15-002-011</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C24439" w:rsidP="006B31E7">
            <w:pPr>
              <w:rPr>
                <w:color w:val="000000"/>
                <w:sz w:val="16"/>
                <w:szCs w:val="16"/>
              </w:rPr>
            </w:pPr>
            <w:r w:rsidRPr="00C24439">
              <w:rPr>
                <w:color w:val="000000"/>
                <w:sz w:val="16"/>
                <w:szCs w:val="16"/>
              </w:rPr>
              <w:t>ESMALTE SINTÉTICO - ESQUADRIAS E PEÇAS DE MARCENARIA, COM EMASSAMENTO</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4,30</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53,33</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229,31</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A43FEB">
            <w:pPr>
              <w:jc w:val="center"/>
              <w:rPr>
                <w:color w:val="000000"/>
                <w:sz w:val="16"/>
                <w:szCs w:val="16"/>
              </w:rPr>
            </w:pPr>
            <w:r>
              <w:rPr>
                <w:color w:val="000000"/>
                <w:sz w:val="16"/>
                <w:szCs w:val="16"/>
              </w:rPr>
              <w:t>15-003-010</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C24439" w:rsidP="006B31E7">
            <w:pPr>
              <w:rPr>
                <w:color w:val="000000"/>
                <w:sz w:val="16"/>
                <w:szCs w:val="16"/>
              </w:rPr>
            </w:pPr>
            <w:r w:rsidRPr="00C24439">
              <w:rPr>
                <w:color w:val="000000"/>
                <w:sz w:val="16"/>
                <w:szCs w:val="16"/>
              </w:rPr>
              <w:t>ESMALTE SINTÉTICO - ESQUADRIAS E PEÇAS DE SERRALHERIA</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7,14</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47,00</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335,58</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A43FEB">
            <w:pPr>
              <w:jc w:val="center"/>
              <w:rPr>
                <w:color w:val="000000"/>
                <w:sz w:val="16"/>
                <w:szCs w:val="16"/>
              </w:rPr>
            </w:pPr>
            <w:r>
              <w:rPr>
                <w:color w:val="000000"/>
                <w:sz w:val="16"/>
                <w:szCs w:val="16"/>
              </w:rPr>
              <w:t>15-003-012</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C24439" w:rsidP="006B31E7">
            <w:pPr>
              <w:rPr>
                <w:color w:val="000000"/>
                <w:sz w:val="16"/>
                <w:szCs w:val="16"/>
              </w:rPr>
            </w:pPr>
            <w:r w:rsidRPr="00C24439">
              <w:rPr>
                <w:color w:val="000000"/>
                <w:sz w:val="16"/>
                <w:szCs w:val="16"/>
              </w:rPr>
              <w:t>ESMALTE SINTÉTICO - ESTRUTURAS METÁLICAS</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18,03</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27,56</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496,90</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A43FEB">
            <w:pPr>
              <w:jc w:val="center"/>
              <w:rPr>
                <w:color w:val="000000"/>
                <w:sz w:val="16"/>
                <w:szCs w:val="16"/>
              </w:rPr>
            </w:pPr>
            <w:r>
              <w:rPr>
                <w:color w:val="000000"/>
                <w:sz w:val="16"/>
                <w:szCs w:val="16"/>
              </w:rPr>
              <w:t>15-003-014</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C24439" w:rsidP="006B31E7">
            <w:pPr>
              <w:rPr>
                <w:color w:val="000000"/>
                <w:sz w:val="16"/>
                <w:szCs w:val="16"/>
              </w:rPr>
            </w:pPr>
            <w:r w:rsidRPr="00C24439">
              <w:rPr>
                <w:color w:val="000000"/>
                <w:sz w:val="16"/>
                <w:szCs w:val="16"/>
              </w:rPr>
              <w:t>ESMALTE SINTÉTICO - EXTERIOR DE CALHAS, RUFOS E CONDUTORES</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30,00</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16,51</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495,30</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A21DC1">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6B31E7">
            <w:pPr>
              <w:jc w:val="center"/>
              <w:rPr>
                <w:color w:val="000000"/>
                <w:sz w:val="16"/>
                <w:szCs w:val="16"/>
              </w:rPr>
            </w:pPr>
            <w:r>
              <w:rPr>
                <w:color w:val="000000"/>
                <w:sz w:val="16"/>
                <w:szCs w:val="16"/>
              </w:rPr>
              <w:t>17-002-043</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7A7413" w:rsidP="006B31E7">
            <w:pPr>
              <w:rPr>
                <w:color w:val="000000"/>
                <w:sz w:val="16"/>
                <w:szCs w:val="16"/>
              </w:rPr>
            </w:pPr>
            <w:r w:rsidRPr="007A7413">
              <w:rPr>
                <w:color w:val="000000"/>
                <w:sz w:val="16"/>
                <w:szCs w:val="16"/>
              </w:rPr>
              <w:t>NC.27 - PASSEIO DE CONCRETO ARMADO, FCK=25MPA, INCLUINDO PREPARO DA CAIXA E LASTRO DE BRITA</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Pr="00B346C3" w:rsidRDefault="00690D41" w:rsidP="00A21DC1">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1,12</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1.118,52</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1.252,74</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A43FEB">
            <w:pPr>
              <w:jc w:val="center"/>
              <w:rPr>
                <w:color w:val="000000"/>
                <w:sz w:val="16"/>
                <w:szCs w:val="16"/>
              </w:rPr>
            </w:pPr>
            <w:r>
              <w:rPr>
                <w:color w:val="000000"/>
                <w:sz w:val="16"/>
                <w:szCs w:val="16"/>
              </w:rPr>
              <w:t>17-004-001</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7A7413" w:rsidP="006B31E7">
            <w:pPr>
              <w:rPr>
                <w:color w:val="000000"/>
                <w:sz w:val="16"/>
                <w:szCs w:val="16"/>
              </w:rPr>
            </w:pPr>
            <w:r w:rsidRPr="007A7413">
              <w:rPr>
                <w:color w:val="000000"/>
                <w:sz w:val="16"/>
                <w:szCs w:val="16"/>
              </w:rPr>
              <w:t>LIMPEZA GERAL DA OBRA</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center"/>
              <w:rPr>
                <w:color w:val="000000"/>
                <w:sz w:val="16"/>
                <w:szCs w:val="16"/>
              </w:rPr>
            </w:pPr>
            <w:r>
              <w:rPr>
                <w:color w:val="000000"/>
                <w:sz w:val="16"/>
                <w:szCs w:val="16"/>
              </w:rPr>
              <w:t>18,03</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6B31E7">
            <w:pPr>
              <w:jc w:val="right"/>
              <w:rPr>
                <w:color w:val="000000"/>
                <w:sz w:val="16"/>
                <w:szCs w:val="16"/>
              </w:rPr>
            </w:pPr>
            <w:r>
              <w:rPr>
                <w:color w:val="000000"/>
                <w:sz w:val="16"/>
                <w:szCs w:val="16"/>
              </w:rPr>
              <w:t>12,35</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222,67</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A43FEB">
            <w:pPr>
              <w:jc w:val="center"/>
              <w:rPr>
                <w:color w:val="000000"/>
                <w:sz w:val="16"/>
                <w:szCs w:val="16"/>
              </w:rPr>
            </w:pPr>
            <w:r>
              <w:rPr>
                <w:color w:val="000000"/>
                <w:sz w:val="16"/>
                <w:szCs w:val="16"/>
              </w:rPr>
              <w:t>17-005-024</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7A7413" w:rsidP="00571CC6">
            <w:pPr>
              <w:rPr>
                <w:color w:val="000000"/>
                <w:sz w:val="16"/>
                <w:szCs w:val="16"/>
              </w:rPr>
            </w:pPr>
            <w:r w:rsidRPr="007A7413">
              <w:rPr>
                <w:color w:val="000000"/>
                <w:sz w:val="16"/>
                <w:szCs w:val="16"/>
              </w:rPr>
              <w:t>DP.04 - CORRIMÃO EM TUBO GALVANIZADO</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Default="00690D41"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571CC6">
            <w:pPr>
              <w:jc w:val="center"/>
              <w:rPr>
                <w:color w:val="000000"/>
                <w:sz w:val="16"/>
                <w:szCs w:val="16"/>
              </w:rPr>
            </w:pPr>
            <w:r>
              <w:rPr>
                <w:color w:val="000000"/>
                <w:sz w:val="16"/>
                <w:szCs w:val="16"/>
              </w:rPr>
              <w:t>30,00</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8E3511">
            <w:pPr>
              <w:jc w:val="right"/>
              <w:rPr>
                <w:color w:val="000000"/>
                <w:sz w:val="16"/>
                <w:szCs w:val="16"/>
              </w:rPr>
            </w:pPr>
            <w:r>
              <w:rPr>
                <w:color w:val="000000"/>
                <w:sz w:val="16"/>
                <w:szCs w:val="16"/>
              </w:rPr>
              <w:t>79,01</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2.370,30</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A43FEB">
            <w:pPr>
              <w:jc w:val="center"/>
              <w:rPr>
                <w:color w:val="000000"/>
                <w:sz w:val="16"/>
                <w:szCs w:val="16"/>
              </w:rPr>
            </w:pPr>
            <w:r>
              <w:rPr>
                <w:color w:val="000000"/>
                <w:sz w:val="16"/>
                <w:szCs w:val="16"/>
              </w:rPr>
              <w:t>17-045-001</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7A7413" w:rsidP="00571CC6">
            <w:pPr>
              <w:rPr>
                <w:color w:val="000000"/>
                <w:sz w:val="16"/>
                <w:szCs w:val="16"/>
              </w:rPr>
            </w:pPr>
            <w:r w:rsidRPr="007A7413">
              <w:rPr>
                <w:color w:val="000000"/>
                <w:sz w:val="16"/>
                <w:szCs w:val="16"/>
              </w:rPr>
              <w:t>ANDAIMES METÁLICOS - FORNECIMENTO</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Default="00690D41" w:rsidP="00571CC6">
            <w:pPr>
              <w:jc w:val="center"/>
              <w:rPr>
                <w:color w:val="000000"/>
                <w:sz w:val="16"/>
                <w:szCs w:val="16"/>
              </w:rPr>
            </w:pPr>
            <w:r>
              <w:rPr>
                <w:color w:val="000000"/>
                <w:sz w:val="16"/>
                <w:szCs w:val="16"/>
              </w:rPr>
              <w:t>M3XMES</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571CC6">
            <w:pPr>
              <w:jc w:val="center"/>
              <w:rPr>
                <w:color w:val="000000"/>
                <w:sz w:val="16"/>
                <w:szCs w:val="16"/>
              </w:rPr>
            </w:pPr>
            <w:r>
              <w:rPr>
                <w:color w:val="000000"/>
                <w:sz w:val="16"/>
                <w:szCs w:val="16"/>
              </w:rPr>
              <w:t>96,00</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8E3511">
            <w:pPr>
              <w:jc w:val="right"/>
              <w:rPr>
                <w:color w:val="000000"/>
                <w:sz w:val="16"/>
                <w:szCs w:val="16"/>
              </w:rPr>
            </w:pPr>
            <w:r>
              <w:rPr>
                <w:color w:val="000000"/>
                <w:sz w:val="16"/>
                <w:szCs w:val="16"/>
              </w:rPr>
              <w:t>10,79</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1.035,84</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571CC6">
            <w:pPr>
              <w:jc w:val="center"/>
              <w:rPr>
                <w:color w:val="000000"/>
                <w:sz w:val="16"/>
                <w:szCs w:val="16"/>
              </w:rPr>
            </w:pPr>
            <w:r>
              <w:rPr>
                <w:color w:val="000000"/>
                <w:sz w:val="16"/>
                <w:szCs w:val="16"/>
              </w:rPr>
              <w:t>17-045-002</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7A7413" w:rsidP="00571CC6">
            <w:pPr>
              <w:rPr>
                <w:color w:val="000000"/>
                <w:sz w:val="16"/>
                <w:szCs w:val="16"/>
              </w:rPr>
            </w:pPr>
            <w:r w:rsidRPr="007A7413">
              <w:rPr>
                <w:color w:val="000000"/>
                <w:sz w:val="16"/>
                <w:szCs w:val="16"/>
              </w:rPr>
              <w:t>ANDAIMES METÁLICOS - MONTAGEM E DESMONTAGEM</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Default="00690D41"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571CC6">
            <w:pPr>
              <w:jc w:val="center"/>
              <w:rPr>
                <w:color w:val="000000"/>
                <w:sz w:val="16"/>
                <w:szCs w:val="16"/>
              </w:rPr>
            </w:pPr>
            <w:r>
              <w:rPr>
                <w:color w:val="000000"/>
                <w:sz w:val="16"/>
                <w:szCs w:val="16"/>
              </w:rPr>
              <w:t>192,00</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8E3511">
            <w:pPr>
              <w:jc w:val="right"/>
              <w:rPr>
                <w:color w:val="000000"/>
                <w:sz w:val="16"/>
                <w:szCs w:val="16"/>
              </w:rPr>
            </w:pPr>
            <w:r>
              <w:rPr>
                <w:color w:val="000000"/>
                <w:sz w:val="16"/>
                <w:szCs w:val="16"/>
              </w:rPr>
              <w:t>4,01</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769,92</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571CC6">
            <w:pPr>
              <w:jc w:val="center"/>
              <w:rPr>
                <w:color w:val="000000"/>
                <w:sz w:val="16"/>
                <w:szCs w:val="16"/>
              </w:rPr>
            </w:pPr>
            <w:r>
              <w:rPr>
                <w:color w:val="000000"/>
                <w:sz w:val="16"/>
                <w:szCs w:val="16"/>
              </w:rPr>
              <w:t>17-050-021</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7A7413" w:rsidP="00571CC6">
            <w:pPr>
              <w:rPr>
                <w:color w:val="000000"/>
                <w:sz w:val="16"/>
                <w:szCs w:val="16"/>
              </w:rPr>
            </w:pPr>
            <w:r w:rsidRPr="007A7413">
              <w:rPr>
                <w:color w:val="000000"/>
                <w:sz w:val="16"/>
                <w:szCs w:val="16"/>
              </w:rPr>
              <w:t>DEMOLIÇÃO MANUAL DE CONCRETO ARMADO</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Default="00690D41"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571CC6">
            <w:pPr>
              <w:jc w:val="center"/>
              <w:rPr>
                <w:color w:val="000000"/>
                <w:sz w:val="16"/>
                <w:szCs w:val="16"/>
              </w:rPr>
            </w:pPr>
            <w:r>
              <w:rPr>
                <w:color w:val="000000"/>
                <w:sz w:val="16"/>
                <w:szCs w:val="16"/>
              </w:rPr>
              <w:t>4,41</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8E3511">
            <w:pPr>
              <w:jc w:val="right"/>
              <w:rPr>
                <w:color w:val="000000"/>
                <w:sz w:val="16"/>
                <w:szCs w:val="16"/>
              </w:rPr>
            </w:pPr>
            <w:r>
              <w:rPr>
                <w:color w:val="000000"/>
                <w:sz w:val="16"/>
                <w:szCs w:val="16"/>
              </w:rPr>
              <w:t>411,59</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1.815,11</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A43FEB" w:rsidP="00571CC6">
            <w:pPr>
              <w:jc w:val="center"/>
              <w:rPr>
                <w:color w:val="000000"/>
                <w:sz w:val="16"/>
                <w:szCs w:val="16"/>
              </w:rPr>
            </w:pPr>
            <w:r>
              <w:rPr>
                <w:color w:val="000000"/>
                <w:sz w:val="16"/>
                <w:szCs w:val="16"/>
              </w:rPr>
              <w:t>20-003-059</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7A7413" w:rsidP="00571CC6">
            <w:pPr>
              <w:rPr>
                <w:color w:val="000000"/>
                <w:sz w:val="16"/>
                <w:szCs w:val="16"/>
              </w:rPr>
            </w:pPr>
            <w:r w:rsidRPr="007A7413">
              <w:rPr>
                <w:color w:val="000000"/>
                <w:sz w:val="16"/>
                <w:szCs w:val="16"/>
              </w:rPr>
              <w:t>ENGENHEIRO DA OBRA</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Default="00690D41" w:rsidP="00571CC6">
            <w:pPr>
              <w:jc w:val="center"/>
              <w:rPr>
                <w:color w:val="000000"/>
                <w:sz w:val="16"/>
                <w:szCs w:val="16"/>
              </w:rPr>
            </w:pPr>
            <w:r>
              <w:rPr>
                <w:color w:val="000000"/>
                <w:sz w:val="16"/>
                <w:szCs w:val="16"/>
              </w:rPr>
              <w:t>H</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571CC6">
            <w:pPr>
              <w:jc w:val="center"/>
              <w:rPr>
                <w:color w:val="000000"/>
                <w:sz w:val="16"/>
                <w:szCs w:val="16"/>
              </w:rPr>
            </w:pPr>
            <w:r>
              <w:rPr>
                <w:color w:val="000000"/>
                <w:sz w:val="16"/>
                <w:szCs w:val="16"/>
              </w:rPr>
              <w:t>48,00</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8E3511">
            <w:pPr>
              <w:jc w:val="right"/>
              <w:rPr>
                <w:color w:val="000000"/>
                <w:sz w:val="16"/>
                <w:szCs w:val="16"/>
              </w:rPr>
            </w:pPr>
            <w:r>
              <w:rPr>
                <w:color w:val="000000"/>
                <w:sz w:val="16"/>
                <w:szCs w:val="16"/>
              </w:rPr>
              <w:t>147,84</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7.096,32</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A43FEB">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tcPr>
          <w:p w:rsidR="00A43FEB" w:rsidRDefault="00A43FEB" w:rsidP="00A43FEB">
            <w:pPr>
              <w:autoSpaceDE w:val="0"/>
              <w:autoSpaceDN w:val="0"/>
              <w:adjustRightInd w:val="0"/>
              <w:jc w:val="right"/>
              <w:rPr>
                <w:rFonts w:ascii="Arial" w:hAnsi="Arial" w:cs="Arial"/>
                <w:b/>
                <w:sz w:val="16"/>
                <w:szCs w:val="16"/>
              </w:rPr>
            </w:pPr>
            <w:r>
              <w:rPr>
                <w:rFonts w:ascii="Arial" w:hAnsi="Arial" w:cs="Arial"/>
                <w:b/>
                <w:sz w:val="16"/>
                <w:szCs w:val="16"/>
              </w:rPr>
              <w:t>SUB-TOTAL</w:t>
            </w:r>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tcPr>
          <w:p w:rsidR="00A43FEB" w:rsidRDefault="00A43FEB" w:rsidP="00A43FEB">
            <w:pPr>
              <w:autoSpaceDE w:val="0"/>
              <w:autoSpaceDN w:val="0"/>
              <w:adjustRightInd w:val="0"/>
              <w:jc w:val="right"/>
              <w:rPr>
                <w:rFonts w:ascii="Arial" w:hAnsi="Arial" w:cs="Arial"/>
                <w:b/>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A43FEB" w:rsidRDefault="00690D41" w:rsidP="00A43FEB">
            <w:pPr>
              <w:autoSpaceDE w:val="0"/>
              <w:autoSpaceDN w:val="0"/>
              <w:adjustRightInd w:val="0"/>
              <w:jc w:val="right"/>
              <w:rPr>
                <w:rFonts w:ascii="Arial" w:hAnsi="Arial" w:cs="Arial"/>
                <w:b/>
                <w:sz w:val="16"/>
                <w:szCs w:val="16"/>
              </w:rPr>
            </w:pPr>
            <w:r>
              <w:rPr>
                <w:rFonts w:ascii="Arial" w:hAnsi="Arial" w:cs="Arial"/>
                <w:b/>
                <w:sz w:val="16"/>
                <w:szCs w:val="16"/>
              </w:rPr>
              <w:t>110.328,70</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A43FEB" w:rsidRDefault="00A43FEB" w:rsidP="00A43FE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A43FEB" w:rsidRDefault="00A43FEB" w:rsidP="00A43FEB">
            <w:pPr>
              <w:autoSpaceDE w:val="0"/>
              <w:autoSpaceDN w:val="0"/>
              <w:adjustRightInd w:val="0"/>
              <w:jc w:val="center"/>
              <w:rPr>
                <w:rFonts w:ascii="Tahoma" w:hAnsi="Tahoma" w:cs="Tahoma"/>
                <w:color w:val="000000"/>
                <w:sz w:val="16"/>
                <w:szCs w:val="16"/>
              </w:rPr>
            </w:pPr>
          </w:p>
        </w:tc>
      </w:tr>
      <w:tr w:rsidR="00A43FEB" w:rsidTr="00A43FEB">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tcPr>
          <w:p w:rsidR="00A43FEB" w:rsidRDefault="00A43FEB" w:rsidP="00A43FEB">
            <w:pPr>
              <w:autoSpaceDE w:val="0"/>
              <w:autoSpaceDN w:val="0"/>
              <w:adjustRightInd w:val="0"/>
              <w:jc w:val="right"/>
              <w:rPr>
                <w:rFonts w:ascii="Arial" w:hAnsi="Arial" w:cs="Arial"/>
                <w:b/>
                <w:sz w:val="16"/>
                <w:szCs w:val="16"/>
              </w:rPr>
            </w:pPr>
            <w:r>
              <w:rPr>
                <w:rFonts w:ascii="Arial" w:hAnsi="Arial" w:cs="Arial"/>
                <w:b/>
                <w:sz w:val="16"/>
                <w:szCs w:val="16"/>
              </w:rPr>
              <w:t>B.D.I.</w:t>
            </w:r>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tcPr>
          <w:p w:rsidR="00A43FEB" w:rsidRDefault="00A43FEB" w:rsidP="00A43FEB">
            <w:pPr>
              <w:autoSpaceDE w:val="0"/>
              <w:autoSpaceDN w:val="0"/>
              <w:adjustRightInd w:val="0"/>
              <w:jc w:val="center"/>
              <w:rPr>
                <w:rFonts w:ascii="Arial" w:hAnsi="Arial" w:cs="Arial"/>
                <w:b/>
                <w:sz w:val="16"/>
                <w:szCs w:val="16"/>
              </w:rPr>
            </w:pPr>
            <w:r>
              <w:rPr>
                <w:rFonts w:ascii="Arial" w:hAnsi="Arial" w:cs="Arial"/>
                <w:b/>
                <w:sz w:val="16"/>
                <w:szCs w:val="16"/>
              </w:rPr>
              <w:t>25,56%</w:t>
            </w: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A43FEB" w:rsidRDefault="00690D41" w:rsidP="00A43FEB">
            <w:pPr>
              <w:autoSpaceDE w:val="0"/>
              <w:autoSpaceDN w:val="0"/>
              <w:adjustRightInd w:val="0"/>
              <w:jc w:val="right"/>
              <w:rPr>
                <w:rFonts w:ascii="Arial" w:hAnsi="Arial" w:cs="Arial"/>
                <w:b/>
                <w:sz w:val="16"/>
                <w:szCs w:val="16"/>
              </w:rPr>
            </w:pPr>
            <w:r>
              <w:rPr>
                <w:rFonts w:ascii="Arial" w:hAnsi="Arial" w:cs="Arial"/>
                <w:b/>
                <w:sz w:val="16"/>
                <w:szCs w:val="16"/>
              </w:rPr>
              <w:t>28.200,02</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A43FEB" w:rsidRDefault="00A43FEB" w:rsidP="00A43FE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A43FEB" w:rsidRDefault="00A43FEB" w:rsidP="00A43FEB">
            <w:pPr>
              <w:autoSpaceDE w:val="0"/>
              <w:autoSpaceDN w:val="0"/>
              <w:adjustRightInd w:val="0"/>
              <w:jc w:val="center"/>
              <w:rPr>
                <w:rFonts w:ascii="Tahoma" w:hAnsi="Tahoma" w:cs="Tahoma"/>
                <w:color w:val="000000"/>
                <w:sz w:val="16"/>
                <w:szCs w:val="16"/>
              </w:rPr>
            </w:pPr>
          </w:p>
        </w:tc>
      </w:tr>
      <w:tr w:rsidR="00A43FEB" w:rsidTr="00A43FEB">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2EFD9" w:themeFill="accent6" w:themeFillTint="33"/>
            <w:vAlign w:val="center"/>
          </w:tcPr>
          <w:p w:rsidR="00A43FEB" w:rsidRDefault="00A43FEB" w:rsidP="00A43FEB">
            <w:pPr>
              <w:autoSpaceDE w:val="0"/>
              <w:autoSpaceDN w:val="0"/>
              <w:adjustRightInd w:val="0"/>
              <w:jc w:val="right"/>
              <w:rPr>
                <w:rFonts w:ascii="Arial" w:hAnsi="Arial" w:cs="Arial"/>
                <w:b/>
                <w:sz w:val="16"/>
                <w:szCs w:val="16"/>
              </w:rPr>
            </w:pPr>
            <w:r>
              <w:rPr>
                <w:rFonts w:ascii="Arial" w:hAnsi="Arial" w:cs="Arial"/>
                <w:b/>
                <w:sz w:val="16"/>
                <w:szCs w:val="16"/>
              </w:rPr>
              <w:t xml:space="preserve">TOTAL </w:t>
            </w:r>
          </w:p>
        </w:tc>
        <w:tc>
          <w:tcPr>
            <w:tcW w:w="992" w:type="dxa"/>
            <w:tcBorders>
              <w:top w:val="single" w:sz="2" w:space="0" w:color="auto"/>
              <w:left w:val="single" w:sz="6" w:space="0" w:color="auto"/>
              <w:bottom w:val="single" w:sz="2" w:space="0" w:color="auto"/>
              <w:right w:val="single" w:sz="6" w:space="0" w:color="auto"/>
            </w:tcBorders>
            <w:shd w:val="clear" w:color="auto" w:fill="E2EFD9" w:themeFill="accent6" w:themeFillTint="33"/>
            <w:vAlign w:val="center"/>
          </w:tcPr>
          <w:p w:rsidR="00A43FEB" w:rsidRDefault="00A43FEB" w:rsidP="00A43FEB">
            <w:pPr>
              <w:autoSpaceDE w:val="0"/>
              <w:autoSpaceDN w:val="0"/>
              <w:adjustRightInd w:val="0"/>
              <w:jc w:val="right"/>
              <w:rPr>
                <w:rFonts w:ascii="Arial" w:hAnsi="Arial" w:cs="Arial"/>
                <w:b/>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A43FEB" w:rsidRDefault="00690D41" w:rsidP="00A43FEB">
            <w:pPr>
              <w:autoSpaceDE w:val="0"/>
              <w:autoSpaceDN w:val="0"/>
              <w:adjustRightInd w:val="0"/>
              <w:jc w:val="right"/>
              <w:rPr>
                <w:rFonts w:ascii="Arial" w:hAnsi="Arial" w:cs="Arial"/>
                <w:b/>
                <w:sz w:val="16"/>
                <w:szCs w:val="16"/>
              </w:rPr>
            </w:pPr>
            <w:r>
              <w:rPr>
                <w:rFonts w:ascii="Arial" w:hAnsi="Arial" w:cs="Arial"/>
                <w:b/>
                <w:sz w:val="16"/>
                <w:szCs w:val="16"/>
              </w:rPr>
              <w:t>138.528,72</w:t>
            </w: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A43FEB" w:rsidRDefault="00A43FEB" w:rsidP="00A43FEB">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2EFD9" w:themeFill="accent6" w:themeFillTint="33"/>
            <w:vAlign w:val="center"/>
          </w:tcPr>
          <w:p w:rsidR="00A43FEB" w:rsidRDefault="00A43FEB" w:rsidP="00A43FEB">
            <w:pPr>
              <w:autoSpaceDE w:val="0"/>
              <w:autoSpaceDN w:val="0"/>
              <w:adjustRightInd w:val="0"/>
              <w:jc w:val="center"/>
              <w:rPr>
                <w:rFonts w:ascii="Tahoma" w:hAnsi="Tahoma" w:cs="Tahoma"/>
                <w:color w:val="000000"/>
                <w:sz w:val="16"/>
                <w:szCs w:val="16"/>
              </w:rPr>
            </w:pPr>
          </w:p>
        </w:tc>
      </w:tr>
      <w:tr w:rsidR="00A43FEB" w:rsidTr="00A43FEB">
        <w:trPr>
          <w:trHeight w:val="309"/>
        </w:trPr>
        <w:tc>
          <w:tcPr>
            <w:tcW w:w="880" w:type="dxa"/>
            <w:tcBorders>
              <w:top w:val="single" w:sz="2" w:space="0" w:color="auto"/>
              <w:left w:val="single" w:sz="12" w:space="0" w:color="auto"/>
              <w:bottom w:val="single" w:sz="2" w:space="0" w:color="auto"/>
              <w:right w:val="single" w:sz="6" w:space="0" w:color="auto"/>
            </w:tcBorders>
            <w:shd w:val="clear" w:color="auto" w:fill="D9D9D9" w:themeFill="background1" w:themeFillShade="D9"/>
            <w:vAlign w:val="center"/>
          </w:tcPr>
          <w:p w:rsidR="00A43FEB" w:rsidRDefault="00A43FEB" w:rsidP="00A43FEB">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5</w:t>
            </w:r>
          </w:p>
        </w:tc>
        <w:tc>
          <w:tcPr>
            <w:tcW w:w="4078"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A43FEB" w:rsidRDefault="00A43FEB" w:rsidP="00690D41">
            <w:pPr>
              <w:autoSpaceDE w:val="0"/>
              <w:autoSpaceDN w:val="0"/>
              <w:adjustRightInd w:val="0"/>
              <w:jc w:val="center"/>
              <w:rPr>
                <w:rFonts w:ascii="Tahoma" w:hAnsi="Tahoma" w:cs="Tahoma"/>
                <w:b/>
                <w:bCs/>
                <w:color w:val="000000"/>
                <w:sz w:val="16"/>
                <w:szCs w:val="16"/>
              </w:rPr>
            </w:pPr>
            <w:r>
              <w:rPr>
                <w:rFonts w:ascii="Tahoma" w:hAnsi="Tahoma" w:cs="Tahoma"/>
                <w:b/>
                <w:bCs/>
                <w:color w:val="000000"/>
                <w:sz w:val="16"/>
                <w:szCs w:val="16"/>
              </w:rPr>
              <w:t xml:space="preserve">PAVIMENTO </w:t>
            </w:r>
            <w:r w:rsidR="00690D41">
              <w:rPr>
                <w:rFonts w:ascii="Tahoma" w:hAnsi="Tahoma" w:cs="Tahoma"/>
                <w:b/>
                <w:bCs/>
                <w:color w:val="000000"/>
                <w:sz w:val="16"/>
                <w:szCs w:val="16"/>
              </w:rPr>
              <w:t>SUPERIOR</w:t>
            </w:r>
            <w:r>
              <w:rPr>
                <w:rFonts w:ascii="Tahoma" w:hAnsi="Tahoma" w:cs="Tahoma"/>
                <w:b/>
                <w:bCs/>
                <w:color w:val="000000"/>
                <w:sz w:val="16"/>
                <w:szCs w:val="16"/>
              </w:rPr>
              <w:t xml:space="preserve"> – </w:t>
            </w:r>
            <w:r w:rsidR="00690D41">
              <w:rPr>
                <w:rFonts w:ascii="Tahoma" w:hAnsi="Tahoma" w:cs="Tahoma"/>
                <w:b/>
                <w:bCs/>
                <w:color w:val="000000"/>
                <w:sz w:val="16"/>
                <w:szCs w:val="16"/>
              </w:rPr>
              <w:t>ESCADAS, SALAS, SANITÁRIOS E COBERTURA</w:t>
            </w:r>
          </w:p>
        </w:tc>
        <w:tc>
          <w:tcPr>
            <w:tcW w:w="896"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A43FEB" w:rsidRDefault="00A43FEB" w:rsidP="00A43FEB">
            <w:pPr>
              <w:autoSpaceDE w:val="0"/>
              <w:autoSpaceDN w:val="0"/>
              <w:adjustRightInd w:val="0"/>
              <w:jc w:val="center"/>
              <w:rPr>
                <w:rFonts w:ascii="Tahoma" w:hAnsi="Tahoma" w:cs="Tahoma"/>
                <w:b/>
                <w:bCs/>
                <w:color w:val="000000"/>
                <w:sz w:val="16"/>
                <w:szCs w:val="16"/>
              </w:rPr>
            </w:pPr>
          </w:p>
        </w:tc>
        <w:tc>
          <w:tcPr>
            <w:tcW w:w="851"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A43FEB" w:rsidRDefault="00A43FEB" w:rsidP="00A43FEB">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6" w:space="0" w:color="auto"/>
            </w:tcBorders>
            <w:shd w:val="clear" w:color="auto" w:fill="D9D9D9" w:themeFill="background1" w:themeFillShade="D9"/>
            <w:vAlign w:val="center"/>
          </w:tcPr>
          <w:p w:rsidR="00A43FEB" w:rsidRDefault="00A43FEB" w:rsidP="00A43FEB">
            <w:pPr>
              <w:autoSpaceDE w:val="0"/>
              <w:autoSpaceDN w:val="0"/>
              <w:adjustRightInd w:val="0"/>
              <w:jc w:val="center"/>
              <w:rPr>
                <w:rFonts w:ascii="Tahoma" w:hAnsi="Tahoma" w:cs="Tahoma"/>
                <w:b/>
                <w:bCs/>
                <w:color w:val="000000"/>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A43FEB" w:rsidRDefault="00A43FEB" w:rsidP="00A43FEB">
            <w:pPr>
              <w:autoSpaceDE w:val="0"/>
              <w:autoSpaceDN w:val="0"/>
              <w:adjustRightInd w:val="0"/>
              <w:jc w:val="right"/>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A43FEB" w:rsidRDefault="00A43FEB" w:rsidP="00A43FEB">
            <w:pPr>
              <w:autoSpaceDE w:val="0"/>
              <w:autoSpaceDN w:val="0"/>
              <w:adjustRightInd w:val="0"/>
              <w:jc w:val="center"/>
              <w:rPr>
                <w:rFonts w:ascii="Tahoma" w:hAnsi="Tahoma" w:cs="Tahoma"/>
                <w:b/>
                <w:bCs/>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D9D9D9" w:themeFill="background1" w:themeFillShade="D9"/>
            <w:vAlign w:val="center"/>
          </w:tcPr>
          <w:p w:rsidR="00A43FEB" w:rsidRDefault="00A43FEB" w:rsidP="00A43FEB">
            <w:pPr>
              <w:autoSpaceDE w:val="0"/>
              <w:autoSpaceDN w:val="0"/>
              <w:adjustRightInd w:val="0"/>
              <w:jc w:val="center"/>
              <w:rPr>
                <w:rFonts w:ascii="Tahoma" w:hAnsi="Tahoma" w:cs="Tahoma"/>
                <w:b/>
                <w:bCs/>
                <w:color w:val="000000"/>
                <w:sz w:val="16"/>
                <w:szCs w:val="16"/>
              </w:rPr>
            </w:pPr>
          </w:p>
        </w:tc>
      </w:tr>
      <w:tr w:rsidR="00A43FE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690D41" w:rsidP="00571CC6">
            <w:pPr>
              <w:jc w:val="center"/>
              <w:rPr>
                <w:color w:val="000000"/>
                <w:sz w:val="16"/>
                <w:szCs w:val="16"/>
              </w:rPr>
            </w:pPr>
            <w:r>
              <w:rPr>
                <w:color w:val="000000"/>
                <w:sz w:val="16"/>
                <w:szCs w:val="16"/>
              </w:rPr>
              <w:t>01-001-007</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08577D" w:rsidP="00571CC6">
            <w:pPr>
              <w:rPr>
                <w:color w:val="000000"/>
                <w:sz w:val="16"/>
                <w:szCs w:val="16"/>
              </w:rPr>
            </w:pPr>
            <w:r w:rsidRPr="0008577D">
              <w:rPr>
                <w:color w:val="000000"/>
                <w:sz w:val="16"/>
                <w:szCs w:val="16"/>
              </w:rPr>
              <w:t>REMOÇÃO DE ENTULHO COM CAÇAMBA METÁLICA, INCLUSIVE CARGA MANUAL E DESCARGA EM BOTA-FORA</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Default="00690D41"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690D41" w:rsidP="00571CC6">
            <w:pPr>
              <w:jc w:val="center"/>
              <w:rPr>
                <w:color w:val="000000"/>
                <w:sz w:val="16"/>
                <w:szCs w:val="16"/>
              </w:rPr>
            </w:pPr>
            <w:r>
              <w:rPr>
                <w:color w:val="000000"/>
                <w:sz w:val="16"/>
                <w:szCs w:val="16"/>
              </w:rPr>
              <w:t>13,00</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690D41" w:rsidP="008E3511">
            <w:pPr>
              <w:jc w:val="right"/>
              <w:rPr>
                <w:color w:val="000000"/>
                <w:sz w:val="16"/>
                <w:szCs w:val="16"/>
              </w:rPr>
            </w:pPr>
            <w:r>
              <w:rPr>
                <w:color w:val="000000"/>
                <w:sz w:val="16"/>
                <w:szCs w:val="16"/>
              </w:rPr>
              <w:t>122,56</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690D41" w:rsidP="00571CC6">
            <w:pPr>
              <w:jc w:val="right"/>
              <w:rPr>
                <w:color w:val="000000"/>
                <w:sz w:val="16"/>
                <w:szCs w:val="16"/>
              </w:rPr>
            </w:pPr>
            <w:r>
              <w:rPr>
                <w:color w:val="000000"/>
                <w:sz w:val="16"/>
                <w:szCs w:val="16"/>
              </w:rPr>
              <w:t>1.593,28</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690D4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690D41" w:rsidRDefault="00690D41" w:rsidP="00571CC6">
            <w:pPr>
              <w:jc w:val="center"/>
              <w:rPr>
                <w:color w:val="000000"/>
                <w:sz w:val="16"/>
                <w:szCs w:val="16"/>
              </w:rPr>
            </w:pPr>
            <w:r>
              <w:rPr>
                <w:color w:val="000000"/>
                <w:sz w:val="16"/>
                <w:szCs w:val="16"/>
              </w:rPr>
              <w:t>01-005-002</w:t>
            </w:r>
          </w:p>
        </w:tc>
        <w:tc>
          <w:tcPr>
            <w:tcW w:w="4078" w:type="dxa"/>
            <w:tcBorders>
              <w:top w:val="single" w:sz="2" w:space="0" w:color="auto"/>
              <w:left w:val="single" w:sz="6" w:space="0" w:color="auto"/>
              <w:bottom w:val="single" w:sz="2" w:space="0" w:color="auto"/>
              <w:right w:val="single" w:sz="6" w:space="0" w:color="auto"/>
            </w:tcBorders>
            <w:vAlign w:val="center"/>
          </w:tcPr>
          <w:p w:rsidR="00690D41" w:rsidRDefault="0008577D" w:rsidP="00571CC6">
            <w:pPr>
              <w:rPr>
                <w:color w:val="000000"/>
                <w:sz w:val="16"/>
                <w:szCs w:val="16"/>
              </w:rPr>
            </w:pPr>
            <w:r w:rsidRPr="0008577D">
              <w:rPr>
                <w:color w:val="000000"/>
                <w:sz w:val="16"/>
                <w:szCs w:val="16"/>
              </w:rPr>
              <w:t>TAPUME CHAPA COMPENSADA RESINADA 10MM</w:t>
            </w:r>
          </w:p>
        </w:tc>
        <w:tc>
          <w:tcPr>
            <w:tcW w:w="896" w:type="dxa"/>
            <w:tcBorders>
              <w:top w:val="single" w:sz="2" w:space="0" w:color="auto"/>
              <w:left w:val="single" w:sz="6" w:space="0" w:color="auto"/>
              <w:bottom w:val="single" w:sz="2" w:space="0" w:color="auto"/>
              <w:right w:val="single" w:sz="6" w:space="0" w:color="auto"/>
            </w:tcBorders>
            <w:vAlign w:val="center"/>
          </w:tcPr>
          <w:p w:rsidR="00690D41" w:rsidRDefault="00690D41"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690D41" w:rsidRDefault="00690D41" w:rsidP="00571CC6">
            <w:pPr>
              <w:jc w:val="center"/>
              <w:rPr>
                <w:color w:val="000000"/>
                <w:sz w:val="16"/>
                <w:szCs w:val="16"/>
              </w:rPr>
            </w:pPr>
            <w:r>
              <w:rPr>
                <w:color w:val="000000"/>
                <w:sz w:val="16"/>
                <w:szCs w:val="16"/>
              </w:rPr>
              <w:t>110,00</w:t>
            </w:r>
          </w:p>
        </w:tc>
        <w:tc>
          <w:tcPr>
            <w:tcW w:w="992" w:type="dxa"/>
            <w:tcBorders>
              <w:top w:val="single" w:sz="2" w:space="0" w:color="auto"/>
              <w:left w:val="single" w:sz="6" w:space="0" w:color="auto"/>
              <w:bottom w:val="single" w:sz="2" w:space="0" w:color="auto"/>
              <w:right w:val="single" w:sz="6" w:space="0" w:color="auto"/>
            </w:tcBorders>
            <w:vAlign w:val="center"/>
          </w:tcPr>
          <w:p w:rsidR="00690D41" w:rsidRDefault="00690D41" w:rsidP="008E3511">
            <w:pPr>
              <w:jc w:val="right"/>
              <w:rPr>
                <w:color w:val="000000"/>
                <w:sz w:val="16"/>
                <w:szCs w:val="16"/>
              </w:rPr>
            </w:pPr>
            <w:r>
              <w:rPr>
                <w:color w:val="000000"/>
                <w:sz w:val="16"/>
                <w:szCs w:val="16"/>
              </w:rPr>
              <w:t>87,80</w:t>
            </w:r>
          </w:p>
        </w:tc>
        <w:tc>
          <w:tcPr>
            <w:tcW w:w="1375"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jc w:val="right"/>
              <w:rPr>
                <w:color w:val="000000"/>
                <w:sz w:val="16"/>
                <w:szCs w:val="16"/>
              </w:rPr>
            </w:pPr>
            <w:r>
              <w:rPr>
                <w:color w:val="000000"/>
                <w:sz w:val="16"/>
                <w:szCs w:val="16"/>
              </w:rPr>
              <w:t>9.658,00</w:t>
            </w: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rPr>
                <w:rFonts w:ascii="Tahoma" w:hAnsi="Tahoma" w:cs="Tahoma"/>
                <w:color w:val="000000"/>
                <w:sz w:val="16"/>
                <w:szCs w:val="16"/>
              </w:rPr>
            </w:pPr>
          </w:p>
        </w:tc>
      </w:tr>
      <w:tr w:rsidR="00690D4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690D41" w:rsidRDefault="00690D41" w:rsidP="00571CC6">
            <w:pPr>
              <w:jc w:val="center"/>
              <w:rPr>
                <w:color w:val="000000"/>
                <w:sz w:val="16"/>
                <w:szCs w:val="16"/>
              </w:rPr>
            </w:pPr>
            <w:r>
              <w:rPr>
                <w:color w:val="000000"/>
                <w:sz w:val="16"/>
                <w:szCs w:val="16"/>
              </w:rPr>
              <w:t>01-005-005</w:t>
            </w:r>
          </w:p>
        </w:tc>
        <w:tc>
          <w:tcPr>
            <w:tcW w:w="4078" w:type="dxa"/>
            <w:tcBorders>
              <w:top w:val="single" w:sz="2" w:space="0" w:color="auto"/>
              <w:left w:val="single" w:sz="6" w:space="0" w:color="auto"/>
              <w:bottom w:val="single" w:sz="2" w:space="0" w:color="auto"/>
              <w:right w:val="single" w:sz="6" w:space="0" w:color="auto"/>
            </w:tcBorders>
            <w:vAlign w:val="center"/>
          </w:tcPr>
          <w:p w:rsidR="00690D41" w:rsidRDefault="0008577D" w:rsidP="00571CC6">
            <w:pPr>
              <w:rPr>
                <w:color w:val="000000"/>
                <w:sz w:val="16"/>
                <w:szCs w:val="16"/>
              </w:rPr>
            </w:pPr>
            <w:r w:rsidRPr="0008577D">
              <w:rPr>
                <w:color w:val="000000"/>
                <w:sz w:val="16"/>
                <w:szCs w:val="16"/>
              </w:rPr>
              <w:t>TAPUME METÁLICO COM TELHA METÁLICA, SEM PINTURA, TRAPEZOIDAL 40 ESP=0,43MM, COLUNAS, BASES E PARAFUSOS</w:t>
            </w:r>
          </w:p>
        </w:tc>
        <w:tc>
          <w:tcPr>
            <w:tcW w:w="896" w:type="dxa"/>
            <w:tcBorders>
              <w:top w:val="single" w:sz="2" w:space="0" w:color="auto"/>
              <w:left w:val="single" w:sz="6" w:space="0" w:color="auto"/>
              <w:bottom w:val="single" w:sz="2" w:space="0" w:color="auto"/>
              <w:right w:val="single" w:sz="6" w:space="0" w:color="auto"/>
            </w:tcBorders>
            <w:vAlign w:val="center"/>
          </w:tcPr>
          <w:p w:rsidR="00690D41" w:rsidRDefault="00690D41"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690D41" w:rsidRDefault="00690D41" w:rsidP="00571CC6">
            <w:pPr>
              <w:jc w:val="center"/>
              <w:rPr>
                <w:color w:val="000000"/>
                <w:sz w:val="16"/>
                <w:szCs w:val="16"/>
              </w:rPr>
            </w:pPr>
            <w:r>
              <w:rPr>
                <w:color w:val="000000"/>
                <w:sz w:val="16"/>
                <w:szCs w:val="16"/>
              </w:rPr>
              <w:t>14,00</w:t>
            </w:r>
          </w:p>
        </w:tc>
        <w:tc>
          <w:tcPr>
            <w:tcW w:w="992" w:type="dxa"/>
            <w:tcBorders>
              <w:top w:val="single" w:sz="2" w:space="0" w:color="auto"/>
              <w:left w:val="single" w:sz="6" w:space="0" w:color="auto"/>
              <w:bottom w:val="single" w:sz="2" w:space="0" w:color="auto"/>
              <w:right w:val="single" w:sz="6" w:space="0" w:color="auto"/>
            </w:tcBorders>
            <w:vAlign w:val="center"/>
          </w:tcPr>
          <w:p w:rsidR="00690D41" w:rsidRDefault="00690D41" w:rsidP="008E3511">
            <w:pPr>
              <w:jc w:val="right"/>
              <w:rPr>
                <w:color w:val="000000"/>
                <w:sz w:val="16"/>
                <w:szCs w:val="16"/>
              </w:rPr>
            </w:pPr>
            <w:r>
              <w:rPr>
                <w:color w:val="000000"/>
                <w:sz w:val="16"/>
                <w:szCs w:val="16"/>
              </w:rPr>
              <w:t>147,39</w:t>
            </w:r>
          </w:p>
        </w:tc>
        <w:tc>
          <w:tcPr>
            <w:tcW w:w="1375"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jc w:val="right"/>
              <w:rPr>
                <w:color w:val="000000"/>
                <w:sz w:val="16"/>
                <w:szCs w:val="16"/>
              </w:rPr>
            </w:pPr>
            <w:r>
              <w:rPr>
                <w:color w:val="000000"/>
                <w:sz w:val="16"/>
                <w:szCs w:val="16"/>
              </w:rPr>
              <w:t>2.063,46</w:t>
            </w: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rPr>
                <w:rFonts w:ascii="Tahoma" w:hAnsi="Tahoma" w:cs="Tahoma"/>
                <w:color w:val="000000"/>
                <w:sz w:val="16"/>
                <w:szCs w:val="16"/>
              </w:rPr>
            </w:pPr>
          </w:p>
        </w:tc>
      </w:tr>
      <w:tr w:rsidR="00690D4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690D41" w:rsidRDefault="00690D41" w:rsidP="00571CC6">
            <w:pPr>
              <w:jc w:val="center"/>
              <w:rPr>
                <w:color w:val="000000"/>
                <w:sz w:val="16"/>
                <w:szCs w:val="16"/>
              </w:rPr>
            </w:pPr>
            <w:r>
              <w:rPr>
                <w:color w:val="000000"/>
                <w:sz w:val="16"/>
                <w:szCs w:val="16"/>
              </w:rPr>
              <w:t>01-005-040</w:t>
            </w:r>
          </w:p>
        </w:tc>
        <w:tc>
          <w:tcPr>
            <w:tcW w:w="4078" w:type="dxa"/>
            <w:tcBorders>
              <w:top w:val="single" w:sz="2" w:space="0" w:color="auto"/>
              <w:left w:val="single" w:sz="6" w:space="0" w:color="auto"/>
              <w:bottom w:val="single" w:sz="2" w:space="0" w:color="auto"/>
              <w:right w:val="single" w:sz="6" w:space="0" w:color="auto"/>
            </w:tcBorders>
            <w:vAlign w:val="center"/>
          </w:tcPr>
          <w:p w:rsidR="00690D41" w:rsidRDefault="0008577D" w:rsidP="00571CC6">
            <w:pPr>
              <w:rPr>
                <w:color w:val="000000"/>
                <w:sz w:val="16"/>
                <w:szCs w:val="16"/>
              </w:rPr>
            </w:pPr>
            <w:r w:rsidRPr="0008577D">
              <w:rPr>
                <w:color w:val="000000"/>
                <w:sz w:val="16"/>
                <w:szCs w:val="16"/>
              </w:rPr>
              <w:t>TELA PARA PROTEÇÃO DE OBRAS, MALHA 2 MM</w:t>
            </w:r>
          </w:p>
        </w:tc>
        <w:tc>
          <w:tcPr>
            <w:tcW w:w="896" w:type="dxa"/>
            <w:tcBorders>
              <w:top w:val="single" w:sz="2" w:space="0" w:color="auto"/>
              <w:left w:val="single" w:sz="6" w:space="0" w:color="auto"/>
              <w:bottom w:val="single" w:sz="2" w:space="0" w:color="auto"/>
              <w:right w:val="single" w:sz="6" w:space="0" w:color="auto"/>
            </w:tcBorders>
            <w:vAlign w:val="center"/>
          </w:tcPr>
          <w:p w:rsidR="00690D41" w:rsidRDefault="00690D41"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690D41" w:rsidRDefault="00690D41" w:rsidP="00571CC6">
            <w:pPr>
              <w:jc w:val="center"/>
              <w:rPr>
                <w:color w:val="000000"/>
                <w:sz w:val="16"/>
                <w:szCs w:val="16"/>
              </w:rPr>
            </w:pPr>
            <w:r>
              <w:rPr>
                <w:color w:val="000000"/>
                <w:sz w:val="16"/>
                <w:szCs w:val="16"/>
              </w:rPr>
              <w:t>44,00</w:t>
            </w:r>
          </w:p>
        </w:tc>
        <w:tc>
          <w:tcPr>
            <w:tcW w:w="992" w:type="dxa"/>
            <w:tcBorders>
              <w:top w:val="single" w:sz="2" w:space="0" w:color="auto"/>
              <w:left w:val="single" w:sz="6" w:space="0" w:color="auto"/>
              <w:bottom w:val="single" w:sz="2" w:space="0" w:color="auto"/>
              <w:right w:val="single" w:sz="6" w:space="0" w:color="auto"/>
            </w:tcBorders>
            <w:vAlign w:val="center"/>
          </w:tcPr>
          <w:p w:rsidR="00690D41" w:rsidRDefault="00690D41" w:rsidP="008E3511">
            <w:pPr>
              <w:jc w:val="right"/>
              <w:rPr>
                <w:color w:val="000000"/>
                <w:sz w:val="16"/>
                <w:szCs w:val="16"/>
              </w:rPr>
            </w:pPr>
            <w:r>
              <w:rPr>
                <w:color w:val="000000"/>
                <w:sz w:val="16"/>
                <w:szCs w:val="16"/>
              </w:rPr>
              <w:t>26,93</w:t>
            </w:r>
          </w:p>
        </w:tc>
        <w:tc>
          <w:tcPr>
            <w:tcW w:w="1375"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jc w:val="right"/>
              <w:rPr>
                <w:color w:val="000000"/>
                <w:sz w:val="16"/>
                <w:szCs w:val="16"/>
              </w:rPr>
            </w:pPr>
            <w:r>
              <w:rPr>
                <w:color w:val="000000"/>
                <w:sz w:val="16"/>
                <w:szCs w:val="16"/>
              </w:rPr>
              <w:t>1.184,92</w:t>
            </w: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rPr>
                <w:rFonts w:ascii="Tahoma" w:hAnsi="Tahoma" w:cs="Tahoma"/>
                <w:color w:val="000000"/>
                <w:sz w:val="16"/>
                <w:szCs w:val="16"/>
              </w:rPr>
            </w:pPr>
          </w:p>
        </w:tc>
      </w:tr>
      <w:tr w:rsidR="00690D4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690D41" w:rsidRDefault="00690D41" w:rsidP="00571CC6">
            <w:pPr>
              <w:jc w:val="center"/>
              <w:rPr>
                <w:color w:val="000000"/>
                <w:sz w:val="16"/>
                <w:szCs w:val="16"/>
              </w:rPr>
            </w:pPr>
            <w:r>
              <w:rPr>
                <w:color w:val="000000"/>
                <w:sz w:val="16"/>
                <w:szCs w:val="16"/>
              </w:rPr>
              <w:lastRenderedPageBreak/>
              <w:t>02-001-003</w:t>
            </w:r>
          </w:p>
        </w:tc>
        <w:tc>
          <w:tcPr>
            <w:tcW w:w="4078" w:type="dxa"/>
            <w:tcBorders>
              <w:top w:val="single" w:sz="2" w:space="0" w:color="auto"/>
              <w:left w:val="single" w:sz="6" w:space="0" w:color="auto"/>
              <w:bottom w:val="single" w:sz="2" w:space="0" w:color="auto"/>
              <w:right w:val="single" w:sz="6" w:space="0" w:color="auto"/>
            </w:tcBorders>
            <w:vAlign w:val="center"/>
          </w:tcPr>
          <w:p w:rsidR="00690D41" w:rsidRDefault="0008577D" w:rsidP="00571CC6">
            <w:pPr>
              <w:rPr>
                <w:color w:val="000000"/>
                <w:sz w:val="16"/>
                <w:szCs w:val="16"/>
              </w:rPr>
            </w:pPr>
            <w:r w:rsidRPr="0008577D">
              <w:rPr>
                <w:color w:val="000000"/>
                <w:sz w:val="16"/>
                <w:szCs w:val="16"/>
              </w:rPr>
              <w:t>BROCA DE CONCRETO - DIÂMETRO DE 30CM</w:t>
            </w:r>
          </w:p>
        </w:tc>
        <w:tc>
          <w:tcPr>
            <w:tcW w:w="896" w:type="dxa"/>
            <w:tcBorders>
              <w:top w:val="single" w:sz="2" w:space="0" w:color="auto"/>
              <w:left w:val="single" w:sz="6" w:space="0" w:color="auto"/>
              <w:bottom w:val="single" w:sz="2" w:space="0" w:color="auto"/>
              <w:right w:val="single" w:sz="6" w:space="0" w:color="auto"/>
            </w:tcBorders>
            <w:vAlign w:val="center"/>
          </w:tcPr>
          <w:p w:rsidR="00690D41" w:rsidRDefault="00690D41"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690D41" w:rsidRDefault="00690D41" w:rsidP="00571CC6">
            <w:pPr>
              <w:jc w:val="center"/>
              <w:rPr>
                <w:color w:val="000000"/>
                <w:sz w:val="16"/>
                <w:szCs w:val="16"/>
              </w:rPr>
            </w:pPr>
            <w:r>
              <w:rPr>
                <w:color w:val="000000"/>
                <w:sz w:val="16"/>
                <w:szCs w:val="16"/>
              </w:rPr>
              <w:t>18,00</w:t>
            </w:r>
          </w:p>
        </w:tc>
        <w:tc>
          <w:tcPr>
            <w:tcW w:w="992" w:type="dxa"/>
            <w:tcBorders>
              <w:top w:val="single" w:sz="2" w:space="0" w:color="auto"/>
              <w:left w:val="single" w:sz="6" w:space="0" w:color="auto"/>
              <w:bottom w:val="single" w:sz="2" w:space="0" w:color="auto"/>
              <w:right w:val="single" w:sz="6" w:space="0" w:color="auto"/>
            </w:tcBorders>
            <w:vAlign w:val="center"/>
          </w:tcPr>
          <w:p w:rsidR="00690D41" w:rsidRDefault="00690D41" w:rsidP="008E3511">
            <w:pPr>
              <w:jc w:val="right"/>
              <w:rPr>
                <w:color w:val="000000"/>
                <w:sz w:val="16"/>
                <w:szCs w:val="16"/>
              </w:rPr>
            </w:pPr>
            <w:r>
              <w:rPr>
                <w:color w:val="000000"/>
                <w:sz w:val="16"/>
                <w:szCs w:val="16"/>
              </w:rPr>
              <w:t>121,83</w:t>
            </w:r>
          </w:p>
        </w:tc>
        <w:tc>
          <w:tcPr>
            <w:tcW w:w="1375"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jc w:val="right"/>
              <w:rPr>
                <w:color w:val="000000"/>
                <w:sz w:val="16"/>
                <w:szCs w:val="16"/>
              </w:rPr>
            </w:pPr>
            <w:r>
              <w:rPr>
                <w:color w:val="000000"/>
                <w:sz w:val="16"/>
                <w:szCs w:val="16"/>
              </w:rPr>
              <w:t>2.182,94</w:t>
            </w: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rPr>
                <w:rFonts w:ascii="Tahoma" w:hAnsi="Tahoma" w:cs="Tahoma"/>
                <w:color w:val="000000"/>
                <w:sz w:val="16"/>
                <w:szCs w:val="16"/>
              </w:rPr>
            </w:pPr>
          </w:p>
        </w:tc>
      </w:tr>
      <w:tr w:rsidR="00690D4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690D41" w:rsidRDefault="00C90C36" w:rsidP="00571CC6">
            <w:pPr>
              <w:jc w:val="center"/>
              <w:rPr>
                <w:color w:val="000000"/>
                <w:sz w:val="16"/>
                <w:szCs w:val="16"/>
              </w:rPr>
            </w:pPr>
            <w:r>
              <w:rPr>
                <w:color w:val="000000"/>
                <w:sz w:val="16"/>
                <w:szCs w:val="16"/>
              </w:rPr>
              <w:t>02-002-001</w:t>
            </w:r>
          </w:p>
        </w:tc>
        <w:tc>
          <w:tcPr>
            <w:tcW w:w="4078" w:type="dxa"/>
            <w:tcBorders>
              <w:top w:val="single" w:sz="2" w:space="0" w:color="auto"/>
              <w:left w:val="single" w:sz="6" w:space="0" w:color="auto"/>
              <w:bottom w:val="single" w:sz="2" w:space="0" w:color="auto"/>
              <w:right w:val="single" w:sz="6" w:space="0" w:color="auto"/>
            </w:tcBorders>
            <w:vAlign w:val="center"/>
          </w:tcPr>
          <w:p w:rsidR="00690D41" w:rsidRDefault="0008577D" w:rsidP="00571CC6">
            <w:pPr>
              <w:rPr>
                <w:color w:val="000000"/>
                <w:sz w:val="16"/>
                <w:szCs w:val="16"/>
              </w:rPr>
            </w:pPr>
            <w:r w:rsidRPr="0008577D">
              <w:rPr>
                <w:color w:val="000000"/>
                <w:sz w:val="16"/>
                <w:szCs w:val="16"/>
              </w:rPr>
              <w:t>ESCAVAÇÃO MANUAL COM PROFUNDIDADE IGUAL OU INFERIOR A 1,50M</w:t>
            </w:r>
          </w:p>
        </w:tc>
        <w:tc>
          <w:tcPr>
            <w:tcW w:w="896" w:type="dxa"/>
            <w:tcBorders>
              <w:top w:val="single" w:sz="2" w:space="0" w:color="auto"/>
              <w:left w:val="single" w:sz="6" w:space="0" w:color="auto"/>
              <w:bottom w:val="single" w:sz="2" w:space="0" w:color="auto"/>
              <w:right w:val="single" w:sz="6" w:space="0" w:color="auto"/>
            </w:tcBorders>
            <w:vAlign w:val="center"/>
          </w:tcPr>
          <w:p w:rsidR="00690D41" w:rsidRDefault="00703EDB"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690D41" w:rsidRDefault="00703EDB" w:rsidP="00571CC6">
            <w:pPr>
              <w:jc w:val="center"/>
              <w:rPr>
                <w:color w:val="000000"/>
                <w:sz w:val="16"/>
                <w:szCs w:val="16"/>
              </w:rPr>
            </w:pPr>
            <w:r>
              <w:rPr>
                <w:color w:val="000000"/>
                <w:sz w:val="16"/>
                <w:szCs w:val="16"/>
              </w:rPr>
              <w:t>3,58</w:t>
            </w:r>
          </w:p>
        </w:tc>
        <w:tc>
          <w:tcPr>
            <w:tcW w:w="992" w:type="dxa"/>
            <w:tcBorders>
              <w:top w:val="single" w:sz="2" w:space="0" w:color="auto"/>
              <w:left w:val="single" w:sz="6" w:space="0" w:color="auto"/>
              <w:bottom w:val="single" w:sz="2" w:space="0" w:color="auto"/>
              <w:right w:val="single" w:sz="6" w:space="0" w:color="auto"/>
            </w:tcBorders>
            <w:vAlign w:val="center"/>
          </w:tcPr>
          <w:p w:rsidR="00690D41" w:rsidRDefault="00703EDB" w:rsidP="008E3511">
            <w:pPr>
              <w:jc w:val="right"/>
              <w:rPr>
                <w:color w:val="000000"/>
                <w:sz w:val="16"/>
                <w:szCs w:val="16"/>
              </w:rPr>
            </w:pPr>
            <w:r>
              <w:rPr>
                <w:color w:val="000000"/>
                <w:sz w:val="16"/>
                <w:szCs w:val="16"/>
              </w:rPr>
              <w:t>65,65</w:t>
            </w:r>
          </w:p>
        </w:tc>
        <w:tc>
          <w:tcPr>
            <w:tcW w:w="1375" w:type="dxa"/>
            <w:tcBorders>
              <w:top w:val="single" w:sz="2" w:space="0" w:color="auto"/>
              <w:left w:val="single" w:sz="6" w:space="0" w:color="auto"/>
              <w:bottom w:val="single" w:sz="2" w:space="0" w:color="auto"/>
              <w:right w:val="single" w:sz="12" w:space="0" w:color="auto"/>
            </w:tcBorders>
            <w:vAlign w:val="center"/>
          </w:tcPr>
          <w:p w:rsidR="00690D41" w:rsidRDefault="00703EDB" w:rsidP="00571CC6">
            <w:pPr>
              <w:jc w:val="right"/>
              <w:rPr>
                <w:color w:val="000000"/>
                <w:sz w:val="16"/>
                <w:szCs w:val="16"/>
              </w:rPr>
            </w:pPr>
            <w:r>
              <w:rPr>
                <w:color w:val="000000"/>
                <w:sz w:val="16"/>
                <w:szCs w:val="16"/>
              </w:rPr>
              <w:t>235,02</w:t>
            </w: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rPr>
                <w:rFonts w:ascii="Tahoma" w:hAnsi="Tahoma" w:cs="Tahoma"/>
                <w:color w:val="000000"/>
                <w:sz w:val="16"/>
                <w:szCs w:val="16"/>
              </w:rPr>
            </w:pPr>
          </w:p>
        </w:tc>
      </w:tr>
      <w:tr w:rsidR="00690D4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690D41" w:rsidRDefault="00C90C36" w:rsidP="00571CC6">
            <w:pPr>
              <w:jc w:val="center"/>
              <w:rPr>
                <w:color w:val="000000"/>
                <w:sz w:val="16"/>
                <w:szCs w:val="16"/>
              </w:rPr>
            </w:pPr>
            <w:r>
              <w:rPr>
                <w:color w:val="000000"/>
                <w:sz w:val="16"/>
                <w:szCs w:val="16"/>
              </w:rPr>
              <w:t>02-002-010</w:t>
            </w:r>
          </w:p>
        </w:tc>
        <w:tc>
          <w:tcPr>
            <w:tcW w:w="4078" w:type="dxa"/>
            <w:tcBorders>
              <w:top w:val="single" w:sz="2" w:space="0" w:color="auto"/>
              <w:left w:val="single" w:sz="6" w:space="0" w:color="auto"/>
              <w:bottom w:val="single" w:sz="2" w:space="0" w:color="auto"/>
              <w:right w:val="single" w:sz="6" w:space="0" w:color="auto"/>
            </w:tcBorders>
            <w:vAlign w:val="center"/>
          </w:tcPr>
          <w:p w:rsidR="00690D41" w:rsidRDefault="0008577D" w:rsidP="00571CC6">
            <w:pPr>
              <w:rPr>
                <w:color w:val="000000"/>
                <w:sz w:val="16"/>
                <w:szCs w:val="16"/>
              </w:rPr>
            </w:pPr>
            <w:r w:rsidRPr="0008577D">
              <w:rPr>
                <w:color w:val="000000"/>
                <w:sz w:val="16"/>
                <w:szCs w:val="16"/>
              </w:rPr>
              <w:t>APILOAMENTO DO FUNDO DE VALAS, PARA SIMPLES REGULARIZAÇÃO</w:t>
            </w:r>
          </w:p>
        </w:tc>
        <w:tc>
          <w:tcPr>
            <w:tcW w:w="896" w:type="dxa"/>
            <w:tcBorders>
              <w:top w:val="single" w:sz="2" w:space="0" w:color="auto"/>
              <w:left w:val="single" w:sz="6" w:space="0" w:color="auto"/>
              <w:bottom w:val="single" w:sz="2" w:space="0" w:color="auto"/>
              <w:right w:val="single" w:sz="6" w:space="0" w:color="auto"/>
            </w:tcBorders>
            <w:vAlign w:val="center"/>
          </w:tcPr>
          <w:p w:rsidR="00690D41" w:rsidRDefault="00703EDB"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690D41" w:rsidRDefault="00703EDB" w:rsidP="00571CC6">
            <w:pPr>
              <w:jc w:val="center"/>
              <w:rPr>
                <w:color w:val="000000"/>
                <w:sz w:val="16"/>
                <w:szCs w:val="16"/>
              </w:rPr>
            </w:pPr>
            <w:r>
              <w:rPr>
                <w:color w:val="000000"/>
                <w:sz w:val="16"/>
                <w:szCs w:val="16"/>
              </w:rPr>
              <w:t>3,58</w:t>
            </w:r>
          </w:p>
        </w:tc>
        <w:tc>
          <w:tcPr>
            <w:tcW w:w="992" w:type="dxa"/>
            <w:tcBorders>
              <w:top w:val="single" w:sz="2" w:space="0" w:color="auto"/>
              <w:left w:val="single" w:sz="6" w:space="0" w:color="auto"/>
              <w:bottom w:val="single" w:sz="2" w:space="0" w:color="auto"/>
              <w:right w:val="single" w:sz="6" w:space="0" w:color="auto"/>
            </w:tcBorders>
            <w:vAlign w:val="center"/>
          </w:tcPr>
          <w:p w:rsidR="00690D41" w:rsidRDefault="00703EDB" w:rsidP="008E3511">
            <w:pPr>
              <w:jc w:val="right"/>
              <w:rPr>
                <w:color w:val="000000"/>
                <w:sz w:val="16"/>
                <w:szCs w:val="16"/>
              </w:rPr>
            </w:pPr>
            <w:r>
              <w:rPr>
                <w:color w:val="000000"/>
                <w:sz w:val="16"/>
                <w:szCs w:val="16"/>
              </w:rPr>
              <w:t>5,14</w:t>
            </w:r>
          </w:p>
        </w:tc>
        <w:tc>
          <w:tcPr>
            <w:tcW w:w="1375" w:type="dxa"/>
            <w:tcBorders>
              <w:top w:val="single" w:sz="2" w:space="0" w:color="auto"/>
              <w:left w:val="single" w:sz="6" w:space="0" w:color="auto"/>
              <w:bottom w:val="single" w:sz="2" w:space="0" w:color="auto"/>
              <w:right w:val="single" w:sz="12" w:space="0" w:color="auto"/>
            </w:tcBorders>
            <w:vAlign w:val="center"/>
          </w:tcPr>
          <w:p w:rsidR="00690D41" w:rsidRDefault="00703EDB" w:rsidP="00571CC6">
            <w:pPr>
              <w:jc w:val="right"/>
              <w:rPr>
                <w:color w:val="000000"/>
                <w:sz w:val="16"/>
                <w:szCs w:val="16"/>
              </w:rPr>
            </w:pPr>
            <w:r>
              <w:rPr>
                <w:color w:val="000000"/>
                <w:sz w:val="16"/>
                <w:szCs w:val="16"/>
              </w:rPr>
              <w:t>18,40</w:t>
            </w: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rPr>
                <w:rFonts w:ascii="Tahoma" w:hAnsi="Tahoma" w:cs="Tahoma"/>
                <w:color w:val="000000"/>
                <w:sz w:val="16"/>
                <w:szCs w:val="16"/>
              </w:rPr>
            </w:pPr>
          </w:p>
        </w:tc>
      </w:tr>
      <w:tr w:rsidR="00690D4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690D41" w:rsidRDefault="00C90C36" w:rsidP="00571CC6">
            <w:pPr>
              <w:jc w:val="center"/>
              <w:rPr>
                <w:color w:val="000000"/>
                <w:sz w:val="16"/>
                <w:szCs w:val="16"/>
              </w:rPr>
            </w:pPr>
            <w:r>
              <w:rPr>
                <w:color w:val="000000"/>
                <w:sz w:val="16"/>
                <w:szCs w:val="16"/>
              </w:rPr>
              <w:t>02-002-015</w:t>
            </w:r>
          </w:p>
        </w:tc>
        <w:tc>
          <w:tcPr>
            <w:tcW w:w="4078" w:type="dxa"/>
            <w:tcBorders>
              <w:top w:val="single" w:sz="2" w:space="0" w:color="auto"/>
              <w:left w:val="single" w:sz="6" w:space="0" w:color="auto"/>
              <w:bottom w:val="single" w:sz="2" w:space="0" w:color="auto"/>
              <w:right w:val="single" w:sz="6" w:space="0" w:color="auto"/>
            </w:tcBorders>
            <w:vAlign w:val="center"/>
          </w:tcPr>
          <w:p w:rsidR="00690D41" w:rsidRDefault="0008577D" w:rsidP="00571CC6">
            <w:pPr>
              <w:rPr>
                <w:color w:val="000000"/>
                <w:sz w:val="16"/>
                <w:szCs w:val="16"/>
              </w:rPr>
            </w:pPr>
            <w:r w:rsidRPr="0008577D">
              <w:rPr>
                <w:color w:val="000000"/>
                <w:sz w:val="16"/>
                <w:szCs w:val="16"/>
              </w:rPr>
              <w:t>LASTRO DE BRITA</w:t>
            </w:r>
          </w:p>
        </w:tc>
        <w:tc>
          <w:tcPr>
            <w:tcW w:w="896" w:type="dxa"/>
            <w:tcBorders>
              <w:top w:val="single" w:sz="2" w:space="0" w:color="auto"/>
              <w:left w:val="single" w:sz="6" w:space="0" w:color="auto"/>
              <w:bottom w:val="single" w:sz="2" w:space="0" w:color="auto"/>
              <w:right w:val="single" w:sz="6" w:space="0" w:color="auto"/>
            </w:tcBorders>
            <w:vAlign w:val="center"/>
          </w:tcPr>
          <w:p w:rsidR="00690D41" w:rsidRDefault="00703EDB"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690D41" w:rsidRDefault="00703EDB" w:rsidP="00571CC6">
            <w:pPr>
              <w:jc w:val="center"/>
              <w:rPr>
                <w:color w:val="000000"/>
                <w:sz w:val="16"/>
                <w:szCs w:val="16"/>
              </w:rPr>
            </w:pPr>
            <w:r>
              <w:rPr>
                <w:color w:val="000000"/>
                <w:sz w:val="16"/>
                <w:szCs w:val="16"/>
              </w:rPr>
              <w:t>0,35</w:t>
            </w:r>
          </w:p>
        </w:tc>
        <w:tc>
          <w:tcPr>
            <w:tcW w:w="992" w:type="dxa"/>
            <w:tcBorders>
              <w:top w:val="single" w:sz="2" w:space="0" w:color="auto"/>
              <w:left w:val="single" w:sz="6" w:space="0" w:color="auto"/>
              <w:bottom w:val="single" w:sz="2" w:space="0" w:color="auto"/>
              <w:right w:val="single" w:sz="6" w:space="0" w:color="auto"/>
            </w:tcBorders>
            <w:vAlign w:val="center"/>
          </w:tcPr>
          <w:p w:rsidR="00690D41" w:rsidRDefault="00703EDB" w:rsidP="008E3511">
            <w:pPr>
              <w:jc w:val="right"/>
              <w:rPr>
                <w:color w:val="000000"/>
                <w:sz w:val="16"/>
                <w:szCs w:val="16"/>
              </w:rPr>
            </w:pPr>
            <w:r>
              <w:rPr>
                <w:color w:val="000000"/>
                <w:sz w:val="16"/>
                <w:szCs w:val="16"/>
              </w:rPr>
              <w:t>205,22</w:t>
            </w:r>
          </w:p>
        </w:tc>
        <w:tc>
          <w:tcPr>
            <w:tcW w:w="1375" w:type="dxa"/>
            <w:tcBorders>
              <w:top w:val="single" w:sz="2" w:space="0" w:color="auto"/>
              <w:left w:val="single" w:sz="6" w:space="0" w:color="auto"/>
              <w:bottom w:val="single" w:sz="2" w:space="0" w:color="auto"/>
              <w:right w:val="single" w:sz="12" w:space="0" w:color="auto"/>
            </w:tcBorders>
            <w:vAlign w:val="center"/>
          </w:tcPr>
          <w:p w:rsidR="00690D41" w:rsidRDefault="00703EDB" w:rsidP="00571CC6">
            <w:pPr>
              <w:jc w:val="right"/>
              <w:rPr>
                <w:color w:val="000000"/>
                <w:sz w:val="16"/>
                <w:szCs w:val="16"/>
              </w:rPr>
            </w:pPr>
            <w:r>
              <w:rPr>
                <w:color w:val="000000"/>
                <w:sz w:val="16"/>
                <w:szCs w:val="16"/>
              </w:rPr>
              <w:t>71,82</w:t>
            </w: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rPr>
                <w:rFonts w:ascii="Tahoma" w:hAnsi="Tahoma" w:cs="Tahoma"/>
                <w:color w:val="000000"/>
                <w:sz w:val="16"/>
                <w:szCs w:val="16"/>
              </w:rPr>
            </w:pPr>
          </w:p>
        </w:tc>
      </w:tr>
      <w:tr w:rsidR="00690D4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690D41" w:rsidRDefault="00C90C36" w:rsidP="00571CC6">
            <w:pPr>
              <w:jc w:val="center"/>
              <w:rPr>
                <w:color w:val="000000"/>
                <w:sz w:val="16"/>
                <w:szCs w:val="16"/>
              </w:rPr>
            </w:pPr>
            <w:r>
              <w:rPr>
                <w:color w:val="000000"/>
                <w:sz w:val="16"/>
                <w:szCs w:val="16"/>
              </w:rPr>
              <w:t>02-003-004</w:t>
            </w:r>
          </w:p>
        </w:tc>
        <w:tc>
          <w:tcPr>
            <w:tcW w:w="4078" w:type="dxa"/>
            <w:tcBorders>
              <w:top w:val="single" w:sz="2" w:space="0" w:color="auto"/>
              <w:left w:val="single" w:sz="6" w:space="0" w:color="auto"/>
              <w:bottom w:val="single" w:sz="2" w:space="0" w:color="auto"/>
              <w:right w:val="single" w:sz="6" w:space="0" w:color="auto"/>
            </w:tcBorders>
            <w:vAlign w:val="center"/>
          </w:tcPr>
          <w:p w:rsidR="00690D41" w:rsidRDefault="0008577D" w:rsidP="00571CC6">
            <w:pPr>
              <w:rPr>
                <w:color w:val="000000"/>
                <w:sz w:val="16"/>
                <w:szCs w:val="16"/>
              </w:rPr>
            </w:pPr>
            <w:r w:rsidRPr="0008577D">
              <w:rPr>
                <w:color w:val="000000"/>
                <w:sz w:val="16"/>
                <w:szCs w:val="16"/>
              </w:rPr>
              <w:t>FORMA COMUM DE TÁBUAS DE PINUS - NÃO RECUPERÁVEL</w:t>
            </w:r>
          </w:p>
        </w:tc>
        <w:tc>
          <w:tcPr>
            <w:tcW w:w="896" w:type="dxa"/>
            <w:tcBorders>
              <w:top w:val="single" w:sz="2" w:space="0" w:color="auto"/>
              <w:left w:val="single" w:sz="6" w:space="0" w:color="auto"/>
              <w:bottom w:val="single" w:sz="2" w:space="0" w:color="auto"/>
              <w:right w:val="single" w:sz="6" w:space="0" w:color="auto"/>
            </w:tcBorders>
            <w:vAlign w:val="center"/>
          </w:tcPr>
          <w:p w:rsidR="00690D41" w:rsidRDefault="00703EDB"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690D41" w:rsidRDefault="00703EDB" w:rsidP="00571CC6">
            <w:pPr>
              <w:jc w:val="center"/>
              <w:rPr>
                <w:color w:val="000000"/>
                <w:sz w:val="16"/>
                <w:szCs w:val="16"/>
              </w:rPr>
            </w:pPr>
            <w:r>
              <w:rPr>
                <w:color w:val="000000"/>
                <w:sz w:val="16"/>
                <w:szCs w:val="16"/>
              </w:rPr>
              <w:t>12,00</w:t>
            </w:r>
          </w:p>
        </w:tc>
        <w:tc>
          <w:tcPr>
            <w:tcW w:w="992" w:type="dxa"/>
            <w:tcBorders>
              <w:top w:val="single" w:sz="2" w:space="0" w:color="auto"/>
              <w:left w:val="single" w:sz="6" w:space="0" w:color="auto"/>
              <w:bottom w:val="single" w:sz="2" w:space="0" w:color="auto"/>
              <w:right w:val="single" w:sz="6" w:space="0" w:color="auto"/>
            </w:tcBorders>
            <w:vAlign w:val="center"/>
          </w:tcPr>
          <w:p w:rsidR="00690D41" w:rsidRDefault="00703EDB" w:rsidP="008E3511">
            <w:pPr>
              <w:jc w:val="right"/>
              <w:rPr>
                <w:color w:val="000000"/>
                <w:sz w:val="16"/>
                <w:szCs w:val="16"/>
              </w:rPr>
            </w:pPr>
            <w:r>
              <w:rPr>
                <w:color w:val="000000"/>
                <w:sz w:val="16"/>
                <w:szCs w:val="16"/>
              </w:rPr>
              <w:t>97,39</w:t>
            </w:r>
          </w:p>
        </w:tc>
        <w:tc>
          <w:tcPr>
            <w:tcW w:w="1375" w:type="dxa"/>
            <w:tcBorders>
              <w:top w:val="single" w:sz="2" w:space="0" w:color="auto"/>
              <w:left w:val="single" w:sz="6" w:space="0" w:color="auto"/>
              <w:bottom w:val="single" w:sz="2" w:space="0" w:color="auto"/>
              <w:right w:val="single" w:sz="12" w:space="0" w:color="auto"/>
            </w:tcBorders>
            <w:vAlign w:val="center"/>
          </w:tcPr>
          <w:p w:rsidR="00690D41" w:rsidRDefault="00703EDB" w:rsidP="00571CC6">
            <w:pPr>
              <w:jc w:val="right"/>
              <w:rPr>
                <w:color w:val="000000"/>
                <w:sz w:val="16"/>
                <w:szCs w:val="16"/>
              </w:rPr>
            </w:pPr>
            <w:r>
              <w:rPr>
                <w:color w:val="000000"/>
                <w:sz w:val="16"/>
                <w:szCs w:val="16"/>
              </w:rPr>
              <w:t>1.168,68</w:t>
            </w: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rPr>
                <w:rFonts w:ascii="Tahoma" w:hAnsi="Tahoma" w:cs="Tahoma"/>
                <w:color w:val="000000"/>
                <w:sz w:val="16"/>
                <w:szCs w:val="16"/>
              </w:rPr>
            </w:pPr>
          </w:p>
        </w:tc>
      </w:tr>
      <w:tr w:rsidR="00690D4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690D41" w:rsidRDefault="00C90C36" w:rsidP="00571CC6">
            <w:pPr>
              <w:jc w:val="center"/>
              <w:rPr>
                <w:color w:val="000000"/>
                <w:sz w:val="16"/>
                <w:szCs w:val="16"/>
              </w:rPr>
            </w:pPr>
            <w:r>
              <w:rPr>
                <w:color w:val="000000"/>
                <w:sz w:val="16"/>
                <w:szCs w:val="16"/>
              </w:rPr>
              <w:t>02-004-004</w:t>
            </w:r>
          </w:p>
        </w:tc>
        <w:tc>
          <w:tcPr>
            <w:tcW w:w="4078" w:type="dxa"/>
            <w:tcBorders>
              <w:top w:val="single" w:sz="2" w:space="0" w:color="auto"/>
              <w:left w:val="single" w:sz="6" w:space="0" w:color="auto"/>
              <w:bottom w:val="single" w:sz="2" w:space="0" w:color="auto"/>
              <w:right w:val="single" w:sz="6" w:space="0" w:color="auto"/>
            </w:tcBorders>
            <w:vAlign w:val="center"/>
          </w:tcPr>
          <w:p w:rsidR="00690D41" w:rsidRDefault="0008577D" w:rsidP="00571CC6">
            <w:pPr>
              <w:rPr>
                <w:color w:val="000000"/>
                <w:sz w:val="16"/>
                <w:szCs w:val="16"/>
              </w:rPr>
            </w:pPr>
            <w:r w:rsidRPr="0008577D">
              <w:rPr>
                <w:color w:val="000000"/>
                <w:sz w:val="16"/>
                <w:szCs w:val="16"/>
              </w:rPr>
              <w:t>ARMADURA EM AÇO CA-50</w:t>
            </w:r>
          </w:p>
        </w:tc>
        <w:tc>
          <w:tcPr>
            <w:tcW w:w="896" w:type="dxa"/>
            <w:tcBorders>
              <w:top w:val="single" w:sz="2" w:space="0" w:color="auto"/>
              <w:left w:val="single" w:sz="6" w:space="0" w:color="auto"/>
              <w:bottom w:val="single" w:sz="2" w:space="0" w:color="auto"/>
              <w:right w:val="single" w:sz="6" w:space="0" w:color="auto"/>
            </w:tcBorders>
            <w:vAlign w:val="center"/>
          </w:tcPr>
          <w:p w:rsidR="00690D41" w:rsidRDefault="00C90C36" w:rsidP="00571CC6">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tcPr>
          <w:p w:rsidR="00690D41" w:rsidRDefault="00703EDB" w:rsidP="00571CC6">
            <w:pPr>
              <w:jc w:val="center"/>
              <w:rPr>
                <w:color w:val="000000"/>
                <w:sz w:val="16"/>
                <w:szCs w:val="16"/>
              </w:rPr>
            </w:pPr>
            <w:r>
              <w:rPr>
                <w:color w:val="000000"/>
                <w:sz w:val="16"/>
                <w:szCs w:val="16"/>
              </w:rPr>
              <w:t>134,40</w:t>
            </w:r>
          </w:p>
        </w:tc>
        <w:tc>
          <w:tcPr>
            <w:tcW w:w="992" w:type="dxa"/>
            <w:tcBorders>
              <w:top w:val="single" w:sz="2" w:space="0" w:color="auto"/>
              <w:left w:val="single" w:sz="6" w:space="0" w:color="auto"/>
              <w:bottom w:val="single" w:sz="2" w:space="0" w:color="auto"/>
              <w:right w:val="single" w:sz="6" w:space="0" w:color="auto"/>
            </w:tcBorders>
            <w:vAlign w:val="center"/>
          </w:tcPr>
          <w:p w:rsidR="00690D41" w:rsidRDefault="00703EDB" w:rsidP="008E3511">
            <w:pPr>
              <w:jc w:val="right"/>
              <w:rPr>
                <w:color w:val="000000"/>
                <w:sz w:val="16"/>
                <w:szCs w:val="16"/>
              </w:rPr>
            </w:pPr>
            <w:r>
              <w:rPr>
                <w:color w:val="000000"/>
                <w:sz w:val="16"/>
                <w:szCs w:val="16"/>
              </w:rPr>
              <w:t>10,03</w:t>
            </w:r>
          </w:p>
        </w:tc>
        <w:tc>
          <w:tcPr>
            <w:tcW w:w="1375" w:type="dxa"/>
            <w:tcBorders>
              <w:top w:val="single" w:sz="2" w:space="0" w:color="auto"/>
              <w:left w:val="single" w:sz="6" w:space="0" w:color="auto"/>
              <w:bottom w:val="single" w:sz="2" w:space="0" w:color="auto"/>
              <w:right w:val="single" w:sz="12" w:space="0" w:color="auto"/>
            </w:tcBorders>
            <w:vAlign w:val="center"/>
          </w:tcPr>
          <w:p w:rsidR="00690D41" w:rsidRDefault="00703EDB" w:rsidP="00571CC6">
            <w:pPr>
              <w:jc w:val="right"/>
              <w:rPr>
                <w:color w:val="000000"/>
                <w:sz w:val="16"/>
                <w:szCs w:val="16"/>
              </w:rPr>
            </w:pPr>
            <w:r>
              <w:rPr>
                <w:color w:val="000000"/>
                <w:sz w:val="16"/>
                <w:szCs w:val="16"/>
              </w:rPr>
              <w:t>1.348,03</w:t>
            </w: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rPr>
                <w:rFonts w:ascii="Tahoma" w:hAnsi="Tahoma" w:cs="Tahoma"/>
                <w:color w:val="000000"/>
                <w:sz w:val="16"/>
                <w:szCs w:val="16"/>
              </w:rPr>
            </w:pPr>
          </w:p>
        </w:tc>
      </w:tr>
      <w:tr w:rsidR="00690D4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690D41" w:rsidRDefault="00C90C36" w:rsidP="00571CC6">
            <w:pPr>
              <w:jc w:val="center"/>
              <w:rPr>
                <w:color w:val="000000"/>
                <w:sz w:val="16"/>
                <w:szCs w:val="16"/>
              </w:rPr>
            </w:pPr>
            <w:r>
              <w:rPr>
                <w:color w:val="000000"/>
                <w:sz w:val="16"/>
                <w:szCs w:val="16"/>
              </w:rPr>
              <w:t>02-005-010</w:t>
            </w:r>
          </w:p>
        </w:tc>
        <w:tc>
          <w:tcPr>
            <w:tcW w:w="4078" w:type="dxa"/>
            <w:tcBorders>
              <w:top w:val="single" w:sz="2" w:space="0" w:color="auto"/>
              <w:left w:val="single" w:sz="6" w:space="0" w:color="auto"/>
              <w:bottom w:val="single" w:sz="2" w:space="0" w:color="auto"/>
              <w:right w:val="single" w:sz="6" w:space="0" w:color="auto"/>
            </w:tcBorders>
            <w:vAlign w:val="center"/>
          </w:tcPr>
          <w:p w:rsidR="00690D41" w:rsidRDefault="0008577D" w:rsidP="00571CC6">
            <w:pPr>
              <w:rPr>
                <w:color w:val="000000"/>
                <w:sz w:val="16"/>
                <w:szCs w:val="16"/>
              </w:rPr>
            </w:pPr>
            <w:r w:rsidRPr="0008577D">
              <w:rPr>
                <w:color w:val="000000"/>
                <w:sz w:val="16"/>
                <w:szCs w:val="16"/>
              </w:rPr>
              <w:t>CONCRETO FCK=25MPA - USINADO</w:t>
            </w:r>
          </w:p>
        </w:tc>
        <w:tc>
          <w:tcPr>
            <w:tcW w:w="896" w:type="dxa"/>
            <w:tcBorders>
              <w:top w:val="single" w:sz="2" w:space="0" w:color="auto"/>
              <w:left w:val="single" w:sz="6" w:space="0" w:color="auto"/>
              <w:bottom w:val="single" w:sz="2" w:space="0" w:color="auto"/>
              <w:right w:val="single" w:sz="6" w:space="0" w:color="auto"/>
            </w:tcBorders>
            <w:vAlign w:val="center"/>
          </w:tcPr>
          <w:p w:rsidR="00690D41" w:rsidRDefault="00C90C36"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690D41" w:rsidRDefault="00703EDB" w:rsidP="00571CC6">
            <w:pPr>
              <w:jc w:val="center"/>
              <w:rPr>
                <w:color w:val="000000"/>
                <w:sz w:val="16"/>
                <w:szCs w:val="16"/>
              </w:rPr>
            </w:pPr>
            <w:r>
              <w:rPr>
                <w:color w:val="000000"/>
                <w:sz w:val="16"/>
                <w:szCs w:val="16"/>
              </w:rPr>
              <w:t>1,68</w:t>
            </w:r>
          </w:p>
        </w:tc>
        <w:tc>
          <w:tcPr>
            <w:tcW w:w="992" w:type="dxa"/>
            <w:tcBorders>
              <w:top w:val="single" w:sz="2" w:space="0" w:color="auto"/>
              <w:left w:val="single" w:sz="6" w:space="0" w:color="auto"/>
              <w:bottom w:val="single" w:sz="2" w:space="0" w:color="auto"/>
              <w:right w:val="single" w:sz="6" w:space="0" w:color="auto"/>
            </w:tcBorders>
            <w:vAlign w:val="center"/>
          </w:tcPr>
          <w:p w:rsidR="00690D41" w:rsidRDefault="00703EDB" w:rsidP="008E3511">
            <w:pPr>
              <w:jc w:val="right"/>
              <w:rPr>
                <w:color w:val="000000"/>
                <w:sz w:val="16"/>
                <w:szCs w:val="16"/>
              </w:rPr>
            </w:pPr>
            <w:r>
              <w:rPr>
                <w:color w:val="000000"/>
                <w:sz w:val="16"/>
                <w:szCs w:val="16"/>
              </w:rPr>
              <w:t>508,30</w:t>
            </w:r>
          </w:p>
        </w:tc>
        <w:tc>
          <w:tcPr>
            <w:tcW w:w="1375" w:type="dxa"/>
            <w:tcBorders>
              <w:top w:val="single" w:sz="2" w:space="0" w:color="auto"/>
              <w:left w:val="single" w:sz="6" w:space="0" w:color="auto"/>
              <w:bottom w:val="single" w:sz="2" w:space="0" w:color="auto"/>
              <w:right w:val="single" w:sz="12" w:space="0" w:color="auto"/>
            </w:tcBorders>
            <w:vAlign w:val="center"/>
          </w:tcPr>
          <w:p w:rsidR="00690D41" w:rsidRDefault="00703EDB" w:rsidP="00571CC6">
            <w:pPr>
              <w:jc w:val="right"/>
              <w:rPr>
                <w:color w:val="000000"/>
                <w:sz w:val="16"/>
                <w:szCs w:val="16"/>
              </w:rPr>
            </w:pPr>
            <w:r>
              <w:rPr>
                <w:color w:val="000000"/>
                <w:sz w:val="16"/>
                <w:szCs w:val="16"/>
              </w:rPr>
              <w:t>853,94</w:t>
            </w: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rPr>
                <w:rFonts w:ascii="Tahoma" w:hAnsi="Tahoma" w:cs="Tahoma"/>
                <w:color w:val="000000"/>
                <w:sz w:val="16"/>
                <w:szCs w:val="16"/>
              </w:rPr>
            </w:pPr>
          </w:p>
        </w:tc>
      </w:tr>
      <w:tr w:rsidR="00690D4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690D41" w:rsidRDefault="00C90C36" w:rsidP="00571CC6">
            <w:pPr>
              <w:jc w:val="center"/>
              <w:rPr>
                <w:color w:val="000000"/>
                <w:sz w:val="16"/>
                <w:szCs w:val="16"/>
              </w:rPr>
            </w:pPr>
            <w:r>
              <w:rPr>
                <w:color w:val="000000"/>
                <w:sz w:val="16"/>
                <w:szCs w:val="16"/>
              </w:rPr>
              <w:t>02-006-001</w:t>
            </w:r>
          </w:p>
        </w:tc>
        <w:tc>
          <w:tcPr>
            <w:tcW w:w="4078" w:type="dxa"/>
            <w:tcBorders>
              <w:top w:val="single" w:sz="2" w:space="0" w:color="auto"/>
              <w:left w:val="single" w:sz="6" w:space="0" w:color="auto"/>
              <w:bottom w:val="single" w:sz="2" w:space="0" w:color="auto"/>
              <w:right w:val="single" w:sz="6" w:space="0" w:color="auto"/>
            </w:tcBorders>
            <w:vAlign w:val="center"/>
          </w:tcPr>
          <w:p w:rsidR="00690D41" w:rsidRDefault="0008577D" w:rsidP="00571CC6">
            <w:pPr>
              <w:rPr>
                <w:color w:val="000000"/>
                <w:sz w:val="16"/>
                <w:szCs w:val="16"/>
              </w:rPr>
            </w:pPr>
            <w:r w:rsidRPr="0008577D">
              <w:rPr>
                <w:color w:val="000000"/>
                <w:sz w:val="16"/>
                <w:szCs w:val="16"/>
              </w:rPr>
              <w:t>ALVENARIA DE EMBASAMENTO - TIJOLOS MACIÇOS COMUNS</w:t>
            </w:r>
          </w:p>
        </w:tc>
        <w:tc>
          <w:tcPr>
            <w:tcW w:w="896" w:type="dxa"/>
            <w:tcBorders>
              <w:top w:val="single" w:sz="2" w:space="0" w:color="auto"/>
              <w:left w:val="single" w:sz="6" w:space="0" w:color="auto"/>
              <w:bottom w:val="single" w:sz="2" w:space="0" w:color="auto"/>
              <w:right w:val="single" w:sz="6" w:space="0" w:color="auto"/>
            </w:tcBorders>
            <w:vAlign w:val="center"/>
          </w:tcPr>
          <w:p w:rsidR="00690D41" w:rsidRDefault="00C90C36"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690D41" w:rsidRDefault="00703EDB" w:rsidP="00571CC6">
            <w:pPr>
              <w:jc w:val="center"/>
              <w:rPr>
                <w:color w:val="000000"/>
                <w:sz w:val="16"/>
                <w:szCs w:val="16"/>
              </w:rPr>
            </w:pPr>
            <w:r>
              <w:rPr>
                <w:color w:val="000000"/>
                <w:sz w:val="16"/>
                <w:szCs w:val="16"/>
              </w:rPr>
              <w:t>0,50</w:t>
            </w:r>
          </w:p>
        </w:tc>
        <w:tc>
          <w:tcPr>
            <w:tcW w:w="992" w:type="dxa"/>
            <w:tcBorders>
              <w:top w:val="single" w:sz="2" w:space="0" w:color="auto"/>
              <w:left w:val="single" w:sz="6" w:space="0" w:color="auto"/>
              <w:bottom w:val="single" w:sz="2" w:space="0" w:color="auto"/>
              <w:right w:val="single" w:sz="6" w:space="0" w:color="auto"/>
            </w:tcBorders>
            <w:vAlign w:val="center"/>
          </w:tcPr>
          <w:p w:rsidR="00690D41" w:rsidRDefault="00703EDB" w:rsidP="008E3511">
            <w:pPr>
              <w:jc w:val="right"/>
              <w:rPr>
                <w:color w:val="000000"/>
                <w:sz w:val="16"/>
                <w:szCs w:val="16"/>
              </w:rPr>
            </w:pPr>
            <w:r>
              <w:rPr>
                <w:color w:val="000000"/>
                <w:sz w:val="16"/>
                <w:szCs w:val="16"/>
              </w:rPr>
              <w:t>937,15</w:t>
            </w:r>
          </w:p>
        </w:tc>
        <w:tc>
          <w:tcPr>
            <w:tcW w:w="1375" w:type="dxa"/>
            <w:tcBorders>
              <w:top w:val="single" w:sz="2" w:space="0" w:color="auto"/>
              <w:left w:val="single" w:sz="6" w:space="0" w:color="auto"/>
              <w:bottom w:val="single" w:sz="2" w:space="0" w:color="auto"/>
              <w:right w:val="single" w:sz="12" w:space="0" w:color="auto"/>
            </w:tcBorders>
            <w:vAlign w:val="center"/>
          </w:tcPr>
          <w:p w:rsidR="00690D41" w:rsidRDefault="00703EDB" w:rsidP="00571CC6">
            <w:pPr>
              <w:jc w:val="right"/>
              <w:rPr>
                <w:color w:val="000000"/>
                <w:sz w:val="16"/>
                <w:szCs w:val="16"/>
              </w:rPr>
            </w:pPr>
            <w:r>
              <w:rPr>
                <w:color w:val="000000"/>
                <w:sz w:val="16"/>
                <w:szCs w:val="16"/>
              </w:rPr>
              <w:t>468,57</w:t>
            </w: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rPr>
                <w:rFonts w:ascii="Tahoma" w:hAnsi="Tahoma" w:cs="Tahoma"/>
                <w:color w:val="000000"/>
                <w:sz w:val="16"/>
                <w:szCs w:val="16"/>
              </w:rPr>
            </w:pPr>
          </w:p>
        </w:tc>
      </w:tr>
      <w:tr w:rsidR="00690D4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690D41" w:rsidRDefault="00C90C36" w:rsidP="00571CC6">
            <w:pPr>
              <w:jc w:val="center"/>
              <w:rPr>
                <w:color w:val="000000"/>
                <w:sz w:val="16"/>
                <w:szCs w:val="16"/>
              </w:rPr>
            </w:pPr>
            <w:r>
              <w:rPr>
                <w:color w:val="000000"/>
                <w:sz w:val="16"/>
                <w:szCs w:val="16"/>
              </w:rPr>
              <w:t>02-006-005</w:t>
            </w:r>
          </w:p>
        </w:tc>
        <w:tc>
          <w:tcPr>
            <w:tcW w:w="4078" w:type="dxa"/>
            <w:tcBorders>
              <w:top w:val="single" w:sz="2" w:space="0" w:color="auto"/>
              <w:left w:val="single" w:sz="6" w:space="0" w:color="auto"/>
              <w:bottom w:val="single" w:sz="2" w:space="0" w:color="auto"/>
              <w:right w:val="single" w:sz="6" w:space="0" w:color="auto"/>
            </w:tcBorders>
            <w:vAlign w:val="center"/>
          </w:tcPr>
          <w:p w:rsidR="00690D41" w:rsidRDefault="001052D8" w:rsidP="00571CC6">
            <w:pPr>
              <w:rPr>
                <w:color w:val="000000"/>
                <w:sz w:val="16"/>
                <w:szCs w:val="16"/>
              </w:rPr>
            </w:pPr>
            <w:r w:rsidRPr="001052D8">
              <w:rPr>
                <w:color w:val="000000"/>
                <w:sz w:val="16"/>
                <w:szCs w:val="16"/>
              </w:rPr>
              <w:t>IMPERMEABILIZAÇÃO DO RESPALDO DA FUNDAÇÃO - ARGAMASSA IMPERMEÁVEL</w:t>
            </w:r>
          </w:p>
        </w:tc>
        <w:tc>
          <w:tcPr>
            <w:tcW w:w="896" w:type="dxa"/>
            <w:tcBorders>
              <w:top w:val="single" w:sz="2" w:space="0" w:color="auto"/>
              <w:left w:val="single" w:sz="6" w:space="0" w:color="auto"/>
              <w:bottom w:val="single" w:sz="2" w:space="0" w:color="auto"/>
              <w:right w:val="single" w:sz="6" w:space="0" w:color="auto"/>
            </w:tcBorders>
            <w:vAlign w:val="center"/>
          </w:tcPr>
          <w:p w:rsidR="00690D41" w:rsidRDefault="00C90C3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690D41" w:rsidRDefault="00703EDB" w:rsidP="00571CC6">
            <w:pPr>
              <w:jc w:val="center"/>
              <w:rPr>
                <w:color w:val="000000"/>
                <w:sz w:val="16"/>
                <w:szCs w:val="16"/>
              </w:rPr>
            </w:pPr>
            <w:r>
              <w:rPr>
                <w:color w:val="000000"/>
                <w:sz w:val="16"/>
                <w:szCs w:val="16"/>
              </w:rPr>
              <w:t>6,80</w:t>
            </w:r>
          </w:p>
        </w:tc>
        <w:tc>
          <w:tcPr>
            <w:tcW w:w="992" w:type="dxa"/>
            <w:tcBorders>
              <w:top w:val="single" w:sz="2" w:space="0" w:color="auto"/>
              <w:left w:val="single" w:sz="6" w:space="0" w:color="auto"/>
              <w:bottom w:val="single" w:sz="2" w:space="0" w:color="auto"/>
              <w:right w:val="single" w:sz="6" w:space="0" w:color="auto"/>
            </w:tcBorders>
            <w:vAlign w:val="center"/>
          </w:tcPr>
          <w:p w:rsidR="00690D41" w:rsidRDefault="00703EDB" w:rsidP="008E3511">
            <w:pPr>
              <w:jc w:val="right"/>
              <w:rPr>
                <w:color w:val="000000"/>
                <w:sz w:val="16"/>
                <w:szCs w:val="16"/>
              </w:rPr>
            </w:pPr>
            <w:r>
              <w:rPr>
                <w:color w:val="000000"/>
                <w:sz w:val="16"/>
                <w:szCs w:val="16"/>
              </w:rPr>
              <w:t>114,58</w:t>
            </w:r>
          </w:p>
        </w:tc>
        <w:tc>
          <w:tcPr>
            <w:tcW w:w="1375" w:type="dxa"/>
            <w:tcBorders>
              <w:top w:val="single" w:sz="2" w:space="0" w:color="auto"/>
              <w:left w:val="single" w:sz="6" w:space="0" w:color="auto"/>
              <w:bottom w:val="single" w:sz="2" w:space="0" w:color="auto"/>
              <w:right w:val="single" w:sz="12" w:space="0" w:color="auto"/>
            </w:tcBorders>
            <w:vAlign w:val="center"/>
          </w:tcPr>
          <w:p w:rsidR="00690D41" w:rsidRDefault="00703EDB" w:rsidP="00571CC6">
            <w:pPr>
              <w:jc w:val="right"/>
              <w:rPr>
                <w:color w:val="000000"/>
                <w:sz w:val="16"/>
                <w:szCs w:val="16"/>
              </w:rPr>
            </w:pPr>
            <w:r>
              <w:rPr>
                <w:color w:val="000000"/>
                <w:sz w:val="16"/>
                <w:szCs w:val="16"/>
              </w:rPr>
              <w:t>779,14</w:t>
            </w: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rPr>
                <w:rFonts w:ascii="Tahoma" w:hAnsi="Tahoma" w:cs="Tahoma"/>
                <w:color w:val="000000"/>
                <w:sz w:val="16"/>
                <w:szCs w:val="16"/>
              </w:rPr>
            </w:pPr>
          </w:p>
        </w:tc>
      </w:tr>
      <w:tr w:rsidR="00690D4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690D41" w:rsidRDefault="00C90C36" w:rsidP="00571CC6">
            <w:pPr>
              <w:jc w:val="center"/>
              <w:rPr>
                <w:color w:val="000000"/>
                <w:sz w:val="16"/>
                <w:szCs w:val="16"/>
              </w:rPr>
            </w:pPr>
            <w:r>
              <w:rPr>
                <w:color w:val="000000"/>
                <w:sz w:val="16"/>
                <w:szCs w:val="16"/>
              </w:rPr>
              <w:t>03-001-017</w:t>
            </w:r>
          </w:p>
        </w:tc>
        <w:tc>
          <w:tcPr>
            <w:tcW w:w="4078" w:type="dxa"/>
            <w:tcBorders>
              <w:top w:val="single" w:sz="2" w:space="0" w:color="auto"/>
              <w:left w:val="single" w:sz="6" w:space="0" w:color="auto"/>
              <w:bottom w:val="single" w:sz="2" w:space="0" w:color="auto"/>
              <w:right w:val="single" w:sz="6" w:space="0" w:color="auto"/>
            </w:tcBorders>
            <w:vAlign w:val="center"/>
          </w:tcPr>
          <w:p w:rsidR="00690D41" w:rsidRDefault="001052D8" w:rsidP="00571CC6">
            <w:pPr>
              <w:rPr>
                <w:color w:val="000000"/>
                <w:sz w:val="16"/>
                <w:szCs w:val="16"/>
              </w:rPr>
            </w:pPr>
            <w:r w:rsidRPr="001052D8">
              <w:rPr>
                <w:color w:val="000000"/>
                <w:sz w:val="16"/>
                <w:szCs w:val="16"/>
              </w:rPr>
              <w:t>FORMA ESPECIAL DE CHAPAS PLASTIFICADAS (12MM) - PLANA</w:t>
            </w:r>
          </w:p>
        </w:tc>
        <w:tc>
          <w:tcPr>
            <w:tcW w:w="896" w:type="dxa"/>
            <w:tcBorders>
              <w:top w:val="single" w:sz="2" w:space="0" w:color="auto"/>
              <w:left w:val="single" w:sz="6" w:space="0" w:color="auto"/>
              <w:bottom w:val="single" w:sz="2" w:space="0" w:color="auto"/>
              <w:right w:val="single" w:sz="6" w:space="0" w:color="auto"/>
            </w:tcBorders>
            <w:vAlign w:val="center"/>
          </w:tcPr>
          <w:p w:rsidR="00690D41" w:rsidRDefault="00C90C3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690D41" w:rsidRDefault="00703EDB" w:rsidP="00571CC6">
            <w:pPr>
              <w:jc w:val="center"/>
              <w:rPr>
                <w:color w:val="000000"/>
                <w:sz w:val="16"/>
                <w:szCs w:val="16"/>
              </w:rPr>
            </w:pPr>
            <w:r>
              <w:rPr>
                <w:color w:val="000000"/>
                <w:sz w:val="16"/>
                <w:szCs w:val="16"/>
              </w:rPr>
              <w:t>126,60</w:t>
            </w:r>
          </w:p>
        </w:tc>
        <w:tc>
          <w:tcPr>
            <w:tcW w:w="992" w:type="dxa"/>
            <w:tcBorders>
              <w:top w:val="single" w:sz="2" w:space="0" w:color="auto"/>
              <w:left w:val="single" w:sz="6" w:space="0" w:color="auto"/>
              <w:bottom w:val="single" w:sz="2" w:space="0" w:color="auto"/>
              <w:right w:val="single" w:sz="6" w:space="0" w:color="auto"/>
            </w:tcBorders>
            <w:vAlign w:val="center"/>
          </w:tcPr>
          <w:p w:rsidR="00690D41" w:rsidRDefault="00703EDB" w:rsidP="008E3511">
            <w:pPr>
              <w:jc w:val="right"/>
              <w:rPr>
                <w:color w:val="000000"/>
                <w:sz w:val="16"/>
                <w:szCs w:val="16"/>
              </w:rPr>
            </w:pPr>
            <w:r>
              <w:rPr>
                <w:color w:val="000000"/>
                <w:sz w:val="16"/>
                <w:szCs w:val="16"/>
              </w:rPr>
              <w:t>107,05</w:t>
            </w:r>
          </w:p>
        </w:tc>
        <w:tc>
          <w:tcPr>
            <w:tcW w:w="1375" w:type="dxa"/>
            <w:tcBorders>
              <w:top w:val="single" w:sz="2" w:space="0" w:color="auto"/>
              <w:left w:val="single" w:sz="6" w:space="0" w:color="auto"/>
              <w:bottom w:val="single" w:sz="2" w:space="0" w:color="auto"/>
              <w:right w:val="single" w:sz="12" w:space="0" w:color="auto"/>
            </w:tcBorders>
            <w:vAlign w:val="center"/>
          </w:tcPr>
          <w:p w:rsidR="00690D41" w:rsidRDefault="00703EDB" w:rsidP="00571CC6">
            <w:pPr>
              <w:jc w:val="right"/>
              <w:rPr>
                <w:color w:val="000000"/>
                <w:sz w:val="16"/>
                <w:szCs w:val="16"/>
              </w:rPr>
            </w:pPr>
            <w:r>
              <w:rPr>
                <w:color w:val="000000"/>
                <w:sz w:val="16"/>
                <w:szCs w:val="16"/>
              </w:rPr>
              <w:t>13.552,53</w:t>
            </w: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rPr>
                <w:rFonts w:ascii="Tahoma" w:hAnsi="Tahoma" w:cs="Tahoma"/>
                <w:color w:val="000000"/>
                <w:sz w:val="16"/>
                <w:szCs w:val="16"/>
              </w:rPr>
            </w:pPr>
          </w:p>
        </w:tc>
      </w:tr>
      <w:tr w:rsidR="00690D4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690D41" w:rsidRDefault="00C90C36" w:rsidP="00571CC6">
            <w:pPr>
              <w:jc w:val="center"/>
              <w:rPr>
                <w:color w:val="000000"/>
                <w:sz w:val="16"/>
                <w:szCs w:val="16"/>
              </w:rPr>
            </w:pPr>
            <w:r>
              <w:rPr>
                <w:color w:val="000000"/>
                <w:sz w:val="16"/>
                <w:szCs w:val="16"/>
              </w:rPr>
              <w:t>03-002-004</w:t>
            </w:r>
          </w:p>
        </w:tc>
        <w:tc>
          <w:tcPr>
            <w:tcW w:w="4078" w:type="dxa"/>
            <w:tcBorders>
              <w:top w:val="single" w:sz="2" w:space="0" w:color="auto"/>
              <w:left w:val="single" w:sz="6" w:space="0" w:color="auto"/>
              <w:bottom w:val="single" w:sz="2" w:space="0" w:color="auto"/>
              <w:right w:val="single" w:sz="6" w:space="0" w:color="auto"/>
            </w:tcBorders>
            <w:vAlign w:val="center"/>
          </w:tcPr>
          <w:p w:rsidR="00690D41" w:rsidRDefault="001052D8" w:rsidP="00571CC6">
            <w:pPr>
              <w:rPr>
                <w:color w:val="000000"/>
                <w:sz w:val="16"/>
                <w:szCs w:val="16"/>
              </w:rPr>
            </w:pPr>
            <w:r w:rsidRPr="001052D8">
              <w:rPr>
                <w:color w:val="000000"/>
                <w:sz w:val="16"/>
                <w:szCs w:val="16"/>
              </w:rPr>
              <w:t>ARMADURA EM AÇO CA-50</w:t>
            </w:r>
          </w:p>
        </w:tc>
        <w:tc>
          <w:tcPr>
            <w:tcW w:w="896" w:type="dxa"/>
            <w:tcBorders>
              <w:top w:val="single" w:sz="2" w:space="0" w:color="auto"/>
              <w:left w:val="single" w:sz="6" w:space="0" w:color="auto"/>
              <w:bottom w:val="single" w:sz="2" w:space="0" w:color="auto"/>
              <w:right w:val="single" w:sz="6" w:space="0" w:color="auto"/>
            </w:tcBorders>
            <w:vAlign w:val="center"/>
          </w:tcPr>
          <w:p w:rsidR="00690D41" w:rsidRDefault="00C90C36" w:rsidP="00571CC6">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tcPr>
          <w:p w:rsidR="00690D41" w:rsidRDefault="00703EDB" w:rsidP="00571CC6">
            <w:pPr>
              <w:jc w:val="center"/>
              <w:rPr>
                <w:color w:val="000000"/>
                <w:sz w:val="16"/>
                <w:szCs w:val="16"/>
              </w:rPr>
            </w:pPr>
            <w:r>
              <w:rPr>
                <w:color w:val="000000"/>
                <w:sz w:val="16"/>
                <w:szCs w:val="16"/>
              </w:rPr>
              <w:t>1.139,40</w:t>
            </w:r>
          </w:p>
        </w:tc>
        <w:tc>
          <w:tcPr>
            <w:tcW w:w="992" w:type="dxa"/>
            <w:tcBorders>
              <w:top w:val="single" w:sz="2" w:space="0" w:color="auto"/>
              <w:left w:val="single" w:sz="6" w:space="0" w:color="auto"/>
              <w:bottom w:val="single" w:sz="2" w:space="0" w:color="auto"/>
              <w:right w:val="single" w:sz="6" w:space="0" w:color="auto"/>
            </w:tcBorders>
            <w:vAlign w:val="center"/>
          </w:tcPr>
          <w:p w:rsidR="00690D41" w:rsidRDefault="00703EDB" w:rsidP="008E3511">
            <w:pPr>
              <w:jc w:val="right"/>
              <w:rPr>
                <w:color w:val="000000"/>
                <w:sz w:val="16"/>
                <w:szCs w:val="16"/>
              </w:rPr>
            </w:pPr>
            <w:r>
              <w:rPr>
                <w:color w:val="000000"/>
                <w:sz w:val="16"/>
                <w:szCs w:val="16"/>
              </w:rPr>
              <w:t>10,03</w:t>
            </w:r>
          </w:p>
        </w:tc>
        <w:tc>
          <w:tcPr>
            <w:tcW w:w="1375" w:type="dxa"/>
            <w:tcBorders>
              <w:top w:val="single" w:sz="2" w:space="0" w:color="auto"/>
              <w:left w:val="single" w:sz="6" w:space="0" w:color="auto"/>
              <w:bottom w:val="single" w:sz="2" w:space="0" w:color="auto"/>
              <w:right w:val="single" w:sz="12" w:space="0" w:color="auto"/>
            </w:tcBorders>
            <w:vAlign w:val="center"/>
          </w:tcPr>
          <w:p w:rsidR="00690D41" w:rsidRDefault="00703EDB" w:rsidP="00571CC6">
            <w:pPr>
              <w:jc w:val="right"/>
              <w:rPr>
                <w:color w:val="000000"/>
                <w:sz w:val="16"/>
                <w:szCs w:val="16"/>
              </w:rPr>
            </w:pPr>
            <w:r>
              <w:rPr>
                <w:color w:val="000000"/>
                <w:sz w:val="16"/>
                <w:szCs w:val="16"/>
              </w:rPr>
              <w:t>11.428,18</w:t>
            </w: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rPr>
                <w:rFonts w:ascii="Tahoma" w:hAnsi="Tahoma" w:cs="Tahoma"/>
                <w:color w:val="000000"/>
                <w:sz w:val="16"/>
                <w:szCs w:val="16"/>
              </w:rPr>
            </w:pPr>
          </w:p>
        </w:tc>
      </w:tr>
      <w:tr w:rsidR="00690D41"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690D41" w:rsidRDefault="00703EDB" w:rsidP="00571CC6">
            <w:pPr>
              <w:jc w:val="center"/>
              <w:rPr>
                <w:color w:val="000000"/>
                <w:sz w:val="16"/>
                <w:szCs w:val="16"/>
              </w:rPr>
            </w:pPr>
            <w:r>
              <w:rPr>
                <w:color w:val="000000"/>
                <w:sz w:val="16"/>
                <w:szCs w:val="16"/>
              </w:rPr>
              <w:t>03-003-018</w:t>
            </w:r>
          </w:p>
        </w:tc>
        <w:tc>
          <w:tcPr>
            <w:tcW w:w="4078" w:type="dxa"/>
            <w:tcBorders>
              <w:top w:val="single" w:sz="2" w:space="0" w:color="auto"/>
              <w:left w:val="single" w:sz="6" w:space="0" w:color="auto"/>
              <w:bottom w:val="single" w:sz="2" w:space="0" w:color="auto"/>
              <w:right w:val="single" w:sz="6" w:space="0" w:color="auto"/>
            </w:tcBorders>
            <w:vAlign w:val="center"/>
          </w:tcPr>
          <w:p w:rsidR="00690D41" w:rsidRDefault="001052D8" w:rsidP="00571CC6">
            <w:pPr>
              <w:rPr>
                <w:color w:val="000000"/>
                <w:sz w:val="16"/>
                <w:szCs w:val="16"/>
              </w:rPr>
            </w:pPr>
            <w:r w:rsidRPr="001052D8">
              <w:rPr>
                <w:color w:val="000000"/>
                <w:sz w:val="16"/>
                <w:szCs w:val="16"/>
              </w:rPr>
              <w:t>CONCRETO FCK = 25,0MPA - USINADO E BOMBEÁVEL</w:t>
            </w:r>
          </w:p>
        </w:tc>
        <w:tc>
          <w:tcPr>
            <w:tcW w:w="896" w:type="dxa"/>
            <w:tcBorders>
              <w:top w:val="single" w:sz="2" w:space="0" w:color="auto"/>
              <w:left w:val="single" w:sz="6" w:space="0" w:color="auto"/>
              <w:bottom w:val="single" w:sz="2" w:space="0" w:color="auto"/>
              <w:right w:val="single" w:sz="6" w:space="0" w:color="auto"/>
            </w:tcBorders>
            <w:vAlign w:val="center"/>
          </w:tcPr>
          <w:p w:rsidR="00690D41" w:rsidRDefault="00703EDB"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690D41" w:rsidRDefault="00703EDB" w:rsidP="00571CC6">
            <w:pPr>
              <w:jc w:val="center"/>
              <w:rPr>
                <w:color w:val="000000"/>
                <w:sz w:val="16"/>
                <w:szCs w:val="16"/>
              </w:rPr>
            </w:pPr>
            <w:r>
              <w:rPr>
                <w:color w:val="000000"/>
                <w:sz w:val="16"/>
                <w:szCs w:val="16"/>
              </w:rPr>
              <w:t>12,66</w:t>
            </w:r>
          </w:p>
        </w:tc>
        <w:tc>
          <w:tcPr>
            <w:tcW w:w="992" w:type="dxa"/>
            <w:tcBorders>
              <w:top w:val="single" w:sz="2" w:space="0" w:color="auto"/>
              <w:left w:val="single" w:sz="6" w:space="0" w:color="auto"/>
              <w:bottom w:val="single" w:sz="2" w:space="0" w:color="auto"/>
              <w:right w:val="single" w:sz="6" w:space="0" w:color="auto"/>
            </w:tcBorders>
            <w:vAlign w:val="center"/>
          </w:tcPr>
          <w:p w:rsidR="00690D41" w:rsidRDefault="00703EDB" w:rsidP="008E3511">
            <w:pPr>
              <w:jc w:val="right"/>
              <w:rPr>
                <w:color w:val="000000"/>
                <w:sz w:val="16"/>
                <w:szCs w:val="16"/>
              </w:rPr>
            </w:pPr>
            <w:r>
              <w:rPr>
                <w:color w:val="000000"/>
                <w:sz w:val="16"/>
                <w:szCs w:val="16"/>
              </w:rPr>
              <w:t>503,12</w:t>
            </w:r>
          </w:p>
        </w:tc>
        <w:tc>
          <w:tcPr>
            <w:tcW w:w="1375" w:type="dxa"/>
            <w:tcBorders>
              <w:top w:val="single" w:sz="2" w:space="0" w:color="auto"/>
              <w:left w:val="single" w:sz="6" w:space="0" w:color="auto"/>
              <w:bottom w:val="single" w:sz="2" w:space="0" w:color="auto"/>
              <w:right w:val="single" w:sz="12" w:space="0" w:color="auto"/>
            </w:tcBorders>
            <w:vAlign w:val="center"/>
          </w:tcPr>
          <w:p w:rsidR="00690D41" w:rsidRDefault="00703EDB" w:rsidP="00571CC6">
            <w:pPr>
              <w:jc w:val="right"/>
              <w:rPr>
                <w:color w:val="000000"/>
                <w:sz w:val="16"/>
                <w:szCs w:val="16"/>
              </w:rPr>
            </w:pPr>
            <w:r>
              <w:rPr>
                <w:color w:val="000000"/>
                <w:sz w:val="16"/>
                <w:szCs w:val="16"/>
              </w:rPr>
              <w:t>6.369,49</w:t>
            </w: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690D41" w:rsidRDefault="00690D41"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03-003-030</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BOMBEAMENTO DE CONCRETO</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12,66</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59,47</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jc w:val="right"/>
              <w:rPr>
                <w:color w:val="000000"/>
                <w:sz w:val="16"/>
                <w:szCs w:val="16"/>
              </w:rPr>
            </w:pPr>
            <w:r>
              <w:rPr>
                <w:color w:val="000000"/>
                <w:sz w:val="16"/>
                <w:szCs w:val="16"/>
              </w:rPr>
              <w:t>752,89</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04-001-051</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VB.01 - BLOCOS VAZADOS DE CONCRETO APARENTE - 14CM</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251,20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99,31</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jc w:val="right"/>
              <w:rPr>
                <w:color w:val="000000"/>
                <w:sz w:val="16"/>
                <w:szCs w:val="16"/>
              </w:rPr>
            </w:pPr>
            <w:r>
              <w:rPr>
                <w:color w:val="000000"/>
                <w:sz w:val="16"/>
                <w:szCs w:val="16"/>
              </w:rPr>
              <w:t>24.946,67</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04-001-098</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VA.07 - VERGAS, CINTAS E PILARETES DE CONCRETO</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M3</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2,16</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1.762,26</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jc w:val="right"/>
              <w:rPr>
                <w:color w:val="000000"/>
                <w:sz w:val="16"/>
                <w:szCs w:val="16"/>
              </w:rPr>
            </w:pPr>
            <w:r>
              <w:rPr>
                <w:color w:val="000000"/>
                <w:sz w:val="16"/>
                <w:szCs w:val="16"/>
              </w:rPr>
              <w:t>3.806,48</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05-002-043</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PINTURA PROTETORA COM TINTA BETUMINOSA (PARA ARGAMASSA IMPERMEÁVEL) - 2 DEMÃOS</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6,80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18,00</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jc w:val="right"/>
              <w:rPr>
                <w:color w:val="000000"/>
                <w:sz w:val="16"/>
                <w:szCs w:val="16"/>
              </w:rPr>
            </w:pPr>
            <w:r>
              <w:rPr>
                <w:color w:val="000000"/>
                <w:sz w:val="16"/>
                <w:szCs w:val="16"/>
              </w:rPr>
              <w:t>122,40</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06-001-030</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FORNECIMENTO DE ESTRUTURA METÁLICA PARA COBERTURA</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1.705,44</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15,36</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jc w:val="right"/>
              <w:rPr>
                <w:color w:val="000000"/>
                <w:sz w:val="16"/>
                <w:szCs w:val="16"/>
              </w:rPr>
            </w:pPr>
            <w:r>
              <w:rPr>
                <w:color w:val="000000"/>
                <w:sz w:val="16"/>
                <w:szCs w:val="16"/>
              </w:rPr>
              <w:t>26.195,55</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06-001-031</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MONTAGEM DE ESTRUTURA METÁLICA PARA COBERTURA</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KG</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1.705,44</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2,95</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jc w:val="right"/>
              <w:rPr>
                <w:color w:val="000000"/>
                <w:sz w:val="16"/>
                <w:szCs w:val="16"/>
              </w:rPr>
            </w:pPr>
            <w:r>
              <w:rPr>
                <w:color w:val="000000"/>
                <w:sz w:val="16"/>
                <w:szCs w:val="16"/>
              </w:rPr>
              <w:t>5.031,04</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06-002-044</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TELHA TRAPEZOIDAL EM AÇO GALVANIZADO ESPESSURA DE 0,50MM, REVESTIMENTO B, H=40MM</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155,04</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83,26</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jc w:val="right"/>
              <w:rPr>
                <w:color w:val="000000"/>
                <w:sz w:val="16"/>
                <w:szCs w:val="16"/>
              </w:rPr>
            </w:pPr>
            <w:r>
              <w:rPr>
                <w:color w:val="000000"/>
                <w:sz w:val="16"/>
                <w:szCs w:val="16"/>
              </w:rPr>
              <w:t>12.908,63</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06-002-094</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DY.01 - CUMEEIRA TRAPEZOIDAL EM AÇO GALVANIZADO ESP=0,5MM, REVESTIMENTO B, H=40MM, L=0,60 M</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15,20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79,07</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jc w:val="right"/>
              <w:rPr>
                <w:color w:val="000000"/>
                <w:sz w:val="16"/>
                <w:szCs w:val="16"/>
              </w:rPr>
            </w:pPr>
            <w:r>
              <w:rPr>
                <w:color w:val="000000"/>
                <w:sz w:val="16"/>
                <w:szCs w:val="16"/>
              </w:rPr>
              <w:t>1.201,86</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07-001-007</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PM.05/09 - PORTA LISA ESPECIAL/ SÓLIDA - 82X210CM</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8,00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565,44</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jc w:val="right"/>
              <w:rPr>
                <w:color w:val="000000"/>
                <w:sz w:val="16"/>
                <w:szCs w:val="16"/>
              </w:rPr>
            </w:pPr>
            <w:r>
              <w:rPr>
                <w:color w:val="000000"/>
                <w:sz w:val="16"/>
                <w:szCs w:val="16"/>
              </w:rPr>
              <w:t>4.523,52</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07-001-050</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EM.01/02 - BATENTE DE MADEIRA (14CM) - PARA PORTA DE 1 FOLHA, SEM BANDEIRA</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JG</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8,00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734,16</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02DA5" w:rsidP="00571CC6">
            <w:pPr>
              <w:jc w:val="right"/>
              <w:rPr>
                <w:color w:val="000000"/>
                <w:sz w:val="16"/>
                <w:szCs w:val="16"/>
              </w:rPr>
            </w:pPr>
            <w:r>
              <w:rPr>
                <w:color w:val="000000"/>
                <w:sz w:val="16"/>
                <w:szCs w:val="16"/>
              </w:rPr>
              <w:t>5.873,28</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07-002-002</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CONJUNTO DE FECHADURA DE CILINDRO, 55MM, TRÁFEGO INTENSO, MAÇANETA EM ZAMAC, GUARNIÇÕES EM AÇO, ACABAMENTO CROMADO - PARA PORTA INTERNA OU EXTERNA</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8,00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379,75</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02DA5" w:rsidP="00571CC6">
            <w:pPr>
              <w:jc w:val="right"/>
              <w:rPr>
                <w:color w:val="000000"/>
                <w:sz w:val="16"/>
                <w:szCs w:val="16"/>
              </w:rPr>
            </w:pPr>
            <w:r>
              <w:rPr>
                <w:color w:val="000000"/>
                <w:sz w:val="16"/>
                <w:szCs w:val="16"/>
              </w:rPr>
              <w:t>3.038,00</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08-002-013</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CP.13 - CAIXILHO EM FERRO PERFILADO - BASCULANTE</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8,48</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967,59</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02DA5" w:rsidP="00571CC6">
            <w:pPr>
              <w:jc w:val="right"/>
              <w:rPr>
                <w:color w:val="000000"/>
                <w:sz w:val="16"/>
                <w:szCs w:val="16"/>
              </w:rPr>
            </w:pPr>
            <w:r>
              <w:rPr>
                <w:color w:val="000000"/>
                <w:sz w:val="16"/>
                <w:szCs w:val="16"/>
              </w:rPr>
              <w:t>8.205,16</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08-002-017</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CP.17 - CAIXILHO EM FERRO PERFILADO - DE CORRER</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14,40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815,43</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02DA5" w:rsidP="00571CC6">
            <w:pPr>
              <w:jc w:val="right"/>
              <w:rPr>
                <w:color w:val="000000"/>
                <w:sz w:val="16"/>
                <w:szCs w:val="16"/>
              </w:rPr>
            </w:pPr>
            <w:r>
              <w:rPr>
                <w:color w:val="000000"/>
                <w:sz w:val="16"/>
                <w:szCs w:val="16"/>
              </w:rPr>
              <w:t>11.742,19</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09-002-002</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ELETRODUTO DE PVC RÍGIDO, ROSCÁVEL - 25MM (3/4")</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140,00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21,19</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02DA5" w:rsidP="00571CC6">
            <w:pPr>
              <w:jc w:val="right"/>
              <w:rPr>
                <w:color w:val="000000"/>
                <w:sz w:val="16"/>
                <w:szCs w:val="16"/>
              </w:rPr>
            </w:pPr>
            <w:r>
              <w:rPr>
                <w:color w:val="000000"/>
                <w:sz w:val="16"/>
                <w:szCs w:val="16"/>
              </w:rPr>
              <w:t>2.966,60</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09-002-011</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ELETRODUTO DE AÇO GALVANIZADO ELETROLÍTICO, TIPO LEVE I - 3/4"</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67,00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35,48</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02DA5" w:rsidP="00571CC6">
            <w:pPr>
              <w:jc w:val="right"/>
              <w:rPr>
                <w:color w:val="000000"/>
                <w:sz w:val="16"/>
                <w:szCs w:val="16"/>
              </w:rPr>
            </w:pPr>
            <w:r>
              <w:rPr>
                <w:color w:val="000000"/>
                <w:sz w:val="16"/>
                <w:szCs w:val="16"/>
              </w:rPr>
              <w:t>2.377,16</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09-003-005</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CABO 2,50MM2 - ISOLAMENTO PARA 0,7KV - CLASSE 4 - FLEXÍVEL</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400,00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3,50</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02DA5" w:rsidP="00571CC6">
            <w:pPr>
              <w:jc w:val="right"/>
              <w:rPr>
                <w:color w:val="000000"/>
                <w:sz w:val="16"/>
                <w:szCs w:val="16"/>
              </w:rPr>
            </w:pPr>
            <w:r>
              <w:rPr>
                <w:color w:val="000000"/>
                <w:sz w:val="16"/>
                <w:szCs w:val="16"/>
              </w:rPr>
              <w:t>1.400,00</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lastRenderedPageBreak/>
              <w:t>09-003-008</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CABO 10,00MM2 - ISOLAMENTO PARA 0,7KV - CLASSE 4 - FLEXÍVEL</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80,00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12,05</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02DA5" w:rsidP="00571CC6">
            <w:pPr>
              <w:jc w:val="right"/>
              <w:rPr>
                <w:color w:val="000000"/>
                <w:sz w:val="16"/>
                <w:szCs w:val="16"/>
              </w:rPr>
            </w:pPr>
            <w:r>
              <w:rPr>
                <w:color w:val="000000"/>
                <w:sz w:val="16"/>
                <w:szCs w:val="16"/>
              </w:rPr>
              <w:t>964,00</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9B723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09-005-006</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QUADRO DE DISTRIBUIÇÃO EM CHAPA METÁLICA - PARA ATÉ 16 DISJUNTORES</w:t>
            </w:r>
          </w:p>
        </w:tc>
        <w:tc>
          <w:tcPr>
            <w:tcW w:w="896" w:type="dxa"/>
            <w:tcBorders>
              <w:top w:val="single" w:sz="2" w:space="0" w:color="auto"/>
              <w:left w:val="single" w:sz="6" w:space="0" w:color="auto"/>
              <w:bottom w:val="single" w:sz="2" w:space="0" w:color="auto"/>
              <w:right w:val="single" w:sz="6" w:space="0" w:color="auto"/>
            </w:tcBorders>
          </w:tcPr>
          <w:p w:rsidR="00703EDB" w:rsidRDefault="00703EDB" w:rsidP="00703EDB">
            <w:pPr>
              <w:jc w:val="center"/>
            </w:pPr>
            <w:r w:rsidRPr="00DB6761">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643,98</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02DA5" w:rsidP="00571CC6">
            <w:pPr>
              <w:jc w:val="right"/>
              <w:rPr>
                <w:color w:val="000000"/>
                <w:sz w:val="16"/>
                <w:szCs w:val="16"/>
              </w:rPr>
            </w:pPr>
            <w:r>
              <w:rPr>
                <w:color w:val="000000"/>
                <w:sz w:val="16"/>
                <w:szCs w:val="16"/>
              </w:rPr>
              <w:t>643,98</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9B723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09-007-015</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PONTO COM INTERRUPTOR SIMPLES BIPOLAR - EM CAIXA 4"X2"</w:t>
            </w:r>
          </w:p>
        </w:tc>
        <w:tc>
          <w:tcPr>
            <w:tcW w:w="896" w:type="dxa"/>
            <w:tcBorders>
              <w:top w:val="single" w:sz="2" w:space="0" w:color="auto"/>
              <w:left w:val="single" w:sz="6" w:space="0" w:color="auto"/>
              <w:bottom w:val="single" w:sz="2" w:space="0" w:color="auto"/>
              <w:right w:val="single" w:sz="6" w:space="0" w:color="auto"/>
            </w:tcBorders>
          </w:tcPr>
          <w:p w:rsidR="00703EDB" w:rsidRDefault="00703EDB" w:rsidP="00703EDB">
            <w:pPr>
              <w:jc w:val="center"/>
            </w:pPr>
            <w:r w:rsidRPr="00DB6761">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7,00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162,52</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02DA5" w:rsidP="00571CC6">
            <w:pPr>
              <w:jc w:val="right"/>
              <w:rPr>
                <w:color w:val="000000"/>
                <w:sz w:val="16"/>
                <w:szCs w:val="16"/>
              </w:rPr>
            </w:pPr>
            <w:r>
              <w:rPr>
                <w:color w:val="000000"/>
                <w:sz w:val="16"/>
                <w:szCs w:val="16"/>
              </w:rPr>
              <w:t>1.137,64</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9B723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09-007-018</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PONTO COM INTERRUPTOR PARALELO BIPOLAR - EM CAIXA 4"X2"</w:t>
            </w:r>
          </w:p>
        </w:tc>
        <w:tc>
          <w:tcPr>
            <w:tcW w:w="896" w:type="dxa"/>
            <w:tcBorders>
              <w:top w:val="single" w:sz="2" w:space="0" w:color="auto"/>
              <w:left w:val="single" w:sz="6" w:space="0" w:color="auto"/>
              <w:bottom w:val="single" w:sz="2" w:space="0" w:color="auto"/>
              <w:right w:val="single" w:sz="6" w:space="0" w:color="auto"/>
            </w:tcBorders>
          </w:tcPr>
          <w:p w:rsidR="00703EDB" w:rsidRDefault="00703EDB" w:rsidP="00703EDB">
            <w:pPr>
              <w:jc w:val="center"/>
            </w:pPr>
            <w:r w:rsidRPr="00DB6761">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5,00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237,37</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02DA5" w:rsidP="00571CC6">
            <w:pPr>
              <w:jc w:val="right"/>
              <w:rPr>
                <w:color w:val="000000"/>
                <w:sz w:val="16"/>
                <w:szCs w:val="16"/>
              </w:rPr>
            </w:pPr>
            <w:r>
              <w:rPr>
                <w:color w:val="000000"/>
                <w:sz w:val="16"/>
                <w:szCs w:val="16"/>
              </w:rPr>
              <w:t>1.186,85</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9B723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09-007-060</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PONTO COM TOMADA SIMPLES DE EMBUTIR - 110/220V CAIXA 4"X2"</w:t>
            </w:r>
          </w:p>
        </w:tc>
        <w:tc>
          <w:tcPr>
            <w:tcW w:w="896" w:type="dxa"/>
            <w:tcBorders>
              <w:top w:val="single" w:sz="2" w:space="0" w:color="auto"/>
              <w:left w:val="single" w:sz="6" w:space="0" w:color="auto"/>
              <w:bottom w:val="single" w:sz="2" w:space="0" w:color="auto"/>
              <w:right w:val="single" w:sz="6" w:space="0" w:color="auto"/>
            </w:tcBorders>
          </w:tcPr>
          <w:p w:rsidR="00703EDB" w:rsidRDefault="00703EDB" w:rsidP="00703EDB">
            <w:pPr>
              <w:jc w:val="center"/>
            </w:pPr>
            <w:r w:rsidRPr="00DB6761">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17,00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145,95</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02DA5" w:rsidP="00571CC6">
            <w:pPr>
              <w:jc w:val="right"/>
              <w:rPr>
                <w:color w:val="000000"/>
                <w:sz w:val="16"/>
                <w:szCs w:val="16"/>
              </w:rPr>
            </w:pPr>
            <w:r>
              <w:rPr>
                <w:color w:val="000000"/>
                <w:sz w:val="16"/>
                <w:szCs w:val="16"/>
              </w:rPr>
              <w:t>2.481,15</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9B723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09-007-095</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PONTO DE LUZ - CONDULETE 3/4"</w:t>
            </w:r>
          </w:p>
        </w:tc>
        <w:tc>
          <w:tcPr>
            <w:tcW w:w="896" w:type="dxa"/>
            <w:tcBorders>
              <w:top w:val="single" w:sz="2" w:space="0" w:color="auto"/>
              <w:left w:val="single" w:sz="6" w:space="0" w:color="auto"/>
              <w:bottom w:val="single" w:sz="2" w:space="0" w:color="auto"/>
              <w:right w:val="single" w:sz="6" w:space="0" w:color="auto"/>
            </w:tcBorders>
          </w:tcPr>
          <w:p w:rsidR="00703EDB" w:rsidRDefault="00703EDB" w:rsidP="00703EDB">
            <w:pPr>
              <w:jc w:val="center"/>
            </w:pPr>
            <w:r w:rsidRPr="00DB6761">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24,00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271,57</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02DA5" w:rsidP="00571CC6">
            <w:pPr>
              <w:jc w:val="right"/>
              <w:rPr>
                <w:color w:val="000000"/>
                <w:sz w:val="16"/>
                <w:szCs w:val="16"/>
              </w:rPr>
            </w:pPr>
            <w:r>
              <w:rPr>
                <w:color w:val="000000"/>
                <w:sz w:val="16"/>
                <w:szCs w:val="16"/>
              </w:rPr>
              <w:t>6.517,68</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9B723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09-008-010</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MINI DISJUNTOR - TIPO EUROPEU (IEC) - UNIPOLAR 6/25A</w:t>
            </w:r>
          </w:p>
        </w:tc>
        <w:tc>
          <w:tcPr>
            <w:tcW w:w="896" w:type="dxa"/>
            <w:tcBorders>
              <w:top w:val="single" w:sz="2" w:space="0" w:color="auto"/>
              <w:left w:val="single" w:sz="6" w:space="0" w:color="auto"/>
              <w:bottom w:val="single" w:sz="2" w:space="0" w:color="auto"/>
              <w:right w:val="single" w:sz="6" w:space="0" w:color="auto"/>
            </w:tcBorders>
          </w:tcPr>
          <w:p w:rsidR="00703EDB" w:rsidRDefault="00703EDB" w:rsidP="00703EDB">
            <w:pPr>
              <w:jc w:val="center"/>
            </w:pPr>
            <w:r w:rsidRPr="00DB6761">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4,00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28,41</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02DA5" w:rsidP="00571CC6">
            <w:pPr>
              <w:jc w:val="right"/>
              <w:rPr>
                <w:color w:val="000000"/>
                <w:sz w:val="16"/>
                <w:szCs w:val="16"/>
              </w:rPr>
            </w:pPr>
            <w:r>
              <w:rPr>
                <w:color w:val="000000"/>
                <w:sz w:val="16"/>
                <w:szCs w:val="16"/>
              </w:rPr>
              <w:t>113,64</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9B723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09-008-012</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MINI DISJUNTOR - TIPO EUROPEU (IEC) - BIPOLAR 6/25A</w:t>
            </w:r>
          </w:p>
        </w:tc>
        <w:tc>
          <w:tcPr>
            <w:tcW w:w="896" w:type="dxa"/>
            <w:tcBorders>
              <w:top w:val="single" w:sz="2" w:space="0" w:color="auto"/>
              <w:left w:val="single" w:sz="6" w:space="0" w:color="auto"/>
              <w:bottom w:val="single" w:sz="2" w:space="0" w:color="auto"/>
              <w:right w:val="single" w:sz="6" w:space="0" w:color="auto"/>
            </w:tcBorders>
          </w:tcPr>
          <w:p w:rsidR="00703EDB" w:rsidRDefault="00703EDB" w:rsidP="00703EDB">
            <w:pPr>
              <w:jc w:val="center"/>
            </w:pPr>
            <w:r w:rsidRPr="00DB6761">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78,69</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02DA5" w:rsidP="00571CC6">
            <w:pPr>
              <w:jc w:val="right"/>
              <w:rPr>
                <w:color w:val="000000"/>
                <w:sz w:val="16"/>
                <w:szCs w:val="16"/>
              </w:rPr>
            </w:pPr>
            <w:r>
              <w:rPr>
                <w:color w:val="000000"/>
                <w:sz w:val="16"/>
                <w:szCs w:val="16"/>
              </w:rPr>
              <w:t>157,38</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09-009-076</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LUMINÁRIA TIPO PLAFONIER BRANCA PARA LÂMPADA FLUORESCENTE 2X32W, COM DIFUSOR EM POLIESTIRENO TRANSPARENTE E SOQUETES (REF. COVISA)</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703EDB" w:rsidP="00571CC6">
            <w:pPr>
              <w:jc w:val="center"/>
              <w:rPr>
                <w:color w:val="000000"/>
                <w:sz w:val="16"/>
                <w:szCs w:val="16"/>
              </w:rPr>
            </w:pPr>
            <w:r>
              <w:rPr>
                <w:color w:val="000000"/>
                <w:sz w:val="16"/>
                <w:szCs w:val="16"/>
              </w:rPr>
              <w:t>24,00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703EDB" w:rsidP="008E3511">
            <w:pPr>
              <w:jc w:val="right"/>
              <w:rPr>
                <w:color w:val="000000"/>
                <w:sz w:val="16"/>
                <w:szCs w:val="16"/>
              </w:rPr>
            </w:pPr>
            <w:r>
              <w:rPr>
                <w:color w:val="000000"/>
                <w:sz w:val="16"/>
                <w:szCs w:val="16"/>
              </w:rPr>
              <w:t>362,11</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02DA5" w:rsidP="00571CC6">
            <w:pPr>
              <w:jc w:val="right"/>
              <w:rPr>
                <w:color w:val="000000"/>
                <w:sz w:val="16"/>
                <w:szCs w:val="16"/>
              </w:rPr>
            </w:pPr>
            <w:r>
              <w:rPr>
                <w:color w:val="000000"/>
                <w:sz w:val="16"/>
                <w:szCs w:val="16"/>
              </w:rPr>
              <w:t>8.690,64</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10-002-040</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LAJE PRÉ-MOLDADA D=2,50M E=8CM PARA RESERVATÓRIO</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547BFC" w:rsidP="008E3511">
            <w:pPr>
              <w:jc w:val="right"/>
              <w:rPr>
                <w:color w:val="000000"/>
                <w:sz w:val="16"/>
                <w:szCs w:val="16"/>
              </w:rPr>
            </w:pPr>
            <w:r>
              <w:rPr>
                <w:color w:val="000000"/>
                <w:sz w:val="16"/>
                <w:szCs w:val="16"/>
              </w:rPr>
              <w:t>3.331,00</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3.331,00</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10-004-062</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TUBO DE PVC RÍGIDO, SOLDÁVEL (LINHA ÁGUA) - 25MM (3/4")</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42,00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547BFC" w:rsidP="008E3511">
            <w:pPr>
              <w:jc w:val="right"/>
              <w:rPr>
                <w:color w:val="000000"/>
                <w:sz w:val="16"/>
                <w:szCs w:val="16"/>
              </w:rPr>
            </w:pPr>
            <w:r>
              <w:rPr>
                <w:color w:val="000000"/>
                <w:sz w:val="16"/>
                <w:szCs w:val="16"/>
              </w:rPr>
              <w:t>24,89</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1.045,38</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10-004-063</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TUBO DE PVC RÍGIDO, SOLDÁVEL (LINHA ÁGUA) - 32MM (1")</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18,00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547BFC" w:rsidP="008E3511">
            <w:pPr>
              <w:jc w:val="right"/>
              <w:rPr>
                <w:color w:val="000000"/>
                <w:sz w:val="16"/>
                <w:szCs w:val="16"/>
              </w:rPr>
            </w:pPr>
            <w:r>
              <w:rPr>
                <w:color w:val="000000"/>
                <w:sz w:val="16"/>
                <w:szCs w:val="16"/>
              </w:rPr>
              <w:t>22,51</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405,18</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10-004-065</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TUBO DE PVC RÍGIDO, SOLDÁVEL (LINHA ÁGUA) - 50MM (1 1/2")</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18,00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547BFC" w:rsidP="008E3511">
            <w:pPr>
              <w:jc w:val="right"/>
              <w:rPr>
                <w:color w:val="000000"/>
                <w:sz w:val="16"/>
                <w:szCs w:val="16"/>
              </w:rPr>
            </w:pPr>
            <w:r>
              <w:rPr>
                <w:color w:val="000000"/>
                <w:sz w:val="16"/>
                <w:szCs w:val="16"/>
              </w:rPr>
              <w:t>40,91</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736,38</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10-005-031</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REGISTRO DE GAVETA, METAL CROMADO - 3/4"</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3,00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547BFC" w:rsidP="008E3511">
            <w:pPr>
              <w:jc w:val="right"/>
              <w:rPr>
                <w:color w:val="000000"/>
                <w:sz w:val="16"/>
                <w:szCs w:val="16"/>
              </w:rPr>
            </w:pPr>
            <w:r>
              <w:rPr>
                <w:color w:val="000000"/>
                <w:sz w:val="16"/>
                <w:szCs w:val="16"/>
              </w:rPr>
              <w:t>109,40</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328,20</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10-005-034</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REGISTRO DE GAVETA, METAL CROMADO - 1 1/2"</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547BFC" w:rsidP="008E3511">
            <w:pPr>
              <w:jc w:val="right"/>
              <w:rPr>
                <w:color w:val="000000"/>
                <w:sz w:val="16"/>
                <w:szCs w:val="16"/>
              </w:rPr>
            </w:pPr>
            <w:r>
              <w:rPr>
                <w:color w:val="000000"/>
                <w:sz w:val="16"/>
                <w:szCs w:val="16"/>
              </w:rPr>
              <w:t>195,39</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195,39</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10-009-030</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TUBO DE PVC RÍGIDO, PONTA E BOLSA (LINHA ESGOTO) - 40MM (1 1/2")</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6,00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547BFC" w:rsidP="008E3511">
            <w:pPr>
              <w:jc w:val="right"/>
              <w:rPr>
                <w:color w:val="000000"/>
                <w:sz w:val="16"/>
                <w:szCs w:val="16"/>
              </w:rPr>
            </w:pPr>
            <w:r>
              <w:rPr>
                <w:color w:val="000000"/>
                <w:sz w:val="16"/>
                <w:szCs w:val="16"/>
              </w:rPr>
              <w:t>23,66</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141,96</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10-009-031</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TUBO DE PVC RÍGIDO, PONTA E BOLSA (LINHA ESGOTO) - 50MM (2")</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4,00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547BFC" w:rsidP="008E3511">
            <w:pPr>
              <w:jc w:val="right"/>
              <w:rPr>
                <w:color w:val="000000"/>
                <w:sz w:val="16"/>
                <w:szCs w:val="16"/>
              </w:rPr>
            </w:pPr>
            <w:r>
              <w:rPr>
                <w:color w:val="000000"/>
                <w:sz w:val="16"/>
                <w:szCs w:val="16"/>
              </w:rPr>
              <w:t>31,70</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126,80</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10-009-033</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TUBO DE PVC RÍGIDO, PONTA E BOLSA (LINHA ESGOTO) - 100MM (4")</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24,00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547BFC" w:rsidP="008E3511">
            <w:pPr>
              <w:jc w:val="right"/>
              <w:rPr>
                <w:color w:val="000000"/>
                <w:sz w:val="16"/>
                <w:szCs w:val="16"/>
              </w:rPr>
            </w:pPr>
            <w:r>
              <w:rPr>
                <w:color w:val="000000"/>
                <w:sz w:val="16"/>
                <w:szCs w:val="16"/>
              </w:rPr>
              <w:t>44,14</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1.059,36</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9B7236" w:rsidTr="009B723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9B7236" w:rsidRDefault="009B7236" w:rsidP="00571CC6">
            <w:pPr>
              <w:jc w:val="center"/>
              <w:rPr>
                <w:color w:val="000000"/>
                <w:sz w:val="16"/>
                <w:szCs w:val="16"/>
              </w:rPr>
            </w:pPr>
            <w:r>
              <w:rPr>
                <w:color w:val="000000"/>
                <w:sz w:val="16"/>
                <w:szCs w:val="16"/>
              </w:rPr>
              <w:t>10-010-012</w:t>
            </w:r>
          </w:p>
        </w:tc>
        <w:tc>
          <w:tcPr>
            <w:tcW w:w="4078" w:type="dxa"/>
            <w:tcBorders>
              <w:top w:val="single" w:sz="2" w:space="0" w:color="auto"/>
              <w:left w:val="single" w:sz="6" w:space="0" w:color="auto"/>
              <w:bottom w:val="single" w:sz="2" w:space="0" w:color="auto"/>
              <w:right w:val="single" w:sz="6" w:space="0" w:color="auto"/>
            </w:tcBorders>
            <w:vAlign w:val="center"/>
          </w:tcPr>
          <w:p w:rsidR="009B7236" w:rsidRDefault="001052D8" w:rsidP="00571CC6">
            <w:pPr>
              <w:rPr>
                <w:color w:val="000000"/>
                <w:sz w:val="16"/>
                <w:szCs w:val="16"/>
              </w:rPr>
            </w:pPr>
            <w:r w:rsidRPr="001052D8">
              <w:rPr>
                <w:color w:val="000000"/>
                <w:sz w:val="16"/>
                <w:szCs w:val="16"/>
              </w:rPr>
              <w:t>CAIXA SIFONADA DE PVC RÍGIDO - 150X150MM</w:t>
            </w:r>
          </w:p>
        </w:tc>
        <w:tc>
          <w:tcPr>
            <w:tcW w:w="896" w:type="dxa"/>
            <w:tcBorders>
              <w:top w:val="single" w:sz="2" w:space="0" w:color="auto"/>
              <w:left w:val="single" w:sz="6" w:space="0" w:color="auto"/>
              <w:bottom w:val="single" w:sz="2" w:space="0" w:color="auto"/>
              <w:right w:val="single" w:sz="6" w:space="0" w:color="auto"/>
            </w:tcBorders>
          </w:tcPr>
          <w:p w:rsidR="009B7236" w:rsidRDefault="009B7236" w:rsidP="009B7236">
            <w:pPr>
              <w:jc w:val="center"/>
            </w:pPr>
            <w:r w:rsidRPr="0019791B">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9B7236" w:rsidRDefault="009B7236"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9B7236" w:rsidRDefault="00547BFC" w:rsidP="008E3511">
            <w:pPr>
              <w:jc w:val="right"/>
              <w:rPr>
                <w:color w:val="000000"/>
                <w:sz w:val="16"/>
                <w:szCs w:val="16"/>
              </w:rPr>
            </w:pPr>
            <w:r>
              <w:rPr>
                <w:color w:val="000000"/>
                <w:sz w:val="16"/>
                <w:szCs w:val="16"/>
              </w:rPr>
              <w:t>68,37</w:t>
            </w:r>
          </w:p>
        </w:tc>
        <w:tc>
          <w:tcPr>
            <w:tcW w:w="1375" w:type="dxa"/>
            <w:tcBorders>
              <w:top w:val="single" w:sz="2" w:space="0" w:color="auto"/>
              <w:left w:val="single" w:sz="6" w:space="0" w:color="auto"/>
              <w:bottom w:val="single" w:sz="2" w:space="0" w:color="auto"/>
              <w:right w:val="single" w:sz="12" w:space="0" w:color="auto"/>
            </w:tcBorders>
            <w:vAlign w:val="center"/>
          </w:tcPr>
          <w:p w:rsidR="009B7236" w:rsidRDefault="00547BFC" w:rsidP="00571CC6">
            <w:pPr>
              <w:jc w:val="right"/>
              <w:rPr>
                <w:color w:val="000000"/>
                <w:sz w:val="16"/>
                <w:szCs w:val="16"/>
              </w:rPr>
            </w:pPr>
            <w:r>
              <w:rPr>
                <w:color w:val="000000"/>
                <w:sz w:val="16"/>
                <w:szCs w:val="16"/>
              </w:rPr>
              <w:t>136,74</w:t>
            </w:r>
          </w:p>
        </w:tc>
        <w:tc>
          <w:tcPr>
            <w:tcW w:w="992" w:type="dxa"/>
            <w:tcBorders>
              <w:top w:val="single" w:sz="2" w:space="0" w:color="auto"/>
              <w:left w:val="single" w:sz="6" w:space="0" w:color="auto"/>
              <w:bottom w:val="single" w:sz="2" w:space="0" w:color="auto"/>
              <w:right w:val="single" w:sz="12" w:space="0" w:color="auto"/>
            </w:tcBorders>
            <w:vAlign w:val="center"/>
          </w:tcPr>
          <w:p w:rsidR="009B7236" w:rsidRDefault="009B723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9B7236" w:rsidRDefault="009B7236" w:rsidP="00571CC6">
            <w:pPr>
              <w:autoSpaceDE w:val="0"/>
              <w:autoSpaceDN w:val="0"/>
              <w:adjustRightInd w:val="0"/>
              <w:rPr>
                <w:rFonts w:ascii="Tahoma" w:hAnsi="Tahoma" w:cs="Tahoma"/>
                <w:color w:val="000000"/>
                <w:sz w:val="16"/>
                <w:szCs w:val="16"/>
              </w:rPr>
            </w:pPr>
          </w:p>
        </w:tc>
      </w:tr>
      <w:tr w:rsidR="009B7236" w:rsidTr="009B723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9B7236" w:rsidRDefault="009B7236" w:rsidP="00571CC6">
            <w:pPr>
              <w:jc w:val="center"/>
              <w:rPr>
                <w:color w:val="000000"/>
                <w:sz w:val="16"/>
                <w:szCs w:val="16"/>
              </w:rPr>
            </w:pPr>
            <w:r>
              <w:rPr>
                <w:color w:val="000000"/>
                <w:sz w:val="16"/>
                <w:szCs w:val="16"/>
              </w:rPr>
              <w:t>10-013-003</w:t>
            </w:r>
          </w:p>
        </w:tc>
        <w:tc>
          <w:tcPr>
            <w:tcW w:w="4078" w:type="dxa"/>
            <w:tcBorders>
              <w:top w:val="single" w:sz="2" w:space="0" w:color="auto"/>
              <w:left w:val="single" w:sz="6" w:space="0" w:color="auto"/>
              <w:bottom w:val="single" w:sz="2" w:space="0" w:color="auto"/>
              <w:right w:val="single" w:sz="6" w:space="0" w:color="auto"/>
            </w:tcBorders>
            <w:vAlign w:val="center"/>
          </w:tcPr>
          <w:p w:rsidR="009B7236" w:rsidRDefault="001052D8" w:rsidP="00571CC6">
            <w:pPr>
              <w:rPr>
                <w:color w:val="000000"/>
                <w:sz w:val="16"/>
                <w:szCs w:val="16"/>
              </w:rPr>
            </w:pPr>
            <w:r w:rsidRPr="001052D8">
              <w:rPr>
                <w:color w:val="000000"/>
                <w:sz w:val="16"/>
                <w:szCs w:val="16"/>
              </w:rPr>
              <w:t>BACIA SANITÁRIA COM CAIXA ACOPLADA DE LOUÇA BRANCA</w:t>
            </w:r>
          </w:p>
        </w:tc>
        <w:tc>
          <w:tcPr>
            <w:tcW w:w="896" w:type="dxa"/>
            <w:tcBorders>
              <w:top w:val="single" w:sz="2" w:space="0" w:color="auto"/>
              <w:left w:val="single" w:sz="6" w:space="0" w:color="auto"/>
              <w:bottom w:val="single" w:sz="2" w:space="0" w:color="auto"/>
              <w:right w:val="single" w:sz="6" w:space="0" w:color="auto"/>
            </w:tcBorders>
          </w:tcPr>
          <w:p w:rsidR="009B7236" w:rsidRDefault="009B7236" w:rsidP="009B7236">
            <w:pPr>
              <w:jc w:val="center"/>
            </w:pPr>
            <w:r w:rsidRPr="0019791B">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9B7236" w:rsidRDefault="009B7236"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9B7236" w:rsidRDefault="00547BFC" w:rsidP="008E3511">
            <w:pPr>
              <w:jc w:val="right"/>
              <w:rPr>
                <w:color w:val="000000"/>
                <w:sz w:val="16"/>
                <w:szCs w:val="16"/>
              </w:rPr>
            </w:pPr>
            <w:r>
              <w:rPr>
                <w:color w:val="000000"/>
                <w:sz w:val="16"/>
                <w:szCs w:val="16"/>
              </w:rPr>
              <w:t>864,83</w:t>
            </w:r>
          </w:p>
        </w:tc>
        <w:tc>
          <w:tcPr>
            <w:tcW w:w="1375" w:type="dxa"/>
            <w:tcBorders>
              <w:top w:val="single" w:sz="2" w:space="0" w:color="auto"/>
              <w:left w:val="single" w:sz="6" w:space="0" w:color="auto"/>
              <w:bottom w:val="single" w:sz="2" w:space="0" w:color="auto"/>
              <w:right w:val="single" w:sz="12" w:space="0" w:color="auto"/>
            </w:tcBorders>
            <w:vAlign w:val="center"/>
          </w:tcPr>
          <w:p w:rsidR="009B7236" w:rsidRDefault="00547BFC" w:rsidP="00571CC6">
            <w:pPr>
              <w:jc w:val="right"/>
              <w:rPr>
                <w:color w:val="000000"/>
                <w:sz w:val="16"/>
                <w:szCs w:val="16"/>
              </w:rPr>
            </w:pPr>
            <w:r>
              <w:rPr>
                <w:color w:val="000000"/>
                <w:sz w:val="16"/>
                <w:szCs w:val="16"/>
              </w:rPr>
              <w:t>864,83</w:t>
            </w:r>
          </w:p>
        </w:tc>
        <w:tc>
          <w:tcPr>
            <w:tcW w:w="992" w:type="dxa"/>
            <w:tcBorders>
              <w:top w:val="single" w:sz="2" w:space="0" w:color="auto"/>
              <w:left w:val="single" w:sz="6" w:space="0" w:color="auto"/>
              <w:bottom w:val="single" w:sz="2" w:space="0" w:color="auto"/>
              <w:right w:val="single" w:sz="12" w:space="0" w:color="auto"/>
            </w:tcBorders>
            <w:vAlign w:val="center"/>
          </w:tcPr>
          <w:p w:rsidR="009B7236" w:rsidRDefault="009B723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9B7236" w:rsidRDefault="009B7236" w:rsidP="00571CC6">
            <w:pPr>
              <w:autoSpaceDE w:val="0"/>
              <w:autoSpaceDN w:val="0"/>
              <w:adjustRightInd w:val="0"/>
              <w:rPr>
                <w:rFonts w:ascii="Tahoma" w:hAnsi="Tahoma" w:cs="Tahoma"/>
                <w:color w:val="000000"/>
                <w:sz w:val="16"/>
                <w:szCs w:val="16"/>
              </w:rPr>
            </w:pPr>
          </w:p>
        </w:tc>
      </w:tr>
      <w:tr w:rsidR="009B7236" w:rsidTr="009B723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9B7236" w:rsidRDefault="009B7236" w:rsidP="00571CC6">
            <w:pPr>
              <w:jc w:val="center"/>
              <w:rPr>
                <w:color w:val="000000"/>
                <w:sz w:val="16"/>
                <w:szCs w:val="16"/>
              </w:rPr>
            </w:pPr>
            <w:r>
              <w:rPr>
                <w:color w:val="000000"/>
                <w:sz w:val="16"/>
                <w:szCs w:val="16"/>
              </w:rPr>
              <w:t>10-013-008</w:t>
            </w:r>
          </w:p>
        </w:tc>
        <w:tc>
          <w:tcPr>
            <w:tcW w:w="4078" w:type="dxa"/>
            <w:tcBorders>
              <w:top w:val="single" w:sz="2" w:space="0" w:color="auto"/>
              <w:left w:val="single" w:sz="6" w:space="0" w:color="auto"/>
              <w:bottom w:val="single" w:sz="2" w:space="0" w:color="auto"/>
              <w:right w:val="single" w:sz="6" w:space="0" w:color="auto"/>
            </w:tcBorders>
            <w:vAlign w:val="center"/>
          </w:tcPr>
          <w:p w:rsidR="009B7236" w:rsidRDefault="001052D8" w:rsidP="00571CC6">
            <w:pPr>
              <w:rPr>
                <w:color w:val="000000"/>
                <w:sz w:val="16"/>
                <w:szCs w:val="16"/>
              </w:rPr>
            </w:pPr>
            <w:r w:rsidRPr="001052D8">
              <w:rPr>
                <w:color w:val="000000"/>
                <w:sz w:val="16"/>
                <w:szCs w:val="16"/>
              </w:rPr>
              <w:t>LAVATÓRIO DE LOUÇA BRANCA, SEM COLUNA, CAPACIDADE MÍNIMA 5L, EXCLUSIVE TORNEIRA</w:t>
            </w:r>
          </w:p>
        </w:tc>
        <w:tc>
          <w:tcPr>
            <w:tcW w:w="896" w:type="dxa"/>
            <w:tcBorders>
              <w:top w:val="single" w:sz="2" w:space="0" w:color="auto"/>
              <w:left w:val="single" w:sz="6" w:space="0" w:color="auto"/>
              <w:bottom w:val="single" w:sz="2" w:space="0" w:color="auto"/>
              <w:right w:val="single" w:sz="6" w:space="0" w:color="auto"/>
            </w:tcBorders>
          </w:tcPr>
          <w:p w:rsidR="009B7236" w:rsidRDefault="009B7236" w:rsidP="009B7236">
            <w:pPr>
              <w:jc w:val="center"/>
            </w:pPr>
            <w:r w:rsidRPr="0019791B">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9B7236" w:rsidRDefault="009B7236"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9B7236" w:rsidRDefault="009B7236" w:rsidP="008E3511">
            <w:pPr>
              <w:jc w:val="right"/>
              <w:rPr>
                <w:color w:val="000000"/>
                <w:sz w:val="16"/>
                <w:szCs w:val="16"/>
              </w:rPr>
            </w:pPr>
            <w:r>
              <w:rPr>
                <w:color w:val="000000"/>
                <w:sz w:val="16"/>
                <w:szCs w:val="16"/>
              </w:rPr>
              <w:t>465,99</w:t>
            </w:r>
          </w:p>
        </w:tc>
        <w:tc>
          <w:tcPr>
            <w:tcW w:w="1375" w:type="dxa"/>
            <w:tcBorders>
              <w:top w:val="single" w:sz="2" w:space="0" w:color="auto"/>
              <w:left w:val="single" w:sz="6" w:space="0" w:color="auto"/>
              <w:bottom w:val="single" w:sz="2" w:space="0" w:color="auto"/>
              <w:right w:val="single" w:sz="12" w:space="0" w:color="auto"/>
            </w:tcBorders>
            <w:vAlign w:val="center"/>
          </w:tcPr>
          <w:p w:rsidR="009B7236" w:rsidRDefault="00547BFC" w:rsidP="00571CC6">
            <w:pPr>
              <w:jc w:val="right"/>
              <w:rPr>
                <w:color w:val="000000"/>
                <w:sz w:val="16"/>
                <w:szCs w:val="16"/>
              </w:rPr>
            </w:pPr>
            <w:r>
              <w:rPr>
                <w:color w:val="000000"/>
                <w:sz w:val="16"/>
                <w:szCs w:val="16"/>
              </w:rPr>
              <w:t>465,99</w:t>
            </w:r>
          </w:p>
        </w:tc>
        <w:tc>
          <w:tcPr>
            <w:tcW w:w="992" w:type="dxa"/>
            <w:tcBorders>
              <w:top w:val="single" w:sz="2" w:space="0" w:color="auto"/>
              <w:left w:val="single" w:sz="6" w:space="0" w:color="auto"/>
              <w:bottom w:val="single" w:sz="2" w:space="0" w:color="auto"/>
              <w:right w:val="single" w:sz="12" w:space="0" w:color="auto"/>
            </w:tcBorders>
            <w:vAlign w:val="center"/>
          </w:tcPr>
          <w:p w:rsidR="009B7236" w:rsidRDefault="009B723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9B7236" w:rsidRDefault="009B7236" w:rsidP="00571CC6">
            <w:pPr>
              <w:autoSpaceDE w:val="0"/>
              <w:autoSpaceDN w:val="0"/>
              <w:adjustRightInd w:val="0"/>
              <w:rPr>
                <w:rFonts w:ascii="Tahoma" w:hAnsi="Tahoma" w:cs="Tahoma"/>
                <w:color w:val="000000"/>
                <w:sz w:val="16"/>
                <w:szCs w:val="16"/>
              </w:rPr>
            </w:pPr>
          </w:p>
        </w:tc>
      </w:tr>
      <w:tr w:rsidR="009B7236" w:rsidTr="009B723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9B7236" w:rsidRDefault="009B7236" w:rsidP="00571CC6">
            <w:pPr>
              <w:jc w:val="center"/>
              <w:rPr>
                <w:color w:val="000000"/>
                <w:sz w:val="16"/>
                <w:szCs w:val="16"/>
              </w:rPr>
            </w:pPr>
            <w:r>
              <w:rPr>
                <w:color w:val="000000"/>
                <w:sz w:val="16"/>
                <w:szCs w:val="16"/>
              </w:rPr>
              <w:t>10-014-010</w:t>
            </w:r>
          </w:p>
        </w:tc>
        <w:tc>
          <w:tcPr>
            <w:tcW w:w="4078" w:type="dxa"/>
            <w:tcBorders>
              <w:top w:val="single" w:sz="2" w:space="0" w:color="auto"/>
              <w:left w:val="single" w:sz="6" w:space="0" w:color="auto"/>
              <w:bottom w:val="single" w:sz="2" w:space="0" w:color="auto"/>
              <w:right w:val="single" w:sz="6" w:space="0" w:color="auto"/>
            </w:tcBorders>
            <w:vAlign w:val="center"/>
          </w:tcPr>
          <w:p w:rsidR="009B7236" w:rsidRDefault="001052D8" w:rsidP="00571CC6">
            <w:pPr>
              <w:rPr>
                <w:color w:val="000000"/>
                <w:sz w:val="16"/>
                <w:szCs w:val="16"/>
              </w:rPr>
            </w:pPr>
            <w:r w:rsidRPr="001052D8">
              <w:rPr>
                <w:color w:val="000000"/>
                <w:sz w:val="16"/>
                <w:szCs w:val="16"/>
              </w:rPr>
              <w:t>TORNEIRA DE MESA COM ACIONAMENTO MANUAL E FECHAMENTO AUTOMÁTICO</w:t>
            </w:r>
          </w:p>
        </w:tc>
        <w:tc>
          <w:tcPr>
            <w:tcW w:w="896" w:type="dxa"/>
            <w:tcBorders>
              <w:top w:val="single" w:sz="2" w:space="0" w:color="auto"/>
              <w:left w:val="single" w:sz="6" w:space="0" w:color="auto"/>
              <w:bottom w:val="single" w:sz="2" w:space="0" w:color="auto"/>
              <w:right w:val="single" w:sz="6" w:space="0" w:color="auto"/>
            </w:tcBorders>
          </w:tcPr>
          <w:p w:rsidR="009B7236" w:rsidRDefault="009B7236" w:rsidP="009B7236">
            <w:pPr>
              <w:jc w:val="center"/>
            </w:pPr>
            <w:r w:rsidRPr="0019791B">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9B7236" w:rsidRDefault="009B7236" w:rsidP="00571CC6">
            <w:pPr>
              <w:jc w:val="center"/>
              <w:rPr>
                <w:color w:val="000000"/>
                <w:sz w:val="16"/>
                <w:szCs w:val="16"/>
              </w:rPr>
            </w:pPr>
            <w:r>
              <w:rPr>
                <w:color w:val="000000"/>
                <w:sz w:val="16"/>
                <w:szCs w:val="16"/>
              </w:rPr>
              <w:t>1,00</w:t>
            </w:r>
          </w:p>
        </w:tc>
        <w:tc>
          <w:tcPr>
            <w:tcW w:w="992" w:type="dxa"/>
            <w:tcBorders>
              <w:top w:val="single" w:sz="2" w:space="0" w:color="auto"/>
              <w:left w:val="single" w:sz="6" w:space="0" w:color="auto"/>
              <w:bottom w:val="single" w:sz="2" w:space="0" w:color="auto"/>
              <w:right w:val="single" w:sz="6" w:space="0" w:color="auto"/>
            </w:tcBorders>
            <w:vAlign w:val="center"/>
          </w:tcPr>
          <w:p w:rsidR="009B7236" w:rsidRDefault="009B7236" w:rsidP="008E3511">
            <w:pPr>
              <w:jc w:val="right"/>
              <w:rPr>
                <w:color w:val="000000"/>
                <w:sz w:val="16"/>
                <w:szCs w:val="16"/>
              </w:rPr>
            </w:pPr>
            <w:r>
              <w:rPr>
                <w:color w:val="000000"/>
                <w:sz w:val="16"/>
                <w:szCs w:val="16"/>
              </w:rPr>
              <w:t>578,14</w:t>
            </w:r>
          </w:p>
        </w:tc>
        <w:tc>
          <w:tcPr>
            <w:tcW w:w="1375" w:type="dxa"/>
            <w:tcBorders>
              <w:top w:val="single" w:sz="2" w:space="0" w:color="auto"/>
              <w:left w:val="single" w:sz="6" w:space="0" w:color="auto"/>
              <w:bottom w:val="single" w:sz="2" w:space="0" w:color="auto"/>
              <w:right w:val="single" w:sz="12" w:space="0" w:color="auto"/>
            </w:tcBorders>
            <w:vAlign w:val="center"/>
          </w:tcPr>
          <w:p w:rsidR="009B7236" w:rsidRDefault="00547BFC" w:rsidP="00571CC6">
            <w:pPr>
              <w:jc w:val="right"/>
              <w:rPr>
                <w:color w:val="000000"/>
                <w:sz w:val="16"/>
                <w:szCs w:val="16"/>
              </w:rPr>
            </w:pPr>
            <w:r>
              <w:rPr>
                <w:color w:val="000000"/>
                <w:sz w:val="16"/>
                <w:szCs w:val="16"/>
              </w:rPr>
              <w:t>578,14</w:t>
            </w:r>
          </w:p>
        </w:tc>
        <w:tc>
          <w:tcPr>
            <w:tcW w:w="992" w:type="dxa"/>
            <w:tcBorders>
              <w:top w:val="single" w:sz="2" w:space="0" w:color="auto"/>
              <w:left w:val="single" w:sz="6" w:space="0" w:color="auto"/>
              <w:bottom w:val="single" w:sz="2" w:space="0" w:color="auto"/>
              <w:right w:val="single" w:sz="12" w:space="0" w:color="auto"/>
            </w:tcBorders>
            <w:vAlign w:val="center"/>
          </w:tcPr>
          <w:p w:rsidR="009B7236" w:rsidRDefault="009B7236"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9B7236" w:rsidRDefault="009B7236"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10-060-003</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RETIRADA DE TUBULAÇÃO DE PVC RÍGIDO - ATÉ 4"</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20,00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11,64</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232,80</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10-060-015</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RETIRADA DE RESERVATÓRIOS DE CIMENTO-AMIANTO - ATÉ 1000 LITROS</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UNID</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2,00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139,36</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278,72</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11-002-001</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VA.10 - CHAPISCO COMUM - ARGAMASSA DE CIMENTO E AREIA 1:3</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502,40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6,49</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3.260,57</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11-002-008</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VA.10 - EMBOÇO INTERNO - ARGAMASSA MISTA DE CIMENTO, CAL E AREIA 1:4/12</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502,40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40,88</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20.358,11</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11-002-013</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VA.10 - REBOCO INTERNO - ARGAMASSA PRÉ-FABRICADA</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488,40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21,47</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10.485,94</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lastRenderedPageBreak/>
              <w:t>11-002-025</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VA.10 - AZULEJOS, JUNTAS AMARRAÇÃO OU A PRUMO - ASSENTES COM ARGAMASSA COMUM</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14,00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75,81</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1.061,34</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12-001-045</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FORRO EM RÉGUA DE PVC 200MM - INCLUSIVE PERFIS DE FIXAÇÃO E ACABAMENTO</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126,00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112,42</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14.164,92</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13-002-001</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CIMENTADO COMUM, DESEMPENADO - ESPESSURA 20MM</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126,00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54,02</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6.806,52</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13-002-040</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PISO CERÂMICO ESMALTADO  (PEI-5) - ASSENTADO COM ARGAMASSA COMUM</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126,00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147,35</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18.566,10</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13-003-009</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RODAPÉ CERÂMICO ESMALTADO PEIV 7CM À 10CM</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129,10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24,36</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3.144,87</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13-003-069</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1052D8" w:rsidP="00571CC6">
            <w:pPr>
              <w:rPr>
                <w:color w:val="000000"/>
                <w:sz w:val="16"/>
                <w:szCs w:val="16"/>
              </w:rPr>
            </w:pPr>
            <w:r w:rsidRPr="001052D8">
              <w:rPr>
                <w:color w:val="000000"/>
                <w:sz w:val="16"/>
                <w:szCs w:val="16"/>
              </w:rPr>
              <w:t>DEGRAUS DE ARGAMASSA DE ALTA RESISTÊNCIA</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54,00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89,02</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4.807,08</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13-004-005</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6137D2" w:rsidP="00571CC6">
            <w:pPr>
              <w:rPr>
                <w:color w:val="000000"/>
                <w:sz w:val="16"/>
                <w:szCs w:val="16"/>
              </w:rPr>
            </w:pPr>
            <w:r w:rsidRPr="006137D2">
              <w:rPr>
                <w:color w:val="000000"/>
                <w:sz w:val="16"/>
                <w:szCs w:val="16"/>
              </w:rPr>
              <w:t>NP.03 - SOLEIRA PARA PORTA EM GRANITO CINZA SEM POLIMENTO (FOSCO)</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6,40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97,57</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624,44</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14-001-003</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6137D2" w:rsidP="00571CC6">
            <w:pPr>
              <w:rPr>
                <w:color w:val="000000"/>
                <w:sz w:val="16"/>
                <w:szCs w:val="16"/>
              </w:rPr>
            </w:pPr>
            <w:r w:rsidRPr="006137D2">
              <w:rPr>
                <w:color w:val="000000"/>
                <w:sz w:val="16"/>
                <w:szCs w:val="16"/>
              </w:rPr>
              <w:t>VIDRO LISO COMUM, TRANSPARENTE INCOLOR - ESPESSURA 4MM</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22,88</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155,02</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3.546,85</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15-001-015</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6137D2" w:rsidP="00571CC6">
            <w:pPr>
              <w:rPr>
                <w:color w:val="000000"/>
                <w:sz w:val="16"/>
                <w:szCs w:val="16"/>
              </w:rPr>
            </w:pPr>
            <w:r w:rsidRPr="006137D2">
              <w:rPr>
                <w:color w:val="000000"/>
                <w:sz w:val="16"/>
                <w:szCs w:val="16"/>
              </w:rPr>
              <w:t>TINTA ACRÍLICA - CONCRETO OU REBOCO SEM MASSA CORRIDA</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796,80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17,07</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13.601,37</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15-002-011</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6137D2" w:rsidP="00571CC6">
            <w:pPr>
              <w:rPr>
                <w:color w:val="000000"/>
                <w:sz w:val="16"/>
                <w:szCs w:val="16"/>
              </w:rPr>
            </w:pPr>
            <w:r w:rsidRPr="006137D2">
              <w:rPr>
                <w:color w:val="000000"/>
                <w:sz w:val="16"/>
                <w:szCs w:val="16"/>
              </w:rPr>
              <w:t>ESMALTE SINTÉTICO - ESQUADRIAS E PEÇAS DE MARCENARIA, COM EMASSAMENTO</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33,60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53,33</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1.791,88</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15-003-010</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6137D2" w:rsidP="00571CC6">
            <w:pPr>
              <w:rPr>
                <w:color w:val="000000"/>
                <w:sz w:val="16"/>
                <w:szCs w:val="16"/>
              </w:rPr>
            </w:pPr>
            <w:r w:rsidRPr="006137D2">
              <w:rPr>
                <w:color w:val="000000"/>
                <w:sz w:val="16"/>
                <w:szCs w:val="16"/>
              </w:rPr>
              <w:t>ESMALTE SINTÉTICO - ESQUADRIAS E PEÇAS DE SERRALHERIA</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45,76</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47,00</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2.150,72</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15-003-012</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6137D2" w:rsidP="00571CC6">
            <w:pPr>
              <w:rPr>
                <w:color w:val="000000"/>
                <w:sz w:val="16"/>
                <w:szCs w:val="16"/>
              </w:rPr>
            </w:pPr>
            <w:r w:rsidRPr="006137D2">
              <w:rPr>
                <w:color w:val="000000"/>
                <w:sz w:val="16"/>
                <w:szCs w:val="16"/>
              </w:rPr>
              <w:t>ESMALTE SINTÉTICO - ESTRUTURAS METÁLICAS</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155,04</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27,56</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4.272,90</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15-003-014</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6137D2" w:rsidP="00571CC6">
            <w:pPr>
              <w:rPr>
                <w:color w:val="000000"/>
                <w:sz w:val="16"/>
                <w:szCs w:val="16"/>
              </w:rPr>
            </w:pPr>
            <w:r w:rsidRPr="006137D2">
              <w:rPr>
                <w:color w:val="000000"/>
                <w:sz w:val="16"/>
                <w:szCs w:val="16"/>
              </w:rPr>
              <w:t>ESMALTE SINTÉTICO - EXTERIOR DE CALHAS, RUFOS E CONDUTORES</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84,00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16,51</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1.386,84</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17-004-001</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6137D2" w:rsidP="00571CC6">
            <w:pPr>
              <w:rPr>
                <w:color w:val="000000"/>
                <w:sz w:val="16"/>
                <w:szCs w:val="16"/>
              </w:rPr>
            </w:pPr>
            <w:r w:rsidRPr="006137D2">
              <w:rPr>
                <w:color w:val="000000"/>
                <w:sz w:val="16"/>
                <w:szCs w:val="16"/>
              </w:rPr>
              <w:t>LIMPEZA GERAL DA OBRA</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126,00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12,35</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1.556,10</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17-005-024</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6137D2" w:rsidP="00571CC6">
            <w:pPr>
              <w:rPr>
                <w:color w:val="000000"/>
                <w:sz w:val="16"/>
                <w:szCs w:val="16"/>
              </w:rPr>
            </w:pPr>
            <w:r w:rsidRPr="006137D2">
              <w:rPr>
                <w:color w:val="000000"/>
                <w:sz w:val="16"/>
                <w:szCs w:val="16"/>
              </w:rPr>
              <w:t>DP.04 - CORRIMÃO EM TUBO GALVANIZADO</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84,00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79,01</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6.636,84</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17-045-001</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6137D2" w:rsidP="00571CC6">
            <w:pPr>
              <w:rPr>
                <w:color w:val="000000"/>
                <w:sz w:val="16"/>
                <w:szCs w:val="16"/>
              </w:rPr>
            </w:pPr>
            <w:r w:rsidRPr="006137D2">
              <w:rPr>
                <w:color w:val="000000"/>
                <w:sz w:val="16"/>
                <w:szCs w:val="16"/>
              </w:rPr>
              <w:t>ANDAIMES METÁLICOS - FORNECIMENTO</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M3XMES</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216,00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10,79</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2.330,64</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9B7236">
            <w:pPr>
              <w:jc w:val="center"/>
              <w:rPr>
                <w:color w:val="000000"/>
                <w:sz w:val="16"/>
                <w:szCs w:val="16"/>
              </w:rPr>
            </w:pPr>
            <w:r>
              <w:rPr>
                <w:color w:val="000000"/>
                <w:sz w:val="16"/>
                <w:szCs w:val="16"/>
              </w:rPr>
              <w:t>17-045-001</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6137D2" w:rsidP="00571CC6">
            <w:pPr>
              <w:rPr>
                <w:color w:val="000000"/>
                <w:sz w:val="16"/>
                <w:szCs w:val="16"/>
              </w:rPr>
            </w:pPr>
            <w:r w:rsidRPr="006137D2">
              <w:rPr>
                <w:color w:val="000000"/>
                <w:sz w:val="16"/>
                <w:szCs w:val="16"/>
              </w:rPr>
              <w:t>ANDAIMES METÁLICOS - FORNECIMENTO</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M3XMES</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216,00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10,79</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2.330,64</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703ED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20-003-059</w:t>
            </w:r>
          </w:p>
        </w:tc>
        <w:tc>
          <w:tcPr>
            <w:tcW w:w="4078" w:type="dxa"/>
            <w:tcBorders>
              <w:top w:val="single" w:sz="2" w:space="0" w:color="auto"/>
              <w:left w:val="single" w:sz="6" w:space="0" w:color="auto"/>
              <w:bottom w:val="single" w:sz="2" w:space="0" w:color="auto"/>
              <w:right w:val="single" w:sz="6" w:space="0" w:color="auto"/>
            </w:tcBorders>
            <w:vAlign w:val="center"/>
          </w:tcPr>
          <w:p w:rsidR="00703EDB" w:rsidRDefault="006137D2" w:rsidP="00571CC6">
            <w:pPr>
              <w:rPr>
                <w:color w:val="000000"/>
                <w:sz w:val="16"/>
                <w:szCs w:val="16"/>
              </w:rPr>
            </w:pPr>
            <w:r w:rsidRPr="006137D2">
              <w:rPr>
                <w:color w:val="000000"/>
                <w:sz w:val="16"/>
                <w:szCs w:val="16"/>
              </w:rPr>
              <w:t>ENGENHEIRO DA OBRA</w:t>
            </w:r>
          </w:p>
        </w:tc>
        <w:tc>
          <w:tcPr>
            <w:tcW w:w="896"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H</w:t>
            </w:r>
          </w:p>
        </w:tc>
        <w:tc>
          <w:tcPr>
            <w:tcW w:w="851" w:type="dxa"/>
            <w:tcBorders>
              <w:top w:val="single" w:sz="2" w:space="0" w:color="auto"/>
              <w:left w:val="single" w:sz="6" w:space="0" w:color="auto"/>
              <w:bottom w:val="single" w:sz="2" w:space="0" w:color="auto"/>
              <w:right w:val="single" w:sz="6" w:space="0" w:color="auto"/>
            </w:tcBorders>
            <w:vAlign w:val="center"/>
          </w:tcPr>
          <w:p w:rsidR="00703EDB" w:rsidRDefault="009B7236" w:rsidP="00571CC6">
            <w:pPr>
              <w:jc w:val="center"/>
              <w:rPr>
                <w:color w:val="000000"/>
                <w:sz w:val="16"/>
                <w:szCs w:val="16"/>
              </w:rPr>
            </w:pPr>
            <w:r>
              <w:rPr>
                <w:color w:val="000000"/>
                <w:sz w:val="16"/>
                <w:szCs w:val="16"/>
              </w:rPr>
              <w:t>48,00</w:t>
            </w:r>
          </w:p>
        </w:tc>
        <w:tc>
          <w:tcPr>
            <w:tcW w:w="992" w:type="dxa"/>
            <w:tcBorders>
              <w:top w:val="single" w:sz="2" w:space="0" w:color="auto"/>
              <w:left w:val="single" w:sz="6" w:space="0" w:color="auto"/>
              <w:bottom w:val="single" w:sz="2" w:space="0" w:color="auto"/>
              <w:right w:val="single" w:sz="6" w:space="0" w:color="auto"/>
            </w:tcBorders>
            <w:vAlign w:val="center"/>
          </w:tcPr>
          <w:p w:rsidR="00703EDB" w:rsidRDefault="009B7236" w:rsidP="008E3511">
            <w:pPr>
              <w:jc w:val="right"/>
              <w:rPr>
                <w:color w:val="000000"/>
                <w:sz w:val="16"/>
                <w:szCs w:val="16"/>
              </w:rPr>
            </w:pPr>
            <w:r>
              <w:rPr>
                <w:color w:val="000000"/>
                <w:sz w:val="16"/>
                <w:szCs w:val="16"/>
              </w:rPr>
              <w:t>147,84</w:t>
            </w:r>
          </w:p>
        </w:tc>
        <w:tc>
          <w:tcPr>
            <w:tcW w:w="1375" w:type="dxa"/>
            <w:tcBorders>
              <w:top w:val="single" w:sz="2" w:space="0" w:color="auto"/>
              <w:left w:val="single" w:sz="6" w:space="0" w:color="auto"/>
              <w:bottom w:val="single" w:sz="2" w:space="0" w:color="auto"/>
              <w:right w:val="single" w:sz="12" w:space="0" w:color="auto"/>
            </w:tcBorders>
            <w:vAlign w:val="center"/>
          </w:tcPr>
          <w:p w:rsidR="00703EDB" w:rsidRDefault="00547BFC" w:rsidP="00571CC6">
            <w:pPr>
              <w:jc w:val="right"/>
              <w:rPr>
                <w:color w:val="000000"/>
                <w:sz w:val="16"/>
                <w:szCs w:val="16"/>
              </w:rPr>
            </w:pPr>
            <w:r>
              <w:rPr>
                <w:color w:val="000000"/>
                <w:sz w:val="16"/>
                <w:szCs w:val="16"/>
              </w:rPr>
              <w:t>7.096,32</w:t>
            </w: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703EDB" w:rsidRDefault="00703EDB" w:rsidP="00571CC6">
            <w:pPr>
              <w:autoSpaceDE w:val="0"/>
              <w:autoSpaceDN w:val="0"/>
              <w:adjustRightInd w:val="0"/>
              <w:rPr>
                <w:rFonts w:ascii="Tahoma" w:hAnsi="Tahoma" w:cs="Tahoma"/>
                <w:color w:val="000000"/>
                <w:sz w:val="16"/>
                <w:szCs w:val="16"/>
              </w:rPr>
            </w:pPr>
          </w:p>
        </w:tc>
      </w:tr>
      <w:tr w:rsidR="00A43FEB" w:rsidTr="00571CC6">
        <w:trPr>
          <w:trHeight w:val="309"/>
        </w:trPr>
        <w:tc>
          <w:tcPr>
            <w:tcW w:w="880" w:type="dxa"/>
            <w:tcBorders>
              <w:top w:val="single" w:sz="2" w:space="0" w:color="auto"/>
              <w:left w:val="single" w:sz="12" w:space="0" w:color="auto"/>
              <w:bottom w:val="single" w:sz="2" w:space="0" w:color="auto"/>
              <w:right w:val="single" w:sz="6" w:space="0" w:color="auto"/>
            </w:tcBorders>
            <w:vAlign w:val="center"/>
          </w:tcPr>
          <w:p w:rsidR="00A43FEB" w:rsidRDefault="009B7236" w:rsidP="006B31E7">
            <w:pPr>
              <w:jc w:val="center"/>
              <w:rPr>
                <w:color w:val="000000"/>
                <w:sz w:val="16"/>
                <w:szCs w:val="16"/>
              </w:rPr>
            </w:pPr>
            <w:r>
              <w:rPr>
                <w:color w:val="000000"/>
                <w:sz w:val="16"/>
                <w:szCs w:val="16"/>
              </w:rPr>
              <w:t>04B004</w:t>
            </w:r>
          </w:p>
        </w:tc>
        <w:tc>
          <w:tcPr>
            <w:tcW w:w="4078" w:type="dxa"/>
            <w:tcBorders>
              <w:top w:val="single" w:sz="2" w:space="0" w:color="auto"/>
              <w:left w:val="single" w:sz="6" w:space="0" w:color="auto"/>
              <w:bottom w:val="single" w:sz="2" w:space="0" w:color="auto"/>
              <w:right w:val="single" w:sz="6" w:space="0" w:color="auto"/>
            </w:tcBorders>
            <w:vAlign w:val="center"/>
          </w:tcPr>
          <w:p w:rsidR="00A43FEB" w:rsidRDefault="009B7236" w:rsidP="006B31E7">
            <w:pPr>
              <w:rPr>
                <w:color w:val="000000"/>
                <w:sz w:val="16"/>
                <w:szCs w:val="16"/>
              </w:rPr>
            </w:pPr>
            <w:r>
              <w:rPr>
                <w:color w:val="000000"/>
                <w:sz w:val="16"/>
                <w:szCs w:val="16"/>
              </w:rPr>
              <w:t>DIVISORIA DRYWALL CHAPA DE GESSO RU(VERDE) RESISTENTE A UMIDADE</w:t>
            </w:r>
          </w:p>
        </w:tc>
        <w:tc>
          <w:tcPr>
            <w:tcW w:w="896" w:type="dxa"/>
            <w:tcBorders>
              <w:top w:val="single" w:sz="2" w:space="0" w:color="auto"/>
              <w:left w:val="single" w:sz="6" w:space="0" w:color="auto"/>
              <w:bottom w:val="single" w:sz="2" w:space="0" w:color="auto"/>
              <w:right w:val="single" w:sz="6" w:space="0" w:color="auto"/>
            </w:tcBorders>
            <w:vAlign w:val="center"/>
          </w:tcPr>
          <w:p w:rsidR="00A43FEB" w:rsidRDefault="009B7236" w:rsidP="006B31E7">
            <w:pPr>
              <w:jc w:val="center"/>
              <w:rPr>
                <w:color w:val="000000"/>
                <w:sz w:val="16"/>
                <w:szCs w:val="16"/>
              </w:rPr>
            </w:pPr>
            <w:r>
              <w:rPr>
                <w:color w:val="000000"/>
                <w:sz w:val="16"/>
                <w:szCs w:val="16"/>
              </w:rPr>
              <w:t>M2</w:t>
            </w:r>
          </w:p>
        </w:tc>
        <w:tc>
          <w:tcPr>
            <w:tcW w:w="851" w:type="dxa"/>
            <w:tcBorders>
              <w:top w:val="single" w:sz="2" w:space="0" w:color="auto"/>
              <w:left w:val="single" w:sz="6" w:space="0" w:color="auto"/>
              <w:bottom w:val="single" w:sz="2" w:space="0" w:color="auto"/>
              <w:right w:val="single" w:sz="6" w:space="0" w:color="auto"/>
            </w:tcBorders>
            <w:vAlign w:val="center"/>
          </w:tcPr>
          <w:p w:rsidR="00A43FEB" w:rsidRDefault="009B7236" w:rsidP="006B31E7">
            <w:pPr>
              <w:jc w:val="center"/>
              <w:rPr>
                <w:color w:val="000000"/>
                <w:sz w:val="16"/>
                <w:szCs w:val="16"/>
              </w:rPr>
            </w:pPr>
            <w:r>
              <w:rPr>
                <w:color w:val="000000"/>
                <w:sz w:val="16"/>
                <w:szCs w:val="16"/>
              </w:rPr>
              <w:t>154,20</w:t>
            </w:r>
          </w:p>
        </w:tc>
        <w:tc>
          <w:tcPr>
            <w:tcW w:w="992" w:type="dxa"/>
            <w:tcBorders>
              <w:top w:val="single" w:sz="2" w:space="0" w:color="auto"/>
              <w:left w:val="single" w:sz="6" w:space="0" w:color="auto"/>
              <w:bottom w:val="single" w:sz="2" w:space="0" w:color="auto"/>
              <w:right w:val="single" w:sz="6" w:space="0" w:color="auto"/>
            </w:tcBorders>
            <w:vAlign w:val="center"/>
          </w:tcPr>
          <w:p w:rsidR="00A43FEB" w:rsidRDefault="009B7236" w:rsidP="006B31E7">
            <w:pPr>
              <w:jc w:val="right"/>
              <w:rPr>
                <w:color w:val="000000"/>
                <w:sz w:val="16"/>
                <w:szCs w:val="16"/>
              </w:rPr>
            </w:pPr>
            <w:r>
              <w:rPr>
                <w:color w:val="000000"/>
                <w:sz w:val="16"/>
                <w:szCs w:val="16"/>
              </w:rPr>
              <w:t>127,66</w:t>
            </w:r>
          </w:p>
        </w:tc>
        <w:tc>
          <w:tcPr>
            <w:tcW w:w="1375" w:type="dxa"/>
            <w:tcBorders>
              <w:top w:val="single" w:sz="2" w:space="0" w:color="auto"/>
              <w:left w:val="single" w:sz="6" w:space="0" w:color="auto"/>
              <w:bottom w:val="single" w:sz="2" w:space="0" w:color="auto"/>
              <w:right w:val="single" w:sz="12" w:space="0" w:color="auto"/>
            </w:tcBorders>
            <w:vAlign w:val="center"/>
          </w:tcPr>
          <w:p w:rsidR="00A43FEB" w:rsidRDefault="009B7236" w:rsidP="00571CC6">
            <w:pPr>
              <w:jc w:val="right"/>
              <w:rPr>
                <w:color w:val="000000"/>
                <w:sz w:val="16"/>
                <w:szCs w:val="16"/>
              </w:rPr>
            </w:pPr>
            <w:r>
              <w:rPr>
                <w:color w:val="000000"/>
                <w:sz w:val="16"/>
                <w:szCs w:val="16"/>
              </w:rPr>
              <w:t>19.685,17</w:t>
            </w: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vAlign w:val="center"/>
          </w:tcPr>
          <w:p w:rsidR="00A43FEB" w:rsidRDefault="00A43FEB" w:rsidP="00571CC6">
            <w:pPr>
              <w:autoSpaceDE w:val="0"/>
              <w:autoSpaceDN w:val="0"/>
              <w:adjustRightInd w:val="0"/>
              <w:rPr>
                <w:rFonts w:ascii="Tahoma" w:hAnsi="Tahoma" w:cs="Tahoma"/>
                <w:color w:val="000000"/>
                <w:sz w:val="16"/>
                <w:szCs w:val="16"/>
              </w:rPr>
            </w:pPr>
          </w:p>
        </w:tc>
      </w:tr>
      <w:tr w:rsidR="00A43FEB" w:rsidTr="00571CC6">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AF1DD"/>
            <w:vAlign w:val="center"/>
            <w:hideMark/>
          </w:tcPr>
          <w:p w:rsidR="00A43FEB" w:rsidRDefault="00A43FEB" w:rsidP="00571CC6">
            <w:pPr>
              <w:autoSpaceDE w:val="0"/>
              <w:autoSpaceDN w:val="0"/>
              <w:adjustRightInd w:val="0"/>
              <w:jc w:val="right"/>
              <w:rPr>
                <w:rFonts w:ascii="Arial" w:hAnsi="Arial" w:cs="Arial"/>
                <w:b/>
                <w:sz w:val="16"/>
                <w:szCs w:val="16"/>
              </w:rPr>
            </w:pPr>
            <w:r>
              <w:rPr>
                <w:rFonts w:ascii="Arial" w:hAnsi="Arial" w:cs="Arial"/>
                <w:b/>
                <w:sz w:val="16"/>
                <w:szCs w:val="16"/>
              </w:rPr>
              <w:t>SUB-TOTAL</w:t>
            </w:r>
          </w:p>
        </w:tc>
        <w:tc>
          <w:tcPr>
            <w:tcW w:w="992" w:type="dxa"/>
            <w:tcBorders>
              <w:top w:val="single" w:sz="2" w:space="0" w:color="auto"/>
              <w:left w:val="single" w:sz="6" w:space="0" w:color="auto"/>
              <w:bottom w:val="single" w:sz="2" w:space="0" w:color="auto"/>
              <w:right w:val="single" w:sz="6" w:space="0" w:color="auto"/>
            </w:tcBorders>
            <w:shd w:val="clear" w:color="auto" w:fill="EAF1DD"/>
            <w:vAlign w:val="center"/>
          </w:tcPr>
          <w:p w:rsidR="00A43FEB" w:rsidRDefault="00A43FEB" w:rsidP="00571CC6">
            <w:pPr>
              <w:autoSpaceDE w:val="0"/>
              <w:autoSpaceDN w:val="0"/>
              <w:adjustRightInd w:val="0"/>
              <w:jc w:val="right"/>
              <w:rPr>
                <w:rFonts w:ascii="Arial" w:hAnsi="Arial" w:cs="Arial"/>
                <w:b/>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EAF1DD"/>
            <w:vAlign w:val="center"/>
            <w:hideMark/>
          </w:tcPr>
          <w:p w:rsidR="00A43FEB" w:rsidRDefault="00547BFC" w:rsidP="00571CC6">
            <w:pPr>
              <w:autoSpaceDE w:val="0"/>
              <w:autoSpaceDN w:val="0"/>
              <w:adjustRightInd w:val="0"/>
              <w:jc w:val="right"/>
              <w:rPr>
                <w:rFonts w:ascii="Arial" w:hAnsi="Arial" w:cs="Arial"/>
                <w:b/>
                <w:sz w:val="16"/>
                <w:szCs w:val="16"/>
              </w:rPr>
            </w:pPr>
            <w:r>
              <w:rPr>
                <w:rFonts w:ascii="Arial" w:hAnsi="Arial" w:cs="Arial"/>
                <w:b/>
                <w:sz w:val="16"/>
                <w:szCs w:val="16"/>
              </w:rPr>
              <w:t>349.743,82</w:t>
            </w:r>
          </w:p>
        </w:tc>
        <w:tc>
          <w:tcPr>
            <w:tcW w:w="992" w:type="dxa"/>
            <w:tcBorders>
              <w:top w:val="single" w:sz="2" w:space="0" w:color="auto"/>
              <w:left w:val="single" w:sz="6" w:space="0" w:color="auto"/>
              <w:bottom w:val="single" w:sz="2" w:space="0" w:color="auto"/>
              <w:right w:val="single" w:sz="12" w:space="0" w:color="auto"/>
            </w:tcBorders>
            <w:shd w:val="clear" w:color="auto" w:fill="EAF1DD"/>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AF1DD"/>
            <w:vAlign w:val="center"/>
          </w:tcPr>
          <w:p w:rsidR="00A43FEB" w:rsidRDefault="00A43FEB" w:rsidP="00571CC6">
            <w:pPr>
              <w:autoSpaceDE w:val="0"/>
              <w:autoSpaceDN w:val="0"/>
              <w:adjustRightInd w:val="0"/>
              <w:jc w:val="center"/>
              <w:rPr>
                <w:rFonts w:ascii="Tahoma" w:hAnsi="Tahoma" w:cs="Tahoma"/>
                <w:color w:val="000000"/>
                <w:sz w:val="16"/>
                <w:szCs w:val="16"/>
              </w:rPr>
            </w:pPr>
          </w:p>
        </w:tc>
      </w:tr>
      <w:tr w:rsidR="00A43FEB" w:rsidTr="00571CC6">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AF1DD"/>
            <w:vAlign w:val="center"/>
            <w:hideMark/>
          </w:tcPr>
          <w:p w:rsidR="00A43FEB" w:rsidRDefault="00A43FEB" w:rsidP="00571CC6">
            <w:pPr>
              <w:autoSpaceDE w:val="0"/>
              <w:autoSpaceDN w:val="0"/>
              <w:adjustRightInd w:val="0"/>
              <w:jc w:val="right"/>
              <w:rPr>
                <w:rFonts w:ascii="Arial" w:hAnsi="Arial" w:cs="Arial"/>
                <w:b/>
                <w:sz w:val="16"/>
                <w:szCs w:val="16"/>
              </w:rPr>
            </w:pPr>
            <w:r>
              <w:rPr>
                <w:rFonts w:ascii="Arial" w:hAnsi="Arial" w:cs="Arial"/>
                <w:b/>
                <w:sz w:val="16"/>
                <w:szCs w:val="16"/>
              </w:rPr>
              <w:t>B.D.I.</w:t>
            </w:r>
          </w:p>
        </w:tc>
        <w:tc>
          <w:tcPr>
            <w:tcW w:w="992" w:type="dxa"/>
            <w:tcBorders>
              <w:top w:val="single" w:sz="2" w:space="0" w:color="auto"/>
              <w:left w:val="single" w:sz="6" w:space="0" w:color="auto"/>
              <w:bottom w:val="single" w:sz="2" w:space="0" w:color="auto"/>
              <w:right w:val="single" w:sz="6" w:space="0" w:color="auto"/>
            </w:tcBorders>
            <w:shd w:val="clear" w:color="auto" w:fill="EAF1DD"/>
            <w:vAlign w:val="center"/>
            <w:hideMark/>
          </w:tcPr>
          <w:p w:rsidR="00A43FEB" w:rsidRDefault="00A43FEB" w:rsidP="00571CC6">
            <w:pPr>
              <w:autoSpaceDE w:val="0"/>
              <w:autoSpaceDN w:val="0"/>
              <w:adjustRightInd w:val="0"/>
              <w:jc w:val="center"/>
              <w:rPr>
                <w:rFonts w:ascii="Arial" w:hAnsi="Arial" w:cs="Arial"/>
                <w:b/>
                <w:sz w:val="16"/>
                <w:szCs w:val="16"/>
              </w:rPr>
            </w:pPr>
            <w:r>
              <w:rPr>
                <w:rFonts w:ascii="Arial" w:hAnsi="Arial" w:cs="Arial"/>
                <w:b/>
                <w:sz w:val="16"/>
                <w:szCs w:val="16"/>
              </w:rPr>
              <w:t>25,56%</w:t>
            </w:r>
          </w:p>
        </w:tc>
        <w:tc>
          <w:tcPr>
            <w:tcW w:w="1375" w:type="dxa"/>
            <w:tcBorders>
              <w:top w:val="single" w:sz="2" w:space="0" w:color="auto"/>
              <w:left w:val="single" w:sz="6" w:space="0" w:color="auto"/>
              <w:bottom w:val="single" w:sz="2" w:space="0" w:color="auto"/>
              <w:right w:val="single" w:sz="12" w:space="0" w:color="auto"/>
            </w:tcBorders>
            <w:shd w:val="clear" w:color="auto" w:fill="EAF1DD"/>
            <w:vAlign w:val="center"/>
            <w:hideMark/>
          </w:tcPr>
          <w:p w:rsidR="00A43FEB" w:rsidRDefault="00547BFC" w:rsidP="00571CC6">
            <w:pPr>
              <w:autoSpaceDE w:val="0"/>
              <w:autoSpaceDN w:val="0"/>
              <w:adjustRightInd w:val="0"/>
              <w:jc w:val="right"/>
              <w:rPr>
                <w:rFonts w:ascii="Arial" w:hAnsi="Arial" w:cs="Arial"/>
                <w:b/>
                <w:sz w:val="16"/>
                <w:szCs w:val="16"/>
              </w:rPr>
            </w:pPr>
            <w:r>
              <w:rPr>
                <w:rFonts w:ascii="Arial" w:hAnsi="Arial" w:cs="Arial"/>
                <w:b/>
                <w:sz w:val="16"/>
                <w:szCs w:val="16"/>
              </w:rPr>
              <w:t>89.394,52</w:t>
            </w:r>
          </w:p>
        </w:tc>
        <w:tc>
          <w:tcPr>
            <w:tcW w:w="992" w:type="dxa"/>
            <w:tcBorders>
              <w:top w:val="single" w:sz="2" w:space="0" w:color="auto"/>
              <w:left w:val="single" w:sz="6" w:space="0" w:color="auto"/>
              <w:bottom w:val="single" w:sz="2" w:space="0" w:color="auto"/>
              <w:right w:val="single" w:sz="12" w:space="0" w:color="auto"/>
            </w:tcBorders>
            <w:shd w:val="clear" w:color="auto" w:fill="EAF1DD"/>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AF1DD"/>
            <w:vAlign w:val="center"/>
          </w:tcPr>
          <w:p w:rsidR="00A43FEB" w:rsidRDefault="00A43FEB" w:rsidP="00571CC6">
            <w:pPr>
              <w:autoSpaceDE w:val="0"/>
              <w:autoSpaceDN w:val="0"/>
              <w:adjustRightInd w:val="0"/>
              <w:jc w:val="center"/>
              <w:rPr>
                <w:rFonts w:ascii="Tahoma" w:hAnsi="Tahoma" w:cs="Tahoma"/>
                <w:color w:val="000000"/>
                <w:sz w:val="16"/>
                <w:szCs w:val="16"/>
              </w:rPr>
            </w:pPr>
          </w:p>
        </w:tc>
      </w:tr>
      <w:tr w:rsidR="00A43FEB" w:rsidTr="00571CC6">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EAF1DD"/>
            <w:vAlign w:val="center"/>
            <w:hideMark/>
          </w:tcPr>
          <w:p w:rsidR="00A43FEB" w:rsidRDefault="00A43FEB" w:rsidP="00571CC6">
            <w:pPr>
              <w:autoSpaceDE w:val="0"/>
              <w:autoSpaceDN w:val="0"/>
              <w:adjustRightInd w:val="0"/>
              <w:jc w:val="right"/>
              <w:rPr>
                <w:rFonts w:ascii="Arial" w:hAnsi="Arial" w:cs="Arial"/>
                <w:b/>
                <w:sz w:val="16"/>
                <w:szCs w:val="16"/>
              </w:rPr>
            </w:pPr>
            <w:r>
              <w:rPr>
                <w:rFonts w:ascii="Arial" w:hAnsi="Arial" w:cs="Arial"/>
                <w:b/>
                <w:sz w:val="16"/>
                <w:szCs w:val="16"/>
              </w:rPr>
              <w:t xml:space="preserve">TOTAL </w:t>
            </w:r>
          </w:p>
        </w:tc>
        <w:tc>
          <w:tcPr>
            <w:tcW w:w="992" w:type="dxa"/>
            <w:tcBorders>
              <w:top w:val="single" w:sz="2" w:space="0" w:color="auto"/>
              <w:left w:val="single" w:sz="6" w:space="0" w:color="auto"/>
              <w:bottom w:val="single" w:sz="2" w:space="0" w:color="auto"/>
              <w:right w:val="single" w:sz="6" w:space="0" w:color="auto"/>
            </w:tcBorders>
            <w:shd w:val="clear" w:color="auto" w:fill="EAF1DD"/>
            <w:vAlign w:val="center"/>
          </w:tcPr>
          <w:p w:rsidR="00A43FEB" w:rsidRDefault="00A43FEB" w:rsidP="00571CC6">
            <w:pPr>
              <w:autoSpaceDE w:val="0"/>
              <w:autoSpaceDN w:val="0"/>
              <w:adjustRightInd w:val="0"/>
              <w:jc w:val="right"/>
              <w:rPr>
                <w:rFonts w:ascii="Arial" w:hAnsi="Arial" w:cs="Arial"/>
                <w:b/>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EAF1DD"/>
            <w:vAlign w:val="center"/>
            <w:hideMark/>
          </w:tcPr>
          <w:p w:rsidR="00A43FEB" w:rsidRDefault="00547BFC" w:rsidP="00571CC6">
            <w:pPr>
              <w:autoSpaceDE w:val="0"/>
              <w:autoSpaceDN w:val="0"/>
              <w:adjustRightInd w:val="0"/>
              <w:jc w:val="right"/>
              <w:rPr>
                <w:rFonts w:ascii="Arial" w:hAnsi="Arial" w:cs="Arial"/>
                <w:b/>
                <w:sz w:val="16"/>
                <w:szCs w:val="16"/>
              </w:rPr>
            </w:pPr>
            <w:r>
              <w:rPr>
                <w:rFonts w:ascii="Arial" w:hAnsi="Arial" w:cs="Arial"/>
                <w:b/>
                <w:sz w:val="16"/>
                <w:szCs w:val="16"/>
              </w:rPr>
              <w:t>439.138,34</w:t>
            </w:r>
          </w:p>
        </w:tc>
        <w:tc>
          <w:tcPr>
            <w:tcW w:w="992" w:type="dxa"/>
            <w:tcBorders>
              <w:top w:val="single" w:sz="2" w:space="0" w:color="auto"/>
              <w:left w:val="single" w:sz="6" w:space="0" w:color="auto"/>
              <w:bottom w:val="single" w:sz="2" w:space="0" w:color="auto"/>
              <w:right w:val="single" w:sz="12" w:space="0" w:color="auto"/>
            </w:tcBorders>
            <w:shd w:val="clear" w:color="auto" w:fill="EAF1DD"/>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EAF1DD"/>
            <w:vAlign w:val="center"/>
          </w:tcPr>
          <w:p w:rsidR="00A43FEB" w:rsidRDefault="00A43FEB" w:rsidP="00571CC6">
            <w:pPr>
              <w:autoSpaceDE w:val="0"/>
              <w:autoSpaceDN w:val="0"/>
              <w:adjustRightInd w:val="0"/>
              <w:jc w:val="center"/>
              <w:rPr>
                <w:rFonts w:ascii="Tahoma" w:hAnsi="Tahoma" w:cs="Tahoma"/>
                <w:color w:val="000000"/>
                <w:sz w:val="16"/>
                <w:szCs w:val="16"/>
              </w:rPr>
            </w:pPr>
          </w:p>
        </w:tc>
      </w:tr>
      <w:tr w:rsidR="00A43FEB" w:rsidTr="003A61D2">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FFFF00"/>
            <w:vAlign w:val="center"/>
            <w:hideMark/>
          </w:tcPr>
          <w:p w:rsidR="00A43FEB" w:rsidRDefault="00A43FEB" w:rsidP="00F22FFC">
            <w:pPr>
              <w:autoSpaceDE w:val="0"/>
              <w:autoSpaceDN w:val="0"/>
              <w:adjustRightInd w:val="0"/>
              <w:jc w:val="right"/>
              <w:rPr>
                <w:rFonts w:ascii="Arial" w:hAnsi="Arial" w:cs="Arial"/>
                <w:b/>
                <w:sz w:val="16"/>
                <w:szCs w:val="16"/>
              </w:rPr>
            </w:pPr>
            <w:r>
              <w:rPr>
                <w:rFonts w:ascii="Arial" w:hAnsi="Arial" w:cs="Arial"/>
                <w:b/>
                <w:sz w:val="16"/>
                <w:szCs w:val="16"/>
              </w:rPr>
              <w:t>SUB-TOTAL (01+02+03+04</w:t>
            </w:r>
            <w:r w:rsidR="00547BFC">
              <w:rPr>
                <w:rFonts w:ascii="Arial" w:hAnsi="Arial" w:cs="Arial"/>
                <w:b/>
                <w:sz w:val="16"/>
                <w:szCs w:val="16"/>
              </w:rPr>
              <w:t>+05</w:t>
            </w:r>
            <w:r>
              <w:rPr>
                <w:rFonts w:ascii="Arial" w:hAnsi="Arial" w:cs="Arial"/>
                <w:b/>
                <w:sz w:val="16"/>
                <w:szCs w:val="16"/>
              </w:rPr>
              <w:t>)</w:t>
            </w:r>
          </w:p>
        </w:tc>
        <w:tc>
          <w:tcPr>
            <w:tcW w:w="992" w:type="dxa"/>
            <w:tcBorders>
              <w:top w:val="single" w:sz="2" w:space="0" w:color="auto"/>
              <w:left w:val="single" w:sz="6" w:space="0" w:color="auto"/>
              <w:bottom w:val="single" w:sz="2" w:space="0" w:color="auto"/>
              <w:right w:val="single" w:sz="6" w:space="0" w:color="auto"/>
            </w:tcBorders>
            <w:shd w:val="clear" w:color="auto" w:fill="FFFF00"/>
            <w:vAlign w:val="center"/>
          </w:tcPr>
          <w:p w:rsidR="00A43FEB" w:rsidRDefault="00A43FEB" w:rsidP="00571CC6">
            <w:pPr>
              <w:autoSpaceDE w:val="0"/>
              <w:autoSpaceDN w:val="0"/>
              <w:adjustRightInd w:val="0"/>
              <w:jc w:val="right"/>
              <w:rPr>
                <w:rFonts w:ascii="Arial" w:hAnsi="Arial" w:cs="Arial"/>
                <w:b/>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FFFF00"/>
            <w:vAlign w:val="center"/>
            <w:hideMark/>
          </w:tcPr>
          <w:p w:rsidR="00A43FEB" w:rsidRDefault="00547BFC" w:rsidP="00571CC6">
            <w:pPr>
              <w:autoSpaceDE w:val="0"/>
              <w:autoSpaceDN w:val="0"/>
              <w:adjustRightInd w:val="0"/>
              <w:jc w:val="right"/>
              <w:rPr>
                <w:rFonts w:ascii="Arial" w:hAnsi="Arial" w:cs="Arial"/>
                <w:b/>
                <w:sz w:val="16"/>
                <w:szCs w:val="16"/>
              </w:rPr>
            </w:pPr>
            <w:r>
              <w:rPr>
                <w:rFonts w:ascii="Arial" w:hAnsi="Arial" w:cs="Arial"/>
                <w:b/>
                <w:sz w:val="16"/>
                <w:szCs w:val="16"/>
              </w:rPr>
              <w:t>1.035.339,36</w:t>
            </w: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A43FEB" w:rsidRDefault="00A43FEB" w:rsidP="00571CC6">
            <w:pPr>
              <w:autoSpaceDE w:val="0"/>
              <w:autoSpaceDN w:val="0"/>
              <w:adjustRightInd w:val="0"/>
              <w:jc w:val="center"/>
              <w:rPr>
                <w:rFonts w:ascii="Tahoma" w:hAnsi="Tahoma" w:cs="Tahoma"/>
                <w:color w:val="000000"/>
                <w:sz w:val="16"/>
                <w:szCs w:val="16"/>
              </w:rPr>
            </w:pPr>
          </w:p>
        </w:tc>
      </w:tr>
      <w:tr w:rsidR="00A43FEB" w:rsidTr="003A61D2">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FFFF00"/>
            <w:vAlign w:val="center"/>
            <w:hideMark/>
          </w:tcPr>
          <w:p w:rsidR="00A43FEB" w:rsidRDefault="00A43FEB" w:rsidP="008963DE">
            <w:pPr>
              <w:autoSpaceDE w:val="0"/>
              <w:autoSpaceDN w:val="0"/>
              <w:adjustRightInd w:val="0"/>
              <w:jc w:val="right"/>
              <w:rPr>
                <w:rFonts w:ascii="Arial" w:hAnsi="Arial" w:cs="Arial"/>
                <w:b/>
                <w:sz w:val="16"/>
                <w:szCs w:val="16"/>
              </w:rPr>
            </w:pPr>
            <w:r>
              <w:rPr>
                <w:rFonts w:ascii="Arial" w:hAnsi="Arial" w:cs="Arial"/>
                <w:b/>
                <w:sz w:val="16"/>
                <w:szCs w:val="16"/>
              </w:rPr>
              <w:t>B.D.I.</w:t>
            </w:r>
          </w:p>
        </w:tc>
        <w:tc>
          <w:tcPr>
            <w:tcW w:w="992" w:type="dxa"/>
            <w:tcBorders>
              <w:top w:val="single" w:sz="2" w:space="0" w:color="auto"/>
              <w:left w:val="single" w:sz="6" w:space="0" w:color="auto"/>
              <w:bottom w:val="single" w:sz="2" w:space="0" w:color="auto"/>
              <w:right w:val="single" w:sz="6" w:space="0" w:color="auto"/>
            </w:tcBorders>
            <w:shd w:val="clear" w:color="auto" w:fill="FFFF00"/>
            <w:vAlign w:val="center"/>
          </w:tcPr>
          <w:p w:rsidR="00A43FEB" w:rsidRDefault="00A43FEB" w:rsidP="003A61D2">
            <w:pPr>
              <w:autoSpaceDE w:val="0"/>
              <w:autoSpaceDN w:val="0"/>
              <w:adjustRightInd w:val="0"/>
              <w:jc w:val="center"/>
              <w:rPr>
                <w:rFonts w:ascii="Arial" w:hAnsi="Arial" w:cs="Arial"/>
                <w:b/>
                <w:sz w:val="16"/>
                <w:szCs w:val="16"/>
              </w:rPr>
            </w:pPr>
            <w:r>
              <w:rPr>
                <w:rFonts w:ascii="Arial" w:hAnsi="Arial" w:cs="Arial"/>
                <w:b/>
                <w:sz w:val="16"/>
                <w:szCs w:val="16"/>
              </w:rPr>
              <w:t>25,56%</w:t>
            </w:r>
          </w:p>
        </w:tc>
        <w:tc>
          <w:tcPr>
            <w:tcW w:w="1375" w:type="dxa"/>
            <w:tcBorders>
              <w:top w:val="single" w:sz="2" w:space="0" w:color="auto"/>
              <w:left w:val="single" w:sz="6" w:space="0" w:color="auto"/>
              <w:bottom w:val="single" w:sz="2" w:space="0" w:color="auto"/>
              <w:right w:val="single" w:sz="12" w:space="0" w:color="auto"/>
            </w:tcBorders>
            <w:shd w:val="clear" w:color="auto" w:fill="FFFF00"/>
            <w:vAlign w:val="center"/>
            <w:hideMark/>
          </w:tcPr>
          <w:p w:rsidR="00A43FEB" w:rsidRDefault="00547BFC" w:rsidP="00571CC6">
            <w:pPr>
              <w:autoSpaceDE w:val="0"/>
              <w:autoSpaceDN w:val="0"/>
              <w:adjustRightInd w:val="0"/>
              <w:jc w:val="right"/>
              <w:rPr>
                <w:rFonts w:ascii="Arial" w:hAnsi="Arial" w:cs="Arial"/>
                <w:b/>
                <w:sz w:val="16"/>
                <w:szCs w:val="16"/>
              </w:rPr>
            </w:pPr>
            <w:r>
              <w:rPr>
                <w:rFonts w:ascii="Arial" w:hAnsi="Arial" w:cs="Arial"/>
                <w:b/>
                <w:sz w:val="16"/>
                <w:szCs w:val="16"/>
              </w:rPr>
              <w:t>264.632,74</w:t>
            </w: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A43FEB" w:rsidRDefault="00A43FEB" w:rsidP="00571CC6">
            <w:pPr>
              <w:autoSpaceDE w:val="0"/>
              <w:autoSpaceDN w:val="0"/>
              <w:adjustRightInd w:val="0"/>
              <w:jc w:val="center"/>
              <w:rPr>
                <w:rFonts w:ascii="Tahoma" w:hAnsi="Tahoma" w:cs="Tahoma"/>
                <w:color w:val="000000"/>
                <w:sz w:val="16"/>
                <w:szCs w:val="16"/>
              </w:rPr>
            </w:pPr>
          </w:p>
        </w:tc>
      </w:tr>
      <w:tr w:rsidR="00A43FEB" w:rsidTr="003A61D2">
        <w:trPr>
          <w:trHeight w:val="309"/>
        </w:trPr>
        <w:tc>
          <w:tcPr>
            <w:tcW w:w="6705" w:type="dxa"/>
            <w:gridSpan w:val="4"/>
            <w:tcBorders>
              <w:top w:val="single" w:sz="2" w:space="0" w:color="auto"/>
              <w:left w:val="single" w:sz="12" w:space="0" w:color="auto"/>
              <w:bottom w:val="single" w:sz="2" w:space="0" w:color="auto"/>
              <w:right w:val="single" w:sz="6" w:space="0" w:color="auto"/>
            </w:tcBorders>
            <w:shd w:val="clear" w:color="auto" w:fill="FFFF00"/>
            <w:vAlign w:val="center"/>
            <w:hideMark/>
          </w:tcPr>
          <w:p w:rsidR="00A43FEB" w:rsidRDefault="00A43FEB" w:rsidP="00F22FFC">
            <w:pPr>
              <w:autoSpaceDE w:val="0"/>
              <w:autoSpaceDN w:val="0"/>
              <w:adjustRightInd w:val="0"/>
              <w:jc w:val="right"/>
              <w:rPr>
                <w:rFonts w:ascii="Arial" w:hAnsi="Arial" w:cs="Arial"/>
                <w:b/>
                <w:sz w:val="16"/>
                <w:szCs w:val="16"/>
              </w:rPr>
            </w:pPr>
            <w:r>
              <w:rPr>
                <w:rFonts w:ascii="Arial" w:hAnsi="Arial" w:cs="Arial"/>
                <w:b/>
                <w:sz w:val="16"/>
                <w:szCs w:val="16"/>
              </w:rPr>
              <w:t>TOTAL (01+02+03+04</w:t>
            </w:r>
            <w:r w:rsidR="00547BFC">
              <w:rPr>
                <w:rFonts w:ascii="Arial" w:hAnsi="Arial" w:cs="Arial"/>
                <w:b/>
                <w:sz w:val="16"/>
                <w:szCs w:val="16"/>
              </w:rPr>
              <w:t>+05</w:t>
            </w:r>
            <w:r>
              <w:rPr>
                <w:rFonts w:ascii="Arial" w:hAnsi="Arial" w:cs="Arial"/>
                <w:b/>
                <w:sz w:val="16"/>
                <w:szCs w:val="16"/>
              </w:rPr>
              <w:t xml:space="preserve">) </w:t>
            </w:r>
          </w:p>
        </w:tc>
        <w:tc>
          <w:tcPr>
            <w:tcW w:w="992" w:type="dxa"/>
            <w:tcBorders>
              <w:top w:val="single" w:sz="2" w:space="0" w:color="auto"/>
              <w:left w:val="single" w:sz="6" w:space="0" w:color="auto"/>
              <w:bottom w:val="single" w:sz="2" w:space="0" w:color="auto"/>
              <w:right w:val="single" w:sz="6" w:space="0" w:color="auto"/>
            </w:tcBorders>
            <w:shd w:val="clear" w:color="auto" w:fill="FFFF00"/>
            <w:vAlign w:val="center"/>
          </w:tcPr>
          <w:p w:rsidR="00A43FEB" w:rsidRDefault="00A43FEB" w:rsidP="00571CC6">
            <w:pPr>
              <w:autoSpaceDE w:val="0"/>
              <w:autoSpaceDN w:val="0"/>
              <w:adjustRightInd w:val="0"/>
              <w:jc w:val="right"/>
              <w:rPr>
                <w:rFonts w:ascii="Arial" w:hAnsi="Arial" w:cs="Arial"/>
                <w:b/>
                <w:sz w:val="16"/>
                <w:szCs w:val="16"/>
              </w:rPr>
            </w:pPr>
          </w:p>
        </w:tc>
        <w:tc>
          <w:tcPr>
            <w:tcW w:w="1375" w:type="dxa"/>
            <w:tcBorders>
              <w:top w:val="single" w:sz="2" w:space="0" w:color="auto"/>
              <w:left w:val="single" w:sz="6" w:space="0" w:color="auto"/>
              <w:bottom w:val="single" w:sz="2" w:space="0" w:color="auto"/>
              <w:right w:val="single" w:sz="12" w:space="0" w:color="auto"/>
            </w:tcBorders>
            <w:shd w:val="clear" w:color="auto" w:fill="FFFF00"/>
            <w:vAlign w:val="center"/>
            <w:hideMark/>
          </w:tcPr>
          <w:p w:rsidR="00A43FEB" w:rsidRDefault="00547BFC" w:rsidP="00571CC6">
            <w:pPr>
              <w:autoSpaceDE w:val="0"/>
              <w:autoSpaceDN w:val="0"/>
              <w:adjustRightInd w:val="0"/>
              <w:jc w:val="right"/>
              <w:rPr>
                <w:rFonts w:ascii="Arial" w:hAnsi="Arial" w:cs="Arial"/>
                <w:b/>
                <w:sz w:val="16"/>
                <w:szCs w:val="16"/>
              </w:rPr>
            </w:pPr>
            <w:r>
              <w:rPr>
                <w:rFonts w:ascii="Arial" w:hAnsi="Arial" w:cs="Arial"/>
                <w:b/>
                <w:sz w:val="16"/>
                <w:szCs w:val="16"/>
              </w:rPr>
              <w:t>1.299.972,10</w:t>
            </w: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A43FEB" w:rsidRDefault="00A43FEB" w:rsidP="00571CC6">
            <w:pPr>
              <w:autoSpaceDE w:val="0"/>
              <w:autoSpaceDN w:val="0"/>
              <w:adjustRightInd w:val="0"/>
              <w:jc w:val="center"/>
              <w:rPr>
                <w:rFonts w:ascii="Tahoma" w:hAnsi="Tahoma" w:cs="Tahoma"/>
                <w:color w:val="000000"/>
                <w:sz w:val="16"/>
                <w:szCs w:val="16"/>
              </w:rPr>
            </w:pPr>
          </w:p>
        </w:tc>
        <w:tc>
          <w:tcPr>
            <w:tcW w:w="992" w:type="dxa"/>
            <w:tcBorders>
              <w:top w:val="single" w:sz="2" w:space="0" w:color="auto"/>
              <w:left w:val="single" w:sz="6" w:space="0" w:color="auto"/>
              <w:bottom w:val="single" w:sz="2" w:space="0" w:color="auto"/>
              <w:right w:val="single" w:sz="12" w:space="0" w:color="auto"/>
            </w:tcBorders>
            <w:shd w:val="clear" w:color="auto" w:fill="FFFF00"/>
            <w:vAlign w:val="center"/>
          </w:tcPr>
          <w:p w:rsidR="00A43FEB" w:rsidRDefault="00A43FEB" w:rsidP="00571CC6">
            <w:pPr>
              <w:autoSpaceDE w:val="0"/>
              <w:autoSpaceDN w:val="0"/>
              <w:adjustRightInd w:val="0"/>
              <w:jc w:val="center"/>
              <w:rPr>
                <w:rFonts w:ascii="Tahoma" w:hAnsi="Tahoma" w:cs="Tahoma"/>
                <w:color w:val="000000"/>
                <w:sz w:val="16"/>
                <w:szCs w:val="16"/>
              </w:rPr>
            </w:pPr>
          </w:p>
        </w:tc>
      </w:tr>
    </w:tbl>
    <w:p w:rsidR="00477899" w:rsidRPr="00960D54" w:rsidRDefault="00477899" w:rsidP="00477899">
      <w:pPr>
        <w:pStyle w:val="Corpodetexto"/>
        <w:tabs>
          <w:tab w:val="left" w:pos="426"/>
          <w:tab w:val="left" w:pos="1276"/>
        </w:tabs>
        <w:ind w:right="-1"/>
        <w:rPr>
          <w:rFonts w:ascii="Tahoma" w:hAnsi="Tahoma" w:cs="Tahoma"/>
          <w:sz w:val="18"/>
          <w:szCs w:val="18"/>
        </w:rPr>
      </w:pPr>
    </w:p>
    <w:p w:rsidR="00477899" w:rsidRPr="00571CC6" w:rsidRDefault="00477899" w:rsidP="00571CC6">
      <w:pPr>
        <w:pStyle w:val="Corpodetexto"/>
        <w:tabs>
          <w:tab w:val="left" w:pos="426"/>
          <w:tab w:val="left" w:pos="1276"/>
        </w:tabs>
        <w:ind w:right="-1"/>
        <w:jc w:val="both"/>
        <w:rPr>
          <w:rFonts w:ascii="Arial" w:hAnsi="Arial" w:cs="Arial"/>
          <w:b/>
          <w:bCs/>
          <w:sz w:val="22"/>
          <w:szCs w:val="22"/>
        </w:rPr>
      </w:pPr>
      <w:r w:rsidRPr="00571CC6">
        <w:rPr>
          <w:rFonts w:ascii="Arial" w:hAnsi="Arial" w:cs="Arial"/>
          <w:b/>
          <w:sz w:val="22"/>
          <w:szCs w:val="22"/>
        </w:rPr>
        <w:t>02</w:t>
      </w:r>
      <w:r w:rsidRPr="00571CC6">
        <w:rPr>
          <w:rFonts w:ascii="Arial" w:hAnsi="Arial" w:cs="Arial"/>
          <w:sz w:val="22"/>
          <w:szCs w:val="22"/>
        </w:rPr>
        <w:t xml:space="preserve">. </w:t>
      </w:r>
      <w:r w:rsidRPr="00571CC6">
        <w:rPr>
          <w:rFonts w:ascii="Arial" w:hAnsi="Arial" w:cs="Arial"/>
          <w:bCs/>
          <w:sz w:val="22"/>
          <w:szCs w:val="22"/>
        </w:rPr>
        <w:t>Declara que o preço ofertado contempla todos os custos básicos diretos, todas as despesas indiretas e os benefícios da empresa, todos os materiais e equipamentos necessários à execução, assim como os encargos sociais e trabalhistas, constituirá, a qualquer título, a única e completa remuneração pela adequada e perfeita execução do objeto desta tomada de preços, de modo que nenhuma outra remuneração seja devida em qualquer hipótese pelo pagamento de toda e qualquer despesa, direta ou indiretamente relacionada com a prestação dos serviços/obra.</w:t>
      </w:r>
    </w:p>
    <w:p w:rsidR="00477899" w:rsidRPr="00571CC6" w:rsidRDefault="00477899" w:rsidP="00477899">
      <w:pPr>
        <w:pStyle w:val="Corpodetexto"/>
        <w:tabs>
          <w:tab w:val="left" w:pos="426"/>
          <w:tab w:val="left" w:pos="1276"/>
        </w:tabs>
        <w:ind w:right="-1"/>
        <w:rPr>
          <w:rFonts w:ascii="Arial" w:hAnsi="Arial" w:cs="Arial"/>
          <w:b/>
          <w:bCs/>
          <w:sz w:val="22"/>
          <w:szCs w:val="22"/>
        </w:rPr>
      </w:pPr>
    </w:p>
    <w:p w:rsidR="00477899" w:rsidRPr="00571CC6" w:rsidRDefault="00477899" w:rsidP="00571CC6">
      <w:pPr>
        <w:pStyle w:val="Corpodetexto"/>
        <w:tabs>
          <w:tab w:val="left" w:pos="426"/>
          <w:tab w:val="left" w:pos="1276"/>
        </w:tabs>
        <w:ind w:right="-1"/>
        <w:jc w:val="both"/>
        <w:rPr>
          <w:rFonts w:ascii="Arial" w:hAnsi="Arial" w:cs="Arial"/>
          <w:bCs/>
          <w:sz w:val="22"/>
          <w:szCs w:val="22"/>
        </w:rPr>
      </w:pPr>
      <w:r w:rsidRPr="00571CC6">
        <w:rPr>
          <w:rFonts w:ascii="Arial" w:hAnsi="Arial" w:cs="Arial"/>
          <w:b/>
          <w:sz w:val="22"/>
          <w:szCs w:val="22"/>
        </w:rPr>
        <w:lastRenderedPageBreak/>
        <w:t>03</w:t>
      </w:r>
      <w:r w:rsidRPr="00571CC6">
        <w:rPr>
          <w:rFonts w:ascii="Arial" w:hAnsi="Arial" w:cs="Arial"/>
          <w:sz w:val="22"/>
          <w:szCs w:val="22"/>
        </w:rPr>
        <w:t xml:space="preserve">. </w:t>
      </w:r>
      <w:r w:rsidRPr="00571CC6">
        <w:rPr>
          <w:rFonts w:ascii="Arial" w:hAnsi="Arial" w:cs="Arial"/>
          <w:bCs/>
          <w:sz w:val="22"/>
          <w:szCs w:val="22"/>
        </w:rPr>
        <w:t xml:space="preserve">Por oportuno, a proponente declara, sob as penas da lei, a inexistência de fato impeditivo de sua participação no citado certame. Declara ainda que, por ser de seu conhecimento, submete-se a todas as cláusulas e condições relativas à licitação em causa, bem como às disposições da Lei Federal nº </w:t>
      </w:r>
      <w:r w:rsidR="00571CC6">
        <w:rPr>
          <w:rFonts w:ascii="Arial" w:hAnsi="Arial" w:cs="Arial"/>
          <w:bCs/>
          <w:sz w:val="22"/>
          <w:szCs w:val="22"/>
        </w:rPr>
        <w:t>14</w:t>
      </w:r>
      <w:r w:rsidRPr="00571CC6">
        <w:rPr>
          <w:rFonts w:ascii="Arial" w:hAnsi="Arial" w:cs="Arial"/>
          <w:bCs/>
          <w:sz w:val="22"/>
          <w:szCs w:val="22"/>
        </w:rPr>
        <w:t>.</w:t>
      </w:r>
      <w:r w:rsidR="00571CC6">
        <w:rPr>
          <w:rFonts w:ascii="Arial" w:hAnsi="Arial" w:cs="Arial"/>
          <w:bCs/>
          <w:sz w:val="22"/>
          <w:szCs w:val="22"/>
        </w:rPr>
        <w:t>133</w:t>
      </w:r>
      <w:r w:rsidRPr="00571CC6">
        <w:rPr>
          <w:rFonts w:ascii="Arial" w:hAnsi="Arial" w:cs="Arial"/>
          <w:bCs/>
          <w:sz w:val="22"/>
          <w:szCs w:val="22"/>
        </w:rPr>
        <w:t>/</w:t>
      </w:r>
      <w:r w:rsidR="00571CC6">
        <w:rPr>
          <w:rFonts w:ascii="Arial" w:hAnsi="Arial" w:cs="Arial"/>
          <w:bCs/>
          <w:sz w:val="22"/>
          <w:szCs w:val="22"/>
        </w:rPr>
        <w:t>2021</w:t>
      </w:r>
      <w:r w:rsidRPr="00571CC6">
        <w:rPr>
          <w:rFonts w:ascii="Arial" w:hAnsi="Arial" w:cs="Arial"/>
          <w:bCs/>
          <w:sz w:val="22"/>
          <w:szCs w:val="22"/>
        </w:rPr>
        <w:t xml:space="preserve"> e </w:t>
      </w:r>
      <w:r w:rsidR="00571CC6">
        <w:rPr>
          <w:rFonts w:ascii="Arial" w:hAnsi="Arial" w:cs="Arial"/>
          <w:bCs/>
          <w:sz w:val="22"/>
          <w:szCs w:val="22"/>
        </w:rPr>
        <w:t>Decreto Municipal nº 62.100</w:t>
      </w:r>
      <w:r w:rsidRPr="00571CC6">
        <w:rPr>
          <w:rFonts w:ascii="Arial" w:hAnsi="Arial" w:cs="Arial"/>
          <w:bCs/>
          <w:sz w:val="22"/>
          <w:szCs w:val="22"/>
        </w:rPr>
        <w:t>/20</w:t>
      </w:r>
      <w:r w:rsidR="00571CC6">
        <w:rPr>
          <w:rFonts w:ascii="Arial" w:hAnsi="Arial" w:cs="Arial"/>
          <w:bCs/>
          <w:sz w:val="22"/>
          <w:szCs w:val="22"/>
        </w:rPr>
        <w:t>2</w:t>
      </w:r>
      <w:r w:rsidRPr="00571CC6">
        <w:rPr>
          <w:rFonts w:ascii="Arial" w:hAnsi="Arial" w:cs="Arial"/>
          <w:bCs/>
          <w:sz w:val="22"/>
          <w:szCs w:val="22"/>
        </w:rPr>
        <w:t>2, que integrarão o ajuste correspondente.</w:t>
      </w:r>
    </w:p>
    <w:p w:rsidR="00477899" w:rsidRPr="00571CC6" w:rsidRDefault="00477899" w:rsidP="00477899">
      <w:pPr>
        <w:pStyle w:val="Corpodetexto"/>
        <w:tabs>
          <w:tab w:val="left" w:pos="426"/>
          <w:tab w:val="left" w:pos="1276"/>
        </w:tabs>
        <w:ind w:right="-1"/>
        <w:rPr>
          <w:rFonts w:ascii="Arial" w:hAnsi="Arial" w:cs="Arial"/>
          <w:b/>
          <w:sz w:val="22"/>
          <w:szCs w:val="22"/>
        </w:rPr>
      </w:pPr>
    </w:p>
    <w:p w:rsidR="00477899" w:rsidRPr="00571CC6" w:rsidRDefault="00477899" w:rsidP="00477899">
      <w:pPr>
        <w:pStyle w:val="Corpodetexto"/>
        <w:tabs>
          <w:tab w:val="left" w:pos="426"/>
          <w:tab w:val="left" w:pos="1276"/>
        </w:tabs>
        <w:ind w:right="-1"/>
        <w:rPr>
          <w:rFonts w:ascii="Arial" w:hAnsi="Arial" w:cs="Arial"/>
          <w:b/>
          <w:bCs/>
          <w:sz w:val="22"/>
          <w:szCs w:val="22"/>
        </w:rPr>
      </w:pPr>
      <w:r w:rsidRPr="00571CC6">
        <w:rPr>
          <w:rFonts w:ascii="Arial" w:hAnsi="Arial" w:cs="Arial"/>
          <w:b/>
          <w:sz w:val="22"/>
          <w:szCs w:val="22"/>
        </w:rPr>
        <w:t>04</w:t>
      </w:r>
      <w:r w:rsidRPr="00571CC6">
        <w:rPr>
          <w:rFonts w:ascii="Arial" w:hAnsi="Arial" w:cs="Arial"/>
          <w:sz w:val="22"/>
          <w:szCs w:val="22"/>
        </w:rPr>
        <w:t>.</w:t>
      </w:r>
      <w:r w:rsidRPr="00571CC6">
        <w:rPr>
          <w:rFonts w:ascii="Arial" w:hAnsi="Arial" w:cs="Arial"/>
          <w:b/>
          <w:bCs/>
          <w:sz w:val="22"/>
          <w:szCs w:val="22"/>
        </w:rPr>
        <w:t xml:space="preserve"> </w:t>
      </w:r>
      <w:r w:rsidRPr="00571CC6">
        <w:rPr>
          <w:rFonts w:ascii="Arial" w:hAnsi="Arial" w:cs="Arial"/>
          <w:bCs/>
          <w:sz w:val="22"/>
          <w:szCs w:val="22"/>
        </w:rPr>
        <w:t>Validade da proposta: ............. ( ..............................) dias corridos</w:t>
      </w:r>
      <w:r w:rsidRPr="00571CC6">
        <w:rPr>
          <w:rFonts w:ascii="Arial" w:hAnsi="Arial" w:cs="Arial"/>
          <w:b/>
          <w:bCs/>
          <w:sz w:val="22"/>
          <w:szCs w:val="22"/>
        </w:rPr>
        <w:t>.</w:t>
      </w:r>
    </w:p>
    <w:p w:rsidR="00477899" w:rsidRPr="00571CC6" w:rsidRDefault="00477899" w:rsidP="00477899">
      <w:pPr>
        <w:pStyle w:val="Corpodetexto"/>
        <w:tabs>
          <w:tab w:val="left" w:pos="426"/>
          <w:tab w:val="left" w:pos="1276"/>
        </w:tabs>
        <w:ind w:right="-1"/>
        <w:rPr>
          <w:rFonts w:ascii="Arial" w:hAnsi="Arial" w:cs="Arial"/>
          <w:b/>
          <w:bCs/>
          <w:sz w:val="22"/>
          <w:szCs w:val="22"/>
        </w:rPr>
      </w:pPr>
    </w:p>
    <w:p w:rsidR="00477899" w:rsidRPr="00571CC6" w:rsidRDefault="00477899" w:rsidP="00477899">
      <w:pPr>
        <w:pStyle w:val="Corpodetexto"/>
        <w:tabs>
          <w:tab w:val="left" w:pos="426"/>
          <w:tab w:val="left" w:pos="1276"/>
        </w:tabs>
        <w:ind w:right="-1"/>
        <w:rPr>
          <w:rFonts w:ascii="Arial" w:hAnsi="Arial" w:cs="Arial"/>
          <w:b/>
          <w:bCs/>
        </w:rPr>
      </w:pPr>
      <w:r w:rsidRPr="00571CC6">
        <w:rPr>
          <w:rFonts w:ascii="Arial" w:hAnsi="Arial" w:cs="Arial"/>
          <w:b/>
          <w:bCs/>
          <w:sz w:val="22"/>
          <w:szCs w:val="22"/>
        </w:rPr>
        <w:t>05</w:t>
      </w:r>
      <w:r w:rsidRPr="00571CC6">
        <w:rPr>
          <w:rFonts w:ascii="Arial" w:hAnsi="Arial" w:cs="Arial"/>
          <w:bCs/>
          <w:sz w:val="22"/>
          <w:szCs w:val="22"/>
        </w:rPr>
        <w:t>.</w:t>
      </w:r>
      <w:r w:rsidRPr="00571CC6">
        <w:rPr>
          <w:rFonts w:ascii="Arial" w:hAnsi="Arial" w:cs="Arial"/>
          <w:b/>
          <w:bCs/>
          <w:sz w:val="22"/>
          <w:szCs w:val="22"/>
        </w:rPr>
        <w:t xml:space="preserve"> </w:t>
      </w:r>
      <w:r w:rsidRPr="00571CC6">
        <w:rPr>
          <w:rFonts w:ascii="Arial" w:hAnsi="Arial" w:cs="Arial"/>
          <w:bCs/>
          <w:sz w:val="22"/>
          <w:szCs w:val="22"/>
        </w:rPr>
        <w:t xml:space="preserve">Informar conta corrente no </w:t>
      </w:r>
      <w:r w:rsidR="00130D1B" w:rsidRPr="00130D1B">
        <w:rPr>
          <w:rFonts w:ascii="Arial" w:hAnsi="Arial" w:cs="Arial"/>
          <w:b/>
          <w:bCs/>
          <w:sz w:val="22"/>
          <w:szCs w:val="22"/>
        </w:rPr>
        <w:t>BANCO DO BRASIL</w:t>
      </w:r>
      <w:r w:rsidRPr="00571CC6">
        <w:rPr>
          <w:rFonts w:ascii="Arial" w:hAnsi="Arial" w:cs="Arial"/>
          <w:bCs/>
          <w:sz w:val="22"/>
          <w:szCs w:val="22"/>
        </w:rPr>
        <w:t>. Ag. _____, C/c _______________________.</w:t>
      </w:r>
    </w:p>
    <w:p w:rsidR="00477899" w:rsidRPr="00DA565B" w:rsidRDefault="00477899" w:rsidP="00477899">
      <w:pPr>
        <w:pStyle w:val="C1"/>
        <w:tabs>
          <w:tab w:val="left" w:pos="567"/>
          <w:tab w:val="left" w:pos="1276"/>
        </w:tabs>
        <w:ind w:right="-1"/>
        <w:jc w:val="left"/>
        <w:rPr>
          <w:rFonts w:ascii="Arial" w:hAnsi="Arial" w:cs="Arial"/>
        </w:rPr>
      </w:pPr>
    </w:p>
    <w:p w:rsidR="00477899" w:rsidRPr="00DA565B" w:rsidRDefault="00477899" w:rsidP="00477899">
      <w:pPr>
        <w:pStyle w:val="C1"/>
        <w:tabs>
          <w:tab w:val="left" w:pos="567"/>
          <w:tab w:val="left" w:pos="1276"/>
        </w:tabs>
        <w:ind w:right="-1"/>
        <w:jc w:val="right"/>
        <w:rPr>
          <w:rFonts w:ascii="Arial" w:hAnsi="Arial" w:cs="Arial"/>
        </w:rPr>
      </w:pPr>
    </w:p>
    <w:p w:rsidR="00477899" w:rsidRPr="00DA565B" w:rsidRDefault="00477899" w:rsidP="00477899">
      <w:pPr>
        <w:pStyle w:val="C1"/>
        <w:tabs>
          <w:tab w:val="left" w:pos="567"/>
          <w:tab w:val="left" w:pos="1276"/>
        </w:tabs>
        <w:ind w:right="-1"/>
        <w:jc w:val="left"/>
        <w:rPr>
          <w:rFonts w:ascii="Arial" w:hAnsi="Arial" w:cs="Arial"/>
        </w:rPr>
      </w:pPr>
      <w:r w:rsidRPr="00DA565B">
        <w:rPr>
          <w:rFonts w:ascii="Arial" w:hAnsi="Arial" w:cs="Arial"/>
        </w:rPr>
        <w:t>São Paulo,            de                                      de 202</w:t>
      </w:r>
      <w:r w:rsidR="00571CC6">
        <w:rPr>
          <w:rFonts w:ascii="Arial" w:hAnsi="Arial" w:cs="Arial"/>
        </w:rPr>
        <w:t>4</w:t>
      </w:r>
      <w:r w:rsidRPr="00DA565B">
        <w:rPr>
          <w:rFonts w:ascii="Arial" w:hAnsi="Arial" w:cs="Arial"/>
        </w:rPr>
        <w:t>.</w:t>
      </w:r>
    </w:p>
    <w:p w:rsidR="00477899" w:rsidRPr="00DA565B" w:rsidRDefault="00477899" w:rsidP="00477899">
      <w:pPr>
        <w:pStyle w:val="C1"/>
        <w:tabs>
          <w:tab w:val="left" w:pos="567"/>
          <w:tab w:val="left" w:pos="1276"/>
        </w:tabs>
        <w:ind w:right="-1"/>
        <w:jc w:val="left"/>
        <w:rPr>
          <w:rFonts w:ascii="Arial" w:hAnsi="Arial" w:cs="Arial"/>
        </w:rPr>
      </w:pPr>
    </w:p>
    <w:p w:rsidR="00477899" w:rsidRPr="00DA565B" w:rsidRDefault="00477899" w:rsidP="00477899">
      <w:pPr>
        <w:pStyle w:val="C1"/>
        <w:tabs>
          <w:tab w:val="left" w:pos="567"/>
          <w:tab w:val="left" w:pos="1276"/>
        </w:tabs>
        <w:ind w:right="-1"/>
        <w:rPr>
          <w:rFonts w:ascii="Arial" w:hAnsi="Arial" w:cs="Arial"/>
        </w:rPr>
      </w:pPr>
    </w:p>
    <w:p w:rsidR="00477899" w:rsidRPr="00DA565B" w:rsidRDefault="00477899" w:rsidP="00477899">
      <w:pPr>
        <w:tabs>
          <w:tab w:val="left" w:pos="2268"/>
        </w:tabs>
        <w:ind w:right="-1"/>
        <w:rPr>
          <w:rFonts w:ascii="Arial" w:hAnsi="Arial" w:cs="Arial"/>
        </w:rPr>
      </w:pPr>
      <w:r w:rsidRPr="00DA565B">
        <w:rPr>
          <w:rFonts w:ascii="Arial" w:hAnsi="Arial" w:cs="Arial"/>
        </w:rPr>
        <w:t>________________________________________________________________</w:t>
      </w:r>
    </w:p>
    <w:p w:rsidR="00477899" w:rsidRPr="00571CC6" w:rsidRDefault="00477899" w:rsidP="00477899">
      <w:pPr>
        <w:pStyle w:val="Corpodetexto3"/>
        <w:tabs>
          <w:tab w:val="left" w:pos="2268"/>
          <w:tab w:val="left" w:pos="4253"/>
        </w:tabs>
        <w:ind w:right="-1"/>
        <w:rPr>
          <w:rFonts w:ascii="Arial" w:hAnsi="Arial" w:cs="Arial"/>
          <w:b/>
          <w:bCs/>
        </w:rPr>
      </w:pPr>
      <w:r w:rsidRPr="00571CC6">
        <w:rPr>
          <w:rFonts w:ascii="Arial" w:hAnsi="Arial" w:cs="Arial"/>
          <w:b/>
          <w:bCs/>
        </w:rPr>
        <w:t>(assinatura e identificação do responsável legal/procurador da licitante)</w:t>
      </w:r>
    </w:p>
    <w:p w:rsidR="00477899" w:rsidRPr="00571CC6" w:rsidRDefault="00477899" w:rsidP="00477899">
      <w:pPr>
        <w:pStyle w:val="Corpodetexto3"/>
        <w:tabs>
          <w:tab w:val="left" w:pos="2268"/>
          <w:tab w:val="left" w:pos="4253"/>
        </w:tabs>
        <w:ind w:right="-1"/>
        <w:rPr>
          <w:rFonts w:ascii="Arial" w:hAnsi="Arial" w:cs="Arial"/>
          <w:b/>
          <w:bCs/>
        </w:rPr>
      </w:pPr>
      <w:r w:rsidRPr="00571CC6">
        <w:rPr>
          <w:rFonts w:ascii="Arial" w:hAnsi="Arial" w:cs="Arial"/>
          <w:b/>
          <w:bCs/>
        </w:rPr>
        <w:t>Nome:</w:t>
      </w:r>
    </w:p>
    <w:p w:rsidR="00477899" w:rsidRPr="00571CC6" w:rsidRDefault="00477899" w:rsidP="00477899">
      <w:pPr>
        <w:pStyle w:val="Corpodetexto3"/>
        <w:tabs>
          <w:tab w:val="left" w:pos="2268"/>
          <w:tab w:val="left" w:pos="4253"/>
        </w:tabs>
        <w:ind w:right="-1"/>
        <w:rPr>
          <w:rFonts w:ascii="Arial" w:hAnsi="Arial" w:cs="Arial"/>
          <w:b/>
          <w:bCs/>
        </w:rPr>
      </w:pPr>
      <w:r w:rsidRPr="00571CC6">
        <w:rPr>
          <w:rFonts w:ascii="Arial" w:hAnsi="Arial" w:cs="Arial"/>
          <w:b/>
          <w:bCs/>
        </w:rPr>
        <w:t>R.G.:</w:t>
      </w:r>
    </w:p>
    <w:p w:rsidR="00477899" w:rsidRPr="00571CC6" w:rsidRDefault="00477899" w:rsidP="00477899">
      <w:pPr>
        <w:spacing w:after="0" w:line="240" w:lineRule="auto"/>
        <w:rPr>
          <w:rFonts w:ascii="Arial" w:hAnsi="Arial" w:cs="Arial"/>
          <w:b/>
          <w:bCs/>
        </w:rPr>
      </w:pPr>
      <w:r w:rsidRPr="00571CC6">
        <w:rPr>
          <w:rFonts w:ascii="Arial" w:hAnsi="Arial" w:cs="Arial"/>
          <w:b/>
          <w:bCs/>
        </w:rPr>
        <w:t>Cargo:</w:t>
      </w:r>
    </w:p>
    <w:p w:rsidR="00477899" w:rsidRDefault="00477899" w:rsidP="00477899">
      <w:pPr>
        <w:spacing w:after="0" w:line="240" w:lineRule="auto"/>
        <w:rPr>
          <w:b/>
          <w:bCs/>
        </w:rPr>
      </w:pPr>
    </w:p>
    <w:p w:rsidR="00477899" w:rsidRDefault="00477899" w:rsidP="00477899">
      <w:pPr>
        <w:spacing w:after="0" w:line="240" w:lineRule="auto"/>
        <w:rPr>
          <w:b/>
          <w:bCs/>
        </w:rPr>
      </w:pPr>
    </w:p>
    <w:p w:rsidR="00244C09" w:rsidRDefault="00244C09" w:rsidP="00477899">
      <w:pPr>
        <w:spacing w:after="0" w:line="240" w:lineRule="auto"/>
        <w:rPr>
          <w:b/>
          <w:bCs/>
        </w:rPr>
      </w:pPr>
    </w:p>
    <w:p w:rsidR="00244C09" w:rsidRDefault="00244C09" w:rsidP="00477899">
      <w:pPr>
        <w:spacing w:after="0" w:line="240" w:lineRule="auto"/>
        <w:rPr>
          <w:b/>
          <w:bCs/>
        </w:rPr>
      </w:pPr>
    </w:p>
    <w:p w:rsidR="00244C09" w:rsidRDefault="00244C09" w:rsidP="00477899">
      <w:pPr>
        <w:spacing w:after="0" w:line="240" w:lineRule="auto"/>
        <w:rPr>
          <w:b/>
          <w:bCs/>
        </w:rPr>
      </w:pPr>
    </w:p>
    <w:p w:rsidR="00244C09" w:rsidRDefault="00244C09" w:rsidP="00477899">
      <w:pPr>
        <w:spacing w:after="0" w:line="240" w:lineRule="auto"/>
        <w:rPr>
          <w:b/>
          <w:bCs/>
        </w:rPr>
      </w:pPr>
    </w:p>
    <w:p w:rsidR="00244C09" w:rsidRDefault="00244C09" w:rsidP="00477899">
      <w:pPr>
        <w:spacing w:after="0" w:line="240" w:lineRule="auto"/>
        <w:rPr>
          <w:b/>
          <w:bCs/>
        </w:rPr>
      </w:pPr>
    </w:p>
    <w:p w:rsidR="00244C09" w:rsidRDefault="00244C09" w:rsidP="00477899">
      <w:pPr>
        <w:spacing w:after="0" w:line="240" w:lineRule="auto"/>
        <w:rPr>
          <w:b/>
          <w:bCs/>
        </w:rPr>
      </w:pPr>
    </w:p>
    <w:p w:rsidR="00244C09" w:rsidRDefault="00244C09" w:rsidP="00477899">
      <w:pPr>
        <w:spacing w:after="0" w:line="240" w:lineRule="auto"/>
        <w:rPr>
          <w:b/>
          <w:bCs/>
        </w:rPr>
      </w:pPr>
    </w:p>
    <w:p w:rsidR="006E6945" w:rsidRDefault="006E6945" w:rsidP="00477899">
      <w:pPr>
        <w:spacing w:after="0" w:line="240" w:lineRule="auto"/>
        <w:rPr>
          <w:b/>
          <w:bCs/>
        </w:rPr>
      </w:pPr>
    </w:p>
    <w:p w:rsidR="006E6945" w:rsidRDefault="006E6945" w:rsidP="00477899">
      <w:pPr>
        <w:spacing w:after="0" w:line="240" w:lineRule="auto"/>
        <w:rPr>
          <w:b/>
          <w:bCs/>
        </w:rPr>
      </w:pPr>
    </w:p>
    <w:p w:rsidR="006E6945" w:rsidRDefault="006E6945" w:rsidP="00477899">
      <w:pPr>
        <w:spacing w:after="0" w:line="240" w:lineRule="auto"/>
        <w:rPr>
          <w:b/>
          <w:bCs/>
        </w:rPr>
      </w:pPr>
    </w:p>
    <w:p w:rsidR="006E6945" w:rsidRDefault="006E6945" w:rsidP="00477899">
      <w:pPr>
        <w:spacing w:after="0" w:line="240" w:lineRule="auto"/>
        <w:rPr>
          <w:b/>
          <w:bCs/>
        </w:rPr>
      </w:pPr>
    </w:p>
    <w:p w:rsidR="006E6945" w:rsidRDefault="006E6945" w:rsidP="00477899">
      <w:pPr>
        <w:spacing w:after="0" w:line="240" w:lineRule="auto"/>
        <w:rPr>
          <w:b/>
          <w:bCs/>
        </w:rPr>
      </w:pPr>
    </w:p>
    <w:p w:rsidR="006E6945" w:rsidRDefault="006E6945" w:rsidP="00477899">
      <w:pPr>
        <w:spacing w:after="0" w:line="240" w:lineRule="auto"/>
        <w:rPr>
          <w:b/>
          <w:bCs/>
        </w:rPr>
      </w:pPr>
    </w:p>
    <w:p w:rsidR="006E6945" w:rsidRDefault="006E6945" w:rsidP="00477899">
      <w:pPr>
        <w:spacing w:after="0" w:line="240" w:lineRule="auto"/>
        <w:rPr>
          <w:b/>
          <w:bCs/>
        </w:rPr>
      </w:pPr>
    </w:p>
    <w:p w:rsidR="006E6945" w:rsidRDefault="006E6945" w:rsidP="00477899">
      <w:pPr>
        <w:spacing w:after="0" w:line="240" w:lineRule="auto"/>
        <w:rPr>
          <w:b/>
          <w:bCs/>
        </w:rPr>
      </w:pPr>
    </w:p>
    <w:p w:rsidR="006E6945" w:rsidRDefault="006E6945" w:rsidP="00477899">
      <w:pPr>
        <w:spacing w:after="0" w:line="240" w:lineRule="auto"/>
        <w:rPr>
          <w:b/>
          <w:bCs/>
        </w:rPr>
      </w:pPr>
    </w:p>
    <w:p w:rsidR="006E6945" w:rsidRDefault="006E6945" w:rsidP="00477899">
      <w:pPr>
        <w:spacing w:after="0" w:line="240" w:lineRule="auto"/>
        <w:rPr>
          <w:b/>
          <w:bCs/>
        </w:rPr>
      </w:pPr>
    </w:p>
    <w:p w:rsidR="006E6945" w:rsidRDefault="006E6945" w:rsidP="00477899">
      <w:pPr>
        <w:spacing w:after="0" w:line="240" w:lineRule="auto"/>
        <w:rPr>
          <w:b/>
          <w:bCs/>
        </w:rPr>
      </w:pPr>
    </w:p>
    <w:p w:rsidR="006E6945" w:rsidRDefault="006E6945" w:rsidP="00477899">
      <w:pPr>
        <w:spacing w:after="0" w:line="240" w:lineRule="auto"/>
        <w:rPr>
          <w:b/>
          <w:bCs/>
        </w:rPr>
      </w:pPr>
    </w:p>
    <w:p w:rsidR="006E6945" w:rsidRDefault="006E6945" w:rsidP="00477899">
      <w:pPr>
        <w:spacing w:after="0" w:line="240" w:lineRule="auto"/>
        <w:rPr>
          <w:b/>
          <w:bCs/>
        </w:rPr>
      </w:pPr>
    </w:p>
    <w:p w:rsidR="006E6945" w:rsidRDefault="006E6945" w:rsidP="00477899">
      <w:pPr>
        <w:spacing w:after="0" w:line="240" w:lineRule="auto"/>
        <w:rPr>
          <w:b/>
          <w:bCs/>
        </w:rPr>
      </w:pPr>
    </w:p>
    <w:p w:rsidR="006E6945" w:rsidRDefault="006E6945" w:rsidP="00477899">
      <w:pPr>
        <w:spacing w:after="0" w:line="240" w:lineRule="auto"/>
        <w:rPr>
          <w:b/>
          <w:bCs/>
        </w:rPr>
      </w:pPr>
    </w:p>
    <w:p w:rsidR="006E6945" w:rsidRDefault="006E6945" w:rsidP="00477899">
      <w:pPr>
        <w:spacing w:after="0" w:line="240" w:lineRule="auto"/>
        <w:rPr>
          <w:b/>
          <w:bCs/>
        </w:rPr>
      </w:pPr>
    </w:p>
    <w:p w:rsidR="006E6945" w:rsidRDefault="006E6945" w:rsidP="00477899">
      <w:pPr>
        <w:spacing w:after="0" w:line="240" w:lineRule="auto"/>
        <w:rPr>
          <w:b/>
          <w:bCs/>
        </w:rPr>
      </w:pPr>
    </w:p>
    <w:p w:rsidR="00244C09" w:rsidRDefault="00244C09" w:rsidP="00477899">
      <w:pPr>
        <w:spacing w:after="0" w:line="240" w:lineRule="auto"/>
        <w:rPr>
          <w:b/>
          <w:bCs/>
        </w:rPr>
      </w:pPr>
    </w:p>
    <w:p w:rsidR="00244C09" w:rsidRDefault="00244C09" w:rsidP="00477899">
      <w:pPr>
        <w:spacing w:after="0" w:line="240" w:lineRule="auto"/>
        <w:rPr>
          <w:b/>
          <w:bCs/>
        </w:rPr>
      </w:pPr>
    </w:p>
    <w:p w:rsidR="00244C09" w:rsidRDefault="00244C09" w:rsidP="00477899">
      <w:pPr>
        <w:spacing w:after="0" w:line="240" w:lineRule="auto"/>
        <w:rPr>
          <w:b/>
          <w:bCs/>
        </w:rPr>
      </w:pPr>
    </w:p>
    <w:p w:rsidR="00450D2C" w:rsidRDefault="004E5342" w:rsidP="00450D2C">
      <w:pPr>
        <w:spacing w:after="0" w:line="240" w:lineRule="auto"/>
        <w:rPr>
          <w:rFonts w:ascii="Arial" w:hAnsi="Arial" w:cs="Arial"/>
          <w:b/>
        </w:rPr>
      </w:pPr>
      <w:r>
        <w:rPr>
          <w:rFonts w:ascii="Arial" w:hAnsi="Arial" w:cs="Arial"/>
          <w:b/>
          <w:bCs/>
        </w:rPr>
        <w:lastRenderedPageBreak/>
        <w:t>CONCORRÊNCIA PRESENCIAL</w:t>
      </w:r>
      <w:r w:rsidR="007F044F">
        <w:rPr>
          <w:rFonts w:ascii="Arial" w:hAnsi="Arial" w:cs="Arial"/>
          <w:b/>
          <w:bCs/>
        </w:rPr>
        <w:t xml:space="preserve"> Nº 900</w:t>
      </w:r>
      <w:r w:rsidR="00530E24">
        <w:rPr>
          <w:rFonts w:ascii="Arial" w:hAnsi="Arial" w:cs="Arial"/>
          <w:b/>
          <w:bCs/>
        </w:rPr>
        <w:t>1</w:t>
      </w:r>
      <w:r w:rsidR="007F044F">
        <w:rPr>
          <w:rFonts w:ascii="Arial" w:hAnsi="Arial" w:cs="Arial"/>
          <w:b/>
          <w:bCs/>
        </w:rPr>
        <w:t>0/2024</w:t>
      </w:r>
    </w:p>
    <w:p w:rsidR="00450D2C" w:rsidRDefault="00450D2C" w:rsidP="00450D2C">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50D2C" w:rsidRPr="000E3146" w:rsidRDefault="00450D2C" w:rsidP="00450D2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450D2C" w:rsidP="00450D2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477899" w:rsidRPr="008E2F16" w:rsidRDefault="00477899" w:rsidP="00D8293F">
      <w:pPr>
        <w:tabs>
          <w:tab w:val="left" w:pos="2977"/>
        </w:tabs>
        <w:jc w:val="both"/>
      </w:pPr>
      <w:r w:rsidRPr="008E2F16">
        <w:cr/>
      </w:r>
    </w:p>
    <w:p w:rsidR="00477899" w:rsidRPr="00D278D6" w:rsidRDefault="00477899" w:rsidP="00477899">
      <w:pPr>
        <w:pStyle w:val="Ttulo5"/>
        <w:spacing w:after="0"/>
        <w:jc w:val="center"/>
        <w:rPr>
          <w:rFonts w:ascii="Arial" w:hAnsi="Arial" w:cs="Arial"/>
          <w:sz w:val="22"/>
          <w:szCs w:val="22"/>
          <w:u w:val="single"/>
        </w:rPr>
      </w:pPr>
      <w:r w:rsidRPr="00D278D6">
        <w:rPr>
          <w:rFonts w:ascii="Arial" w:hAnsi="Arial" w:cs="Arial"/>
          <w:sz w:val="22"/>
          <w:szCs w:val="22"/>
          <w:u w:val="single"/>
        </w:rPr>
        <w:t>ANEXO V</w:t>
      </w:r>
    </w:p>
    <w:p w:rsidR="00477899" w:rsidRPr="00D278D6" w:rsidRDefault="00477899" w:rsidP="00477899"/>
    <w:p w:rsidR="00477899" w:rsidRPr="00571CC6" w:rsidRDefault="00477899" w:rsidP="00571CC6">
      <w:pPr>
        <w:pStyle w:val="Ttulo1"/>
        <w:ind w:right="-1"/>
        <w:jc w:val="center"/>
        <w:rPr>
          <w:rFonts w:ascii="Arial" w:hAnsi="Arial" w:cs="Arial"/>
          <w:color w:val="auto"/>
          <w:sz w:val="22"/>
          <w:szCs w:val="22"/>
          <w:u w:val="single"/>
        </w:rPr>
      </w:pPr>
      <w:r w:rsidRPr="00571CC6">
        <w:rPr>
          <w:rFonts w:ascii="Arial" w:hAnsi="Arial" w:cs="Arial"/>
          <w:color w:val="auto"/>
          <w:sz w:val="22"/>
          <w:szCs w:val="22"/>
          <w:u w:val="single"/>
        </w:rPr>
        <w:t>PLANILHA DE COMPOSIÇÃO DO B.D.I.</w:t>
      </w:r>
    </w:p>
    <w:p w:rsidR="00477899" w:rsidRPr="00D278D6" w:rsidRDefault="00477899" w:rsidP="00477899">
      <w:pPr>
        <w:jc w:val="center"/>
        <w:rPr>
          <w:rFonts w:ascii="Arial" w:hAnsi="Arial" w:cs="Arial"/>
          <w:b/>
          <w:bCs/>
        </w:rPr>
      </w:pPr>
      <w:r w:rsidRPr="00D278D6">
        <w:rPr>
          <w:rFonts w:ascii="Arial" w:hAnsi="Arial" w:cs="Arial"/>
          <w:b/>
          <w:bCs/>
        </w:rPr>
        <w:t>(PAPEL TIMBRADO DA EMPRESA LICITANTE)</w:t>
      </w:r>
    </w:p>
    <w:p w:rsidR="00477899" w:rsidRPr="00D278D6" w:rsidRDefault="00477899" w:rsidP="00477899">
      <w:pPr>
        <w:jc w:val="center"/>
        <w:rPr>
          <w:rFonts w:ascii="Arial" w:hAnsi="Arial" w:cs="Arial"/>
          <w:b/>
          <w:bCs/>
        </w:rPr>
      </w:pPr>
      <w:r w:rsidRPr="00D278D6">
        <w:rPr>
          <w:rFonts w:ascii="Arial" w:hAnsi="Arial" w:cs="Arial"/>
          <w:b/>
          <w:bCs/>
        </w:rPr>
        <w:t>OBRIGATÓRIO PARA TODAS AS LICITANTES</w:t>
      </w:r>
    </w:p>
    <w:p w:rsidR="00477899" w:rsidRDefault="00477899" w:rsidP="00477899">
      <w:pPr>
        <w:jc w:val="center"/>
        <w:rPr>
          <w:rFonts w:ascii="Arial" w:hAnsi="Arial" w:cs="Arial"/>
          <w:b/>
          <w:bCs/>
        </w:rPr>
      </w:pPr>
    </w:p>
    <w:p w:rsidR="00477899" w:rsidRDefault="00477899" w:rsidP="00477899">
      <w:pPr>
        <w:jc w:val="center"/>
        <w:rPr>
          <w:rFonts w:ascii="Arial" w:hAnsi="Arial" w:cs="Arial"/>
          <w:b/>
          <w:bCs/>
        </w:rPr>
      </w:pPr>
    </w:p>
    <w:tbl>
      <w:tblPr>
        <w:tblW w:w="8079" w:type="dxa"/>
        <w:tblInd w:w="1063" w:type="dxa"/>
        <w:tblLayout w:type="fixed"/>
        <w:tblCellMar>
          <w:left w:w="70" w:type="dxa"/>
          <w:right w:w="70" w:type="dxa"/>
        </w:tblCellMar>
        <w:tblLook w:val="04A0"/>
      </w:tblPr>
      <w:tblGrid>
        <w:gridCol w:w="2573"/>
        <w:gridCol w:w="160"/>
        <w:gridCol w:w="787"/>
        <w:gridCol w:w="160"/>
        <w:gridCol w:w="4399"/>
      </w:tblGrid>
      <w:tr w:rsidR="00477899" w:rsidRPr="00E45097" w:rsidTr="00D8293F">
        <w:trPr>
          <w:trHeight w:val="232"/>
        </w:trPr>
        <w:tc>
          <w:tcPr>
            <w:tcW w:w="8079" w:type="dxa"/>
            <w:gridSpan w:val="5"/>
            <w:tcBorders>
              <w:top w:val="single" w:sz="4" w:space="0" w:color="auto"/>
              <w:left w:val="single" w:sz="4" w:space="0" w:color="auto"/>
              <w:bottom w:val="nil"/>
              <w:right w:val="single" w:sz="4" w:space="0" w:color="auto"/>
            </w:tcBorders>
            <w:shd w:val="clear" w:color="auto" w:fill="auto"/>
            <w:noWrap/>
            <w:vAlign w:val="bottom"/>
            <w:hideMark/>
          </w:tcPr>
          <w:p w:rsidR="00477899" w:rsidRPr="00FA6542" w:rsidRDefault="00477899" w:rsidP="00D8293F">
            <w:pPr>
              <w:jc w:val="center"/>
              <w:rPr>
                <w:rFonts w:ascii="Arial" w:hAnsi="Arial" w:cs="Arial"/>
                <w:b/>
                <w:bCs/>
              </w:rPr>
            </w:pPr>
            <w:r w:rsidRPr="00FA6542">
              <w:rPr>
                <w:rFonts w:ascii="Arial" w:hAnsi="Arial" w:cs="Arial"/>
                <w:b/>
                <w:bCs/>
              </w:rPr>
              <w:t>BDI - COM DESONERAÇÃO</w:t>
            </w:r>
          </w:p>
        </w:tc>
      </w:tr>
      <w:tr w:rsidR="00477899" w:rsidRPr="00E45097" w:rsidTr="00D8293F">
        <w:trPr>
          <w:trHeight w:val="232"/>
        </w:trPr>
        <w:tc>
          <w:tcPr>
            <w:tcW w:w="8079" w:type="dxa"/>
            <w:gridSpan w:val="5"/>
            <w:tcBorders>
              <w:top w:val="nil"/>
              <w:left w:val="single" w:sz="4" w:space="0" w:color="auto"/>
              <w:bottom w:val="nil"/>
              <w:right w:val="single" w:sz="4" w:space="0" w:color="auto"/>
            </w:tcBorders>
            <w:shd w:val="clear" w:color="auto" w:fill="auto"/>
            <w:noWrap/>
            <w:vAlign w:val="bottom"/>
            <w:hideMark/>
          </w:tcPr>
          <w:p w:rsidR="00477899" w:rsidRPr="00FA6542" w:rsidRDefault="00477899" w:rsidP="00D8293F">
            <w:pPr>
              <w:jc w:val="center"/>
              <w:rPr>
                <w:rFonts w:ascii="Arial" w:hAnsi="Arial" w:cs="Arial"/>
                <w:b/>
                <w:bCs/>
              </w:rPr>
            </w:pPr>
            <w:r w:rsidRPr="00FA6542">
              <w:rPr>
                <w:rFonts w:ascii="Arial" w:hAnsi="Arial" w:cs="Arial"/>
                <w:b/>
                <w:bCs/>
              </w:rPr>
              <w:t xml:space="preserve">EDIFICAÇÕES </w:t>
            </w: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Escritório Central</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4,46%</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1,0446</w:t>
            </w: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Lucro Bruto</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8,00%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1,1282</w:t>
            </w: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IMPOSTOS: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INSS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4,50%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Cofins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3,00%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PIS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0,65%</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rPr>
                <w:rFonts w:ascii="Arial" w:hAnsi="Arial" w:cs="Arial"/>
              </w:rPr>
            </w:pPr>
          </w:p>
        </w:tc>
      </w:tr>
      <w:tr w:rsidR="00477899" w:rsidRPr="00E45097" w:rsidTr="00D8293F">
        <w:trPr>
          <w:trHeight w:val="222"/>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ISS</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2,00%</w:t>
            </w: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r w:rsidRPr="00FA6542">
              <w:rPr>
                <w:rFonts w:ascii="Arial" w:hAnsi="Arial" w:cs="Arial"/>
              </w:rPr>
              <w:t>.</w:t>
            </w:r>
          </w:p>
        </w:tc>
        <w:tc>
          <w:tcPr>
            <w:tcW w:w="4399" w:type="dxa"/>
            <w:tcBorders>
              <w:top w:val="nil"/>
              <w:left w:val="nil"/>
              <w:bottom w:val="nil"/>
              <w:right w:val="single" w:sz="4" w:space="0" w:color="auto"/>
            </w:tcBorders>
            <w:shd w:val="clear" w:color="auto" w:fill="auto"/>
            <w:noWrap/>
            <w:vAlign w:val="bottom"/>
            <w:hideMark/>
          </w:tcPr>
          <w:p w:rsidR="00477899" w:rsidRPr="00FA6542" w:rsidRDefault="00477899" w:rsidP="00D8293F">
            <w:pPr>
              <w:jc w:val="right"/>
              <w:rPr>
                <w:rFonts w:ascii="Arial" w:hAnsi="Arial" w:cs="Arial"/>
              </w:rPr>
            </w:pPr>
            <w:r w:rsidRPr="00FA6542">
              <w:rPr>
                <w:rFonts w:ascii="Arial" w:hAnsi="Arial" w:cs="Arial"/>
              </w:rPr>
              <w:t>1,2556</w:t>
            </w:r>
          </w:p>
        </w:tc>
      </w:tr>
      <w:tr w:rsidR="00477899" w:rsidRPr="00E45097" w:rsidTr="00D8293F">
        <w:trPr>
          <w:trHeight w:val="210"/>
        </w:trPr>
        <w:tc>
          <w:tcPr>
            <w:tcW w:w="2573" w:type="dxa"/>
            <w:tcBorders>
              <w:top w:val="nil"/>
              <w:left w:val="single" w:sz="4" w:space="0" w:color="auto"/>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nil"/>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nil"/>
              <w:right w:val="single" w:sz="4" w:space="0" w:color="auto"/>
            </w:tcBorders>
            <w:shd w:val="clear" w:color="auto" w:fill="auto"/>
            <w:vAlign w:val="bottom"/>
            <w:hideMark/>
          </w:tcPr>
          <w:p w:rsidR="00477899" w:rsidRPr="00FA6542" w:rsidRDefault="00477899" w:rsidP="00D8293F">
            <w:pPr>
              <w:rPr>
                <w:rFonts w:ascii="Arial" w:hAnsi="Arial" w:cs="Arial"/>
              </w:rPr>
            </w:pPr>
          </w:p>
        </w:tc>
      </w:tr>
      <w:tr w:rsidR="00477899" w:rsidRPr="00E45097" w:rsidTr="00D8293F">
        <w:trPr>
          <w:trHeight w:val="66"/>
        </w:trPr>
        <w:tc>
          <w:tcPr>
            <w:tcW w:w="2573" w:type="dxa"/>
            <w:tcBorders>
              <w:top w:val="nil"/>
              <w:left w:val="single" w:sz="4" w:space="0" w:color="auto"/>
              <w:bottom w:val="single" w:sz="4" w:space="0" w:color="auto"/>
              <w:right w:val="nil"/>
            </w:tcBorders>
            <w:shd w:val="clear" w:color="auto" w:fill="auto"/>
            <w:noWrap/>
            <w:vAlign w:val="bottom"/>
            <w:hideMark/>
          </w:tcPr>
          <w:p w:rsidR="00477899" w:rsidRPr="00FA6542" w:rsidRDefault="00477899" w:rsidP="00D8293F">
            <w:pPr>
              <w:rPr>
                <w:rFonts w:ascii="Arial" w:hAnsi="Arial" w:cs="Arial"/>
                <w:b/>
                <w:bCs/>
              </w:rPr>
            </w:pPr>
            <w:r w:rsidRPr="00FA6542">
              <w:rPr>
                <w:rFonts w:ascii="Arial" w:hAnsi="Arial" w:cs="Arial"/>
                <w:b/>
                <w:bCs/>
              </w:rPr>
              <w:t>BDI - EDIFICAÇÕES</w:t>
            </w:r>
          </w:p>
        </w:tc>
        <w:tc>
          <w:tcPr>
            <w:tcW w:w="160" w:type="dxa"/>
            <w:tcBorders>
              <w:top w:val="nil"/>
              <w:left w:val="nil"/>
              <w:bottom w:val="single" w:sz="4" w:space="0" w:color="auto"/>
              <w:right w:val="nil"/>
            </w:tcBorders>
            <w:shd w:val="clear" w:color="auto" w:fill="auto"/>
            <w:noWrap/>
            <w:vAlign w:val="bottom"/>
            <w:hideMark/>
          </w:tcPr>
          <w:p w:rsidR="00477899" w:rsidRPr="00FA6542" w:rsidRDefault="00477899" w:rsidP="00D8293F">
            <w:pPr>
              <w:rPr>
                <w:rFonts w:ascii="Arial" w:hAnsi="Arial" w:cs="Arial"/>
              </w:rPr>
            </w:pPr>
          </w:p>
        </w:tc>
        <w:tc>
          <w:tcPr>
            <w:tcW w:w="787" w:type="dxa"/>
            <w:tcBorders>
              <w:top w:val="nil"/>
              <w:left w:val="nil"/>
              <w:bottom w:val="single" w:sz="4" w:space="0" w:color="auto"/>
              <w:right w:val="nil"/>
            </w:tcBorders>
            <w:shd w:val="clear" w:color="auto" w:fill="auto"/>
            <w:noWrap/>
            <w:vAlign w:val="bottom"/>
            <w:hideMark/>
          </w:tcPr>
          <w:p w:rsidR="00477899" w:rsidRPr="00FA6542" w:rsidRDefault="00477899" w:rsidP="00D8293F">
            <w:pPr>
              <w:rPr>
                <w:rFonts w:ascii="Arial" w:hAnsi="Arial" w:cs="Arial"/>
              </w:rPr>
            </w:pPr>
          </w:p>
        </w:tc>
        <w:tc>
          <w:tcPr>
            <w:tcW w:w="160" w:type="dxa"/>
            <w:tcBorders>
              <w:top w:val="nil"/>
              <w:left w:val="nil"/>
              <w:bottom w:val="single" w:sz="4" w:space="0" w:color="auto"/>
              <w:right w:val="nil"/>
            </w:tcBorders>
            <w:shd w:val="clear" w:color="auto" w:fill="auto"/>
            <w:noWrap/>
            <w:vAlign w:val="bottom"/>
            <w:hideMark/>
          </w:tcPr>
          <w:p w:rsidR="00477899" w:rsidRPr="00FA6542" w:rsidRDefault="00477899" w:rsidP="00D8293F">
            <w:pPr>
              <w:rPr>
                <w:rFonts w:ascii="Arial" w:hAnsi="Arial" w:cs="Arial"/>
              </w:rPr>
            </w:pPr>
          </w:p>
        </w:tc>
        <w:tc>
          <w:tcPr>
            <w:tcW w:w="4399" w:type="dxa"/>
            <w:tcBorders>
              <w:top w:val="nil"/>
              <w:left w:val="nil"/>
              <w:bottom w:val="single" w:sz="4" w:space="0" w:color="auto"/>
              <w:right w:val="single" w:sz="4" w:space="0" w:color="auto"/>
            </w:tcBorders>
            <w:shd w:val="clear" w:color="auto" w:fill="auto"/>
            <w:noWrap/>
            <w:vAlign w:val="bottom"/>
            <w:hideMark/>
          </w:tcPr>
          <w:p w:rsidR="00477899" w:rsidRPr="00FA6542" w:rsidRDefault="00477899" w:rsidP="00D8293F">
            <w:pPr>
              <w:jc w:val="right"/>
              <w:rPr>
                <w:rFonts w:ascii="Arial" w:hAnsi="Arial" w:cs="Arial"/>
                <w:b/>
                <w:bCs/>
              </w:rPr>
            </w:pPr>
            <w:r w:rsidRPr="00FA6542">
              <w:rPr>
                <w:rFonts w:ascii="Arial" w:hAnsi="Arial" w:cs="Arial"/>
                <w:b/>
                <w:bCs/>
              </w:rPr>
              <w:t>25,56%</w:t>
            </w:r>
          </w:p>
        </w:tc>
      </w:tr>
    </w:tbl>
    <w:p w:rsidR="00477899" w:rsidRDefault="00477899" w:rsidP="00477899">
      <w:pPr>
        <w:jc w:val="center"/>
        <w:rPr>
          <w:rFonts w:ascii="Arial" w:hAnsi="Arial" w:cs="Arial"/>
          <w:b/>
          <w:bCs/>
        </w:rPr>
      </w:pPr>
    </w:p>
    <w:p w:rsidR="00477899" w:rsidRPr="00DA565B" w:rsidRDefault="00477899" w:rsidP="00477899">
      <w:pPr>
        <w:pStyle w:val="NormalWeb"/>
        <w:spacing w:before="0" w:beforeAutospacing="0" w:after="0" w:afterAutospacing="0"/>
        <w:rPr>
          <w:rStyle w:val="Forte"/>
          <w:rFonts w:ascii="Arial" w:eastAsia="Arial Unicode MS" w:hAnsi="Arial" w:cs="Arial"/>
          <w:iCs/>
          <w:color w:val="000000"/>
        </w:rPr>
      </w:pPr>
      <w:r w:rsidRPr="00DA565B">
        <w:rPr>
          <w:rStyle w:val="Forte"/>
          <w:rFonts w:ascii="Arial" w:eastAsia="Arial Unicode MS" w:hAnsi="Arial" w:cs="Arial"/>
          <w:iCs/>
          <w:color w:val="000000"/>
        </w:rPr>
        <w:t>OBS. Esta planilha deverá ser preenchida e apresentada no original juntamente com a proposta de preços (ANEXO V).</w:t>
      </w:r>
    </w:p>
    <w:p w:rsidR="00477899" w:rsidRPr="00DA565B"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tabs>
          <w:tab w:val="left" w:pos="2977"/>
        </w:tabs>
        <w:jc w:val="both"/>
        <w:rPr>
          <w:rFonts w:ascii="Arial" w:hAnsi="Arial" w:cs="Arial"/>
          <w:b/>
          <w:bCs/>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F6D8C" w:rsidRDefault="004F6D8C"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50D2C" w:rsidRDefault="004E5342" w:rsidP="00450D2C">
      <w:pPr>
        <w:spacing w:after="0" w:line="240" w:lineRule="auto"/>
        <w:rPr>
          <w:rFonts w:ascii="Arial" w:hAnsi="Arial" w:cs="Arial"/>
          <w:b/>
        </w:rPr>
      </w:pPr>
      <w:r>
        <w:rPr>
          <w:rFonts w:ascii="Arial" w:hAnsi="Arial" w:cs="Arial"/>
          <w:b/>
          <w:bCs/>
        </w:rPr>
        <w:t>CONCORRÊNCIA PRESENCIAL</w:t>
      </w:r>
      <w:r w:rsidR="007F044F">
        <w:rPr>
          <w:rFonts w:ascii="Arial" w:hAnsi="Arial" w:cs="Arial"/>
          <w:b/>
          <w:bCs/>
        </w:rPr>
        <w:t xml:space="preserve"> Nº 900</w:t>
      </w:r>
      <w:r w:rsidR="00530E24">
        <w:rPr>
          <w:rFonts w:ascii="Arial" w:hAnsi="Arial" w:cs="Arial"/>
          <w:b/>
          <w:bCs/>
        </w:rPr>
        <w:t>1</w:t>
      </w:r>
      <w:r w:rsidR="007F044F">
        <w:rPr>
          <w:rFonts w:ascii="Arial" w:hAnsi="Arial" w:cs="Arial"/>
          <w:b/>
          <w:bCs/>
        </w:rPr>
        <w:t>0/2024</w:t>
      </w:r>
    </w:p>
    <w:p w:rsidR="00450D2C" w:rsidRDefault="00450D2C" w:rsidP="00450D2C">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50D2C" w:rsidRPr="000E3146" w:rsidRDefault="00450D2C" w:rsidP="00450D2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450D2C" w:rsidP="00450D2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477899" w:rsidRDefault="00477899" w:rsidP="00477899">
      <w:pPr>
        <w:rPr>
          <w:rFonts w:ascii="Arial" w:hAnsi="Arial" w:cs="Arial"/>
          <w:b/>
          <w:bCs/>
        </w:rPr>
      </w:pPr>
    </w:p>
    <w:p w:rsidR="00477899" w:rsidRDefault="00477899" w:rsidP="00477899">
      <w:pPr>
        <w:ind w:right="-1"/>
        <w:jc w:val="center"/>
        <w:rPr>
          <w:rFonts w:ascii="Arial" w:hAnsi="Arial" w:cs="Arial"/>
          <w:b/>
          <w:u w:val="single"/>
        </w:rPr>
      </w:pPr>
      <w:r w:rsidRPr="00DA565B">
        <w:rPr>
          <w:rFonts w:ascii="Arial" w:hAnsi="Arial" w:cs="Arial"/>
          <w:b/>
          <w:u w:val="single"/>
        </w:rPr>
        <w:t>ANEXO VI</w:t>
      </w:r>
    </w:p>
    <w:p w:rsidR="00477899" w:rsidRPr="00571CC6" w:rsidRDefault="00477899" w:rsidP="00571CC6">
      <w:pPr>
        <w:pStyle w:val="Ttulo1"/>
        <w:ind w:right="-1"/>
        <w:jc w:val="center"/>
        <w:rPr>
          <w:rFonts w:ascii="Arial" w:hAnsi="Arial" w:cs="Arial"/>
          <w:color w:val="auto"/>
          <w:sz w:val="24"/>
          <w:u w:val="single"/>
        </w:rPr>
      </w:pPr>
      <w:r w:rsidRPr="00571CC6">
        <w:rPr>
          <w:rFonts w:ascii="Arial" w:hAnsi="Arial" w:cs="Arial"/>
          <w:color w:val="auto"/>
          <w:sz w:val="24"/>
          <w:u w:val="single"/>
        </w:rPr>
        <w:t>MODELO DE DECLARAÇÃO SOBRE REGULARIDADE FISCAL</w:t>
      </w:r>
    </w:p>
    <w:p w:rsidR="00477899" w:rsidRPr="00DA565B" w:rsidRDefault="00477899" w:rsidP="00477899">
      <w:pPr>
        <w:jc w:val="center"/>
        <w:rPr>
          <w:rFonts w:ascii="Arial" w:hAnsi="Arial" w:cs="Arial"/>
          <w:b/>
          <w:bCs/>
        </w:rPr>
      </w:pPr>
      <w:r w:rsidRPr="00DA565B">
        <w:rPr>
          <w:rFonts w:ascii="Arial" w:hAnsi="Arial" w:cs="Arial"/>
          <w:b/>
          <w:bCs/>
        </w:rPr>
        <w:t>(PAPEL TIMBRADO DA EMPRESA LICITANTE)</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130D1B" w:rsidRDefault="00477899" w:rsidP="00130D1B">
      <w:pPr>
        <w:spacing w:after="0"/>
        <w:ind w:right="-2"/>
        <w:jc w:val="both"/>
        <w:rPr>
          <w:rFonts w:ascii="Arial" w:hAnsi="Arial" w:cs="Arial"/>
          <w:b/>
        </w:rPr>
      </w:pPr>
      <w:r w:rsidRPr="00130D1B">
        <w:rPr>
          <w:rFonts w:ascii="Arial" w:hAnsi="Arial" w:cs="Arial"/>
          <w:b/>
        </w:rPr>
        <w:t xml:space="preserve">À </w:t>
      </w:r>
    </w:p>
    <w:p w:rsidR="00477899" w:rsidRPr="00130D1B" w:rsidRDefault="00477899" w:rsidP="00130D1B">
      <w:pPr>
        <w:spacing w:after="0"/>
        <w:ind w:right="-2"/>
        <w:jc w:val="both"/>
        <w:rPr>
          <w:rFonts w:ascii="Arial" w:hAnsi="Arial" w:cs="Arial"/>
          <w:b/>
        </w:rPr>
      </w:pPr>
      <w:r w:rsidRPr="00130D1B">
        <w:rPr>
          <w:rFonts w:ascii="Arial" w:hAnsi="Arial" w:cs="Arial"/>
          <w:b/>
        </w:rPr>
        <w:t>COMISSÃO PERMANENTE DE LICITAÇÃO – SUB-CL</w:t>
      </w:r>
    </w:p>
    <w:p w:rsidR="00477899" w:rsidRPr="00130D1B" w:rsidRDefault="00477899" w:rsidP="00130D1B">
      <w:pPr>
        <w:pStyle w:val="Ttulo5"/>
        <w:spacing w:after="0"/>
        <w:rPr>
          <w:rFonts w:ascii="Arial" w:eastAsia="Times New Roman" w:hAnsi="Arial" w:cs="Arial"/>
          <w:bCs w:val="0"/>
          <w:sz w:val="22"/>
          <w:szCs w:val="22"/>
        </w:rPr>
      </w:pPr>
      <w:r w:rsidRPr="00130D1B">
        <w:rPr>
          <w:rFonts w:ascii="Arial" w:hAnsi="Arial" w:cs="Arial"/>
          <w:b w:val="0"/>
          <w:sz w:val="22"/>
          <w:szCs w:val="22"/>
        </w:rPr>
        <w:t xml:space="preserve">Ref. </w:t>
      </w:r>
      <w:r w:rsidR="00571CC6" w:rsidRPr="00130D1B">
        <w:rPr>
          <w:rFonts w:ascii="Arial" w:hAnsi="Arial" w:cs="Arial"/>
          <w:sz w:val="22"/>
          <w:szCs w:val="22"/>
        </w:rPr>
        <w:t>CONCORRÊNCIA</w:t>
      </w:r>
      <w:r w:rsidR="004F6D8C">
        <w:rPr>
          <w:rFonts w:ascii="Arial" w:hAnsi="Arial" w:cs="Arial"/>
          <w:sz w:val="22"/>
          <w:szCs w:val="22"/>
        </w:rPr>
        <w:t xml:space="preserve"> n° 900</w:t>
      </w:r>
      <w:r w:rsidR="00530E24">
        <w:rPr>
          <w:rFonts w:ascii="Arial" w:hAnsi="Arial" w:cs="Arial"/>
          <w:sz w:val="22"/>
          <w:szCs w:val="22"/>
        </w:rPr>
        <w:t>1</w:t>
      </w:r>
      <w:r w:rsidR="004F6D8C">
        <w:rPr>
          <w:rFonts w:ascii="Arial" w:hAnsi="Arial" w:cs="Arial"/>
          <w:sz w:val="22"/>
          <w:szCs w:val="22"/>
        </w:rPr>
        <w:t>0</w:t>
      </w:r>
      <w:r w:rsidRPr="00130D1B">
        <w:rPr>
          <w:rFonts w:ascii="Arial" w:hAnsi="Arial" w:cs="Arial"/>
          <w:sz w:val="22"/>
          <w:szCs w:val="22"/>
        </w:rPr>
        <w:t>/SUB-CL/202</w:t>
      </w:r>
      <w:r w:rsidR="00571CC6" w:rsidRPr="00130D1B">
        <w:rPr>
          <w:rFonts w:ascii="Arial" w:hAnsi="Arial" w:cs="Arial"/>
          <w:sz w:val="22"/>
          <w:szCs w:val="22"/>
        </w:rPr>
        <w:t>4</w:t>
      </w:r>
      <w:r w:rsidRPr="00130D1B">
        <w:rPr>
          <w:rFonts w:ascii="Arial" w:hAnsi="Arial" w:cs="Arial"/>
          <w:sz w:val="22"/>
          <w:szCs w:val="22"/>
        </w:rPr>
        <w:t xml:space="preserve"> - PROCESSO SEI nº </w:t>
      </w:r>
      <w:r w:rsidR="00FD791E">
        <w:rPr>
          <w:rFonts w:ascii="Arial" w:hAnsi="Arial" w:cs="Arial"/>
          <w:bCs w:val="0"/>
          <w:color w:val="000000"/>
          <w:sz w:val="22"/>
          <w:szCs w:val="22"/>
        </w:rPr>
        <w:t>6032.2024/0002159-5</w:t>
      </w:r>
      <w:r w:rsidRPr="00130D1B">
        <w:rPr>
          <w:rFonts w:ascii="Arial" w:hAnsi="Arial" w:cs="Arial"/>
          <w:sz w:val="22"/>
          <w:szCs w:val="22"/>
        </w:rPr>
        <w:t>.</w:t>
      </w:r>
    </w:p>
    <w:p w:rsidR="00477899" w:rsidRPr="00DA565B" w:rsidRDefault="00477899" w:rsidP="00477899">
      <w:pPr>
        <w:pStyle w:val="Ttulo5"/>
        <w:spacing w:after="0"/>
        <w:rPr>
          <w:rFonts w:ascii="Arial" w:hAnsi="Arial" w:cs="Arial"/>
        </w:rPr>
      </w:pPr>
    </w:p>
    <w:p w:rsidR="00477899" w:rsidRPr="00DA565B" w:rsidRDefault="00477899" w:rsidP="00477899">
      <w:pPr>
        <w:ind w:right="-1"/>
        <w:rPr>
          <w:rFonts w:ascii="Arial" w:hAnsi="Arial" w:cs="Arial"/>
        </w:rPr>
      </w:pPr>
    </w:p>
    <w:p w:rsidR="00477899" w:rsidRPr="00DA565B" w:rsidRDefault="00477899" w:rsidP="00477899">
      <w:pPr>
        <w:ind w:right="-1"/>
        <w:jc w:val="both"/>
        <w:rPr>
          <w:rFonts w:ascii="Arial" w:hAnsi="Arial" w:cs="Arial"/>
        </w:rPr>
      </w:pPr>
      <w:r w:rsidRPr="00DA565B">
        <w:rPr>
          <w:rFonts w:ascii="Arial" w:hAnsi="Arial" w:cs="Arial"/>
        </w:rPr>
        <w:t xml:space="preserve">A empresa......................................................................................................................................, com sede em..............................................................................................................................., nº ......................., C.N.P.J. nº ..........................................................................., </w:t>
      </w:r>
      <w:r w:rsidRPr="00DA565B">
        <w:rPr>
          <w:rFonts w:ascii="Arial" w:hAnsi="Arial" w:cs="Arial"/>
          <w:b/>
        </w:rPr>
        <w:t>DECLARA</w:t>
      </w:r>
      <w:r w:rsidRPr="00DA565B">
        <w:rPr>
          <w:rFonts w:ascii="Arial" w:hAnsi="Arial" w:cs="Arial"/>
        </w:rPr>
        <w:t xml:space="preserve"> sob as penas da lei e por ser a expressão da verdade, que não possui débitos junto à  Fazenda do Município de São Paulo.</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571CC6" w:rsidRDefault="00477899" w:rsidP="00477899">
      <w:pPr>
        <w:pStyle w:val="Ttulo2"/>
        <w:ind w:right="-1"/>
        <w:rPr>
          <w:rFonts w:ascii="Arial" w:hAnsi="Arial" w:cs="Arial"/>
          <w:b w:val="0"/>
          <w:color w:val="auto"/>
        </w:rPr>
      </w:pPr>
      <w:r w:rsidRPr="00571CC6">
        <w:rPr>
          <w:rFonts w:ascii="Arial" w:hAnsi="Arial" w:cs="Arial"/>
          <w:b w:val="0"/>
          <w:color w:val="auto"/>
        </w:rPr>
        <w:t xml:space="preserve">São Paulo,            de    </w:t>
      </w:r>
      <w:r w:rsidR="00130D1B">
        <w:rPr>
          <w:rFonts w:ascii="Arial" w:hAnsi="Arial" w:cs="Arial"/>
          <w:b w:val="0"/>
          <w:color w:val="auto"/>
        </w:rPr>
        <w:t xml:space="preserve">      </w:t>
      </w:r>
      <w:r w:rsidRPr="00571CC6">
        <w:rPr>
          <w:rFonts w:ascii="Arial" w:hAnsi="Arial" w:cs="Arial"/>
          <w:b w:val="0"/>
          <w:color w:val="auto"/>
        </w:rPr>
        <w:t xml:space="preserve">         de 202</w:t>
      </w:r>
      <w:r w:rsidR="00571CC6">
        <w:rPr>
          <w:rFonts w:ascii="Arial" w:hAnsi="Arial" w:cs="Arial"/>
          <w:b w:val="0"/>
          <w:color w:val="auto"/>
        </w:rPr>
        <w:t>4</w:t>
      </w:r>
      <w:r w:rsidRPr="00571CC6">
        <w:rPr>
          <w:rFonts w:ascii="Arial" w:hAnsi="Arial" w:cs="Arial"/>
          <w:b w:val="0"/>
          <w:color w:val="auto"/>
        </w:rPr>
        <w:t>.</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Pr="00DA565B" w:rsidRDefault="00477899" w:rsidP="00477899">
      <w:pPr>
        <w:pStyle w:val="Ttulo3"/>
        <w:ind w:right="-1"/>
        <w:rPr>
          <w:rFonts w:cs="Arial"/>
          <w:color w:val="auto"/>
        </w:rPr>
      </w:pPr>
      <w:r w:rsidRPr="00DA565B">
        <w:rPr>
          <w:rFonts w:cs="Arial"/>
          <w:color w:val="auto"/>
        </w:rPr>
        <w:t>Assinatura do Responsável pela Empresa</w:t>
      </w:r>
    </w:p>
    <w:p w:rsidR="00477899" w:rsidRPr="00DA565B" w:rsidRDefault="00477899" w:rsidP="00477899">
      <w:pPr>
        <w:ind w:right="-1"/>
        <w:rPr>
          <w:rFonts w:ascii="Arial" w:hAnsi="Arial" w:cs="Arial"/>
        </w:rPr>
      </w:pPr>
      <w:r w:rsidRPr="00DA565B">
        <w:rPr>
          <w:rFonts w:ascii="Arial" w:hAnsi="Arial" w:cs="Arial"/>
        </w:rPr>
        <w:t>(Nome Legível/Cargo/Carimbo do CNPJ)</w:t>
      </w:r>
    </w:p>
    <w:p w:rsidR="00477899" w:rsidRPr="00DA565B" w:rsidRDefault="00477899" w:rsidP="00477899">
      <w:pPr>
        <w:ind w:right="-1"/>
        <w:rPr>
          <w:rFonts w:ascii="Arial" w:hAnsi="Arial" w:cs="Arial"/>
        </w:rPr>
      </w:pPr>
    </w:p>
    <w:p w:rsidR="00477899" w:rsidRPr="00DA565B" w:rsidRDefault="00477899" w:rsidP="00477899">
      <w:pPr>
        <w:ind w:right="-1"/>
        <w:rPr>
          <w:rFonts w:ascii="Arial" w:hAnsi="Arial" w:cs="Arial"/>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r w:rsidRPr="00DA565B">
        <w:rPr>
          <w:rStyle w:val="Forte"/>
          <w:rFonts w:ascii="Arial" w:eastAsia="Arial Unicode MS" w:hAnsi="Arial" w:cs="Arial"/>
          <w:iCs/>
          <w:color w:val="000000"/>
        </w:rPr>
        <w:t>OBS. Esta declaração deverá ser preenchida e apresentada no original.</w:t>
      </w: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130D1B" w:rsidRDefault="00130D1B" w:rsidP="00477899">
      <w:pPr>
        <w:pStyle w:val="NormalWeb"/>
        <w:spacing w:before="0" w:beforeAutospacing="0" w:after="0" w:afterAutospacing="0"/>
        <w:rPr>
          <w:rStyle w:val="Forte"/>
          <w:rFonts w:ascii="Arial" w:eastAsia="Arial Unicode MS" w:hAnsi="Arial" w:cs="Arial"/>
          <w:iCs/>
          <w:color w:val="000000"/>
        </w:rPr>
      </w:pPr>
    </w:p>
    <w:p w:rsidR="00130D1B" w:rsidRDefault="00130D1B" w:rsidP="00477899">
      <w:pPr>
        <w:pStyle w:val="NormalWeb"/>
        <w:spacing w:before="0" w:beforeAutospacing="0" w:after="0" w:afterAutospacing="0"/>
        <w:rPr>
          <w:rStyle w:val="Forte"/>
          <w:rFonts w:ascii="Arial" w:eastAsia="Arial Unicode MS" w:hAnsi="Arial" w:cs="Arial"/>
          <w:iCs/>
          <w:color w:val="000000"/>
        </w:rPr>
      </w:pPr>
    </w:p>
    <w:p w:rsidR="00571CC6" w:rsidRDefault="00571CC6" w:rsidP="00477899">
      <w:pPr>
        <w:pStyle w:val="NormalWeb"/>
        <w:spacing w:before="0" w:beforeAutospacing="0" w:after="0" w:afterAutospacing="0"/>
        <w:rPr>
          <w:rStyle w:val="Forte"/>
          <w:rFonts w:ascii="Arial" w:eastAsia="Arial Unicode MS" w:hAnsi="Arial" w:cs="Arial"/>
          <w:iCs/>
          <w:color w:val="000000"/>
        </w:rPr>
      </w:pPr>
    </w:p>
    <w:p w:rsidR="004F6D8C" w:rsidRDefault="004F6D8C" w:rsidP="00477899">
      <w:pPr>
        <w:pStyle w:val="NormalWeb"/>
        <w:spacing w:before="0" w:beforeAutospacing="0" w:after="0" w:afterAutospacing="0"/>
        <w:rPr>
          <w:rStyle w:val="Forte"/>
          <w:rFonts w:ascii="Arial" w:eastAsia="Arial Unicode MS" w:hAnsi="Arial" w:cs="Arial"/>
          <w:iCs/>
          <w:color w:val="000000"/>
        </w:rPr>
      </w:pPr>
    </w:p>
    <w:p w:rsidR="004214E3" w:rsidRDefault="004214E3" w:rsidP="00477899">
      <w:pPr>
        <w:pStyle w:val="NormalWeb"/>
        <w:spacing w:before="0" w:beforeAutospacing="0" w:after="0" w:afterAutospacing="0"/>
        <w:rPr>
          <w:rStyle w:val="Forte"/>
          <w:rFonts w:ascii="Arial" w:eastAsia="Arial Unicode MS" w:hAnsi="Arial" w:cs="Arial"/>
          <w:iCs/>
          <w:color w:val="000000"/>
        </w:rPr>
      </w:pPr>
    </w:p>
    <w:p w:rsidR="00450D2C" w:rsidRDefault="004E5342" w:rsidP="00450D2C">
      <w:pPr>
        <w:spacing w:after="0" w:line="240" w:lineRule="auto"/>
        <w:rPr>
          <w:rFonts w:ascii="Arial" w:hAnsi="Arial" w:cs="Arial"/>
          <w:b/>
        </w:rPr>
      </w:pPr>
      <w:r>
        <w:rPr>
          <w:rFonts w:ascii="Arial" w:hAnsi="Arial" w:cs="Arial"/>
          <w:b/>
          <w:bCs/>
        </w:rPr>
        <w:t>CONCORRÊNCIA PRESENCIAL</w:t>
      </w:r>
      <w:r w:rsidR="007F044F">
        <w:rPr>
          <w:rFonts w:ascii="Arial" w:hAnsi="Arial" w:cs="Arial"/>
          <w:b/>
          <w:bCs/>
        </w:rPr>
        <w:t xml:space="preserve"> Nº 900</w:t>
      </w:r>
      <w:r w:rsidR="00530E24">
        <w:rPr>
          <w:rFonts w:ascii="Arial" w:hAnsi="Arial" w:cs="Arial"/>
          <w:b/>
          <w:bCs/>
        </w:rPr>
        <w:t>1</w:t>
      </w:r>
      <w:r w:rsidR="007F044F">
        <w:rPr>
          <w:rFonts w:ascii="Arial" w:hAnsi="Arial" w:cs="Arial"/>
          <w:b/>
          <w:bCs/>
        </w:rPr>
        <w:t>0/2024</w:t>
      </w:r>
    </w:p>
    <w:p w:rsidR="00450D2C" w:rsidRDefault="00450D2C" w:rsidP="00450D2C">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50D2C" w:rsidRPr="000E3146" w:rsidRDefault="00450D2C" w:rsidP="00450D2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450D2C" w:rsidP="00450D2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477899" w:rsidRPr="0078595A" w:rsidRDefault="00477899" w:rsidP="00477899">
      <w:pPr>
        <w:tabs>
          <w:tab w:val="left" w:pos="2977"/>
        </w:tabs>
        <w:jc w:val="both"/>
        <w:rPr>
          <w:rFonts w:ascii="Arial" w:hAnsi="Arial" w:cs="Arial"/>
          <w:b/>
          <w:bCs/>
        </w:rPr>
      </w:pPr>
    </w:p>
    <w:p w:rsidR="00477899" w:rsidRPr="00484535" w:rsidRDefault="00477899" w:rsidP="003608CF">
      <w:pPr>
        <w:tabs>
          <w:tab w:val="left" w:pos="2977"/>
        </w:tabs>
        <w:jc w:val="center"/>
        <w:rPr>
          <w:b/>
        </w:rPr>
      </w:pPr>
      <w:r w:rsidRPr="00484535">
        <w:rPr>
          <w:rFonts w:ascii="Arial" w:hAnsi="Arial" w:cs="Arial"/>
          <w:b/>
          <w:bCs/>
          <w:u w:val="single"/>
        </w:rPr>
        <w:t>ANEXO VII</w:t>
      </w:r>
    </w:p>
    <w:p w:rsidR="00477899" w:rsidRPr="00484535" w:rsidRDefault="00477899" w:rsidP="00477899"/>
    <w:p w:rsidR="00477899" w:rsidRPr="00F706AA" w:rsidRDefault="00477899" w:rsidP="00D8293F">
      <w:pPr>
        <w:pStyle w:val="Ttulo9"/>
        <w:tabs>
          <w:tab w:val="center" w:pos="3940"/>
          <w:tab w:val="left" w:pos="5535"/>
        </w:tabs>
        <w:ind w:right="-1"/>
        <w:jc w:val="center"/>
        <w:rPr>
          <w:rFonts w:ascii="Arial" w:hAnsi="Arial" w:cs="Arial"/>
          <w:b/>
          <w:i w:val="0"/>
          <w:color w:val="auto"/>
          <w:sz w:val="22"/>
          <w:szCs w:val="22"/>
          <w:u w:val="single"/>
        </w:rPr>
      </w:pPr>
      <w:r w:rsidRPr="00F706AA">
        <w:rPr>
          <w:rFonts w:ascii="Arial" w:hAnsi="Arial" w:cs="Arial"/>
          <w:b/>
          <w:i w:val="0"/>
          <w:color w:val="auto"/>
          <w:sz w:val="22"/>
          <w:szCs w:val="22"/>
          <w:u w:val="single"/>
        </w:rPr>
        <w:t>MODELO DE DECLARAÇÃO SOBRE FATOS IMPEDITIVOS À HABILITAÇÃO</w:t>
      </w:r>
    </w:p>
    <w:p w:rsidR="00477899" w:rsidRPr="00484535" w:rsidRDefault="00477899" w:rsidP="00477899">
      <w:pPr>
        <w:jc w:val="center"/>
        <w:rPr>
          <w:rFonts w:ascii="Arial" w:hAnsi="Arial" w:cs="Arial"/>
          <w:b/>
          <w:bCs/>
        </w:rPr>
      </w:pPr>
      <w:r w:rsidRPr="00484535">
        <w:rPr>
          <w:rFonts w:ascii="Arial" w:hAnsi="Arial" w:cs="Arial"/>
          <w:b/>
          <w:bCs/>
        </w:rPr>
        <w:t>(PAPEL TIMBRADO DA EMPRESA LICITANTE)</w:t>
      </w:r>
    </w:p>
    <w:p w:rsidR="00477899" w:rsidRPr="00484535" w:rsidRDefault="00477899" w:rsidP="00477899">
      <w:pPr>
        <w:jc w:val="center"/>
        <w:rPr>
          <w:rFonts w:ascii="Arial" w:hAnsi="Arial" w:cs="Arial"/>
          <w:b/>
          <w:bCs/>
        </w:rPr>
      </w:pPr>
      <w:r w:rsidRPr="00484535">
        <w:rPr>
          <w:rFonts w:ascii="Arial" w:hAnsi="Arial" w:cs="Arial"/>
          <w:b/>
          <w:bCs/>
        </w:rPr>
        <w:t>OBRIGATÓRIO PARA TODAS AS LICITANTES</w:t>
      </w:r>
    </w:p>
    <w:p w:rsidR="00477899" w:rsidRPr="00484535" w:rsidRDefault="00477899" w:rsidP="00477899">
      <w:pPr>
        <w:jc w:val="center"/>
        <w:rPr>
          <w:rFonts w:ascii="Arial" w:hAnsi="Arial" w:cs="Arial"/>
          <w:b/>
          <w:bCs/>
          <w:color w:val="FF0000"/>
        </w:rPr>
      </w:pPr>
    </w:p>
    <w:p w:rsidR="00477899" w:rsidRPr="00484535" w:rsidRDefault="00477899" w:rsidP="00477899">
      <w:pPr>
        <w:pStyle w:val="Subttulo"/>
        <w:ind w:left="0" w:right="-1" w:firstLine="0"/>
        <w:jc w:val="left"/>
        <w:rPr>
          <w:rFonts w:cs="Arial"/>
          <w:szCs w:val="24"/>
        </w:rPr>
      </w:pPr>
    </w:p>
    <w:p w:rsidR="00477899" w:rsidRPr="00484535" w:rsidRDefault="00477899" w:rsidP="00477899">
      <w:pPr>
        <w:ind w:right="-1"/>
        <w:rPr>
          <w:rFonts w:ascii="Arial" w:hAnsi="Arial" w:cs="Arial"/>
        </w:rPr>
      </w:pPr>
    </w:p>
    <w:p w:rsidR="00477899" w:rsidRPr="00484535" w:rsidRDefault="00477899" w:rsidP="00130D1B">
      <w:pPr>
        <w:spacing w:after="0"/>
        <w:ind w:right="-2"/>
        <w:jc w:val="both"/>
        <w:rPr>
          <w:rFonts w:ascii="Arial" w:hAnsi="Arial" w:cs="Arial"/>
          <w:b/>
        </w:rPr>
      </w:pPr>
      <w:r w:rsidRPr="00484535">
        <w:rPr>
          <w:rFonts w:ascii="Arial" w:hAnsi="Arial" w:cs="Arial"/>
          <w:b/>
        </w:rPr>
        <w:t xml:space="preserve">À </w:t>
      </w:r>
    </w:p>
    <w:p w:rsidR="00477899" w:rsidRPr="00484535" w:rsidRDefault="00477899" w:rsidP="00130D1B">
      <w:pPr>
        <w:spacing w:after="0"/>
        <w:ind w:right="-2"/>
        <w:jc w:val="both"/>
        <w:rPr>
          <w:rFonts w:ascii="Arial" w:hAnsi="Arial" w:cs="Arial"/>
          <w:b/>
        </w:rPr>
      </w:pPr>
      <w:r w:rsidRPr="00484535">
        <w:rPr>
          <w:rFonts w:ascii="Arial" w:hAnsi="Arial" w:cs="Arial"/>
          <w:b/>
        </w:rPr>
        <w:t>COMISSÃO PERMANENTE DE LICITAÇÃO – SUB-CL</w:t>
      </w:r>
    </w:p>
    <w:p w:rsidR="00477899" w:rsidRPr="00484535" w:rsidRDefault="00477899" w:rsidP="00477899">
      <w:pPr>
        <w:pStyle w:val="Subttulo"/>
        <w:ind w:left="0" w:right="-1" w:firstLine="0"/>
        <w:jc w:val="left"/>
        <w:rPr>
          <w:rFonts w:cs="Arial"/>
          <w:szCs w:val="24"/>
        </w:rPr>
      </w:pPr>
    </w:p>
    <w:p w:rsidR="00477899" w:rsidRPr="00484535" w:rsidRDefault="00477899" w:rsidP="00477899">
      <w:pPr>
        <w:widowControl w:val="0"/>
        <w:ind w:right="-1"/>
        <w:rPr>
          <w:rFonts w:ascii="Arial" w:hAnsi="Arial" w:cs="Arial"/>
          <w:b/>
          <w:bCs/>
        </w:rPr>
      </w:pPr>
    </w:p>
    <w:p w:rsidR="00477899" w:rsidRPr="00484535" w:rsidRDefault="00477899" w:rsidP="00477899">
      <w:pPr>
        <w:widowControl w:val="0"/>
        <w:ind w:right="-1"/>
        <w:jc w:val="both"/>
        <w:rPr>
          <w:rFonts w:ascii="Arial" w:hAnsi="Arial" w:cs="Arial"/>
        </w:rPr>
      </w:pPr>
      <w:r w:rsidRPr="00484535">
        <w:rPr>
          <w:rFonts w:ascii="Arial" w:hAnsi="Arial" w:cs="Arial"/>
        </w:rPr>
        <w:t xml:space="preserve">A empresa ........................................................................................com sede na ..........................................................., nº ...........C.N.P.J. nº ..................................., </w:t>
      </w:r>
      <w:r w:rsidRPr="00484535">
        <w:rPr>
          <w:rFonts w:ascii="Arial" w:hAnsi="Arial" w:cs="Arial"/>
          <w:b/>
          <w:bCs/>
        </w:rPr>
        <w:t xml:space="preserve">DECLARA, </w:t>
      </w:r>
      <w:r w:rsidRPr="00484535">
        <w:rPr>
          <w:rFonts w:ascii="Arial" w:hAnsi="Arial" w:cs="Arial"/>
        </w:rPr>
        <w:t>sob as penas da lei, que, até a presente data, inexistem fatos impeditivos para a sua habilitação no presente processo licitatório, estando ciente da obrigatoriedade de declarar ocorrências posteriores.</w:t>
      </w: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rPr>
      </w:pPr>
    </w:p>
    <w:p w:rsidR="00477899" w:rsidRPr="00484535" w:rsidRDefault="00477899" w:rsidP="00477899">
      <w:pPr>
        <w:widowControl w:val="0"/>
        <w:tabs>
          <w:tab w:val="left" w:pos="708"/>
        </w:tabs>
        <w:ind w:right="-1"/>
        <w:rPr>
          <w:rFonts w:ascii="Arial" w:hAnsi="Arial" w:cs="Arial"/>
        </w:rPr>
      </w:pPr>
      <w:r w:rsidRPr="00484535">
        <w:rPr>
          <w:rFonts w:ascii="Arial" w:hAnsi="Arial" w:cs="Arial"/>
        </w:rPr>
        <w:t>São Paulo,            de                                      de  202</w:t>
      </w:r>
      <w:r w:rsidR="00571CC6">
        <w:rPr>
          <w:rFonts w:ascii="Arial" w:hAnsi="Arial" w:cs="Arial"/>
        </w:rPr>
        <w:t>4</w:t>
      </w:r>
      <w:r w:rsidRPr="00484535">
        <w:rPr>
          <w:rFonts w:ascii="Arial" w:hAnsi="Arial" w:cs="Arial"/>
        </w:rPr>
        <w:t>.</w:t>
      </w: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b/>
          <w:bCs/>
        </w:rPr>
      </w:pPr>
      <w:r w:rsidRPr="00484535">
        <w:rPr>
          <w:rFonts w:ascii="Arial" w:hAnsi="Arial" w:cs="Arial"/>
          <w:b/>
          <w:bCs/>
        </w:rPr>
        <w:t>Assinatura do Responsável pela Empresa</w:t>
      </w:r>
    </w:p>
    <w:p w:rsidR="00477899" w:rsidRPr="00484535" w:rsidRDefault="00477899" w:rsidP="00477899">
      <w:pPr>
        <w:widowControl w:val="0"/>
        <w:ind w:right="-1"/>
        <w:rPr>
          <w:rFonts w:ascii="Arial" w:hAnsi="Arial" w:cs="Arial"/>
        </w:rPr>
      </w:pPr>
      <w:r w:rsidRPr="00484535">
        <w:rPr>
          <w:rFonts w:ascii="Arial" w:hAnsi="Arial" w:cs="Arial"/>
        </w:rPr>
        <w:t>(Nome legível / Cargo / Carimbo do CNPJ)</w:t>
      </w:r>
    </w:p>
    <w:p w:rsidR="00477899" w:rsidRPr="00484535" w:rsidRDefault="00477899" w:rsidP="00477899">
      <w:pPr>
        <w:widowControl w:val="0"/>
        <w:ind w:right="-1"/>
        <w:rPr>
          <w:rFonts w:ascii="Arial" w:hAnsi="Arial" w:cs="Arial"/>
        </w:rPr>
      </w:pPr>
    </w:p>
    <w:p w:rsidR="00477899" w:rsidRPr="00484535" w:rsidRDefault="00477899" w:rsidP="00477899">
      <w:pPr>
        <w:widowControl w:val="0"/>
        <w:ind w:right="-1"/>
        <w:rPr>
          <w:rFonts w:ascii="Arial" w:hAnsi="Arial" w:cs="Arial"/>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r w:rsidRPr="00484535">
        <w:rPr>
          <w:rStyle w:val="Forte"/>
          <w:rFonts w:ascii="Arial" w:eastAsia="Arial Unicode MS" w:hAnsi="Arial" w:cs="Arial"/>
          <w:iCs/>
          <w:color w:val="000000"/>
        </w:rPr>
        <w:t>OBS. Esta declaração deverá ser preenchida e apresentada no original.</w:t>
      </w: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Default="00477899" w:rsidP="00477899">
      <w:pPr>
        <w:pStyle w:val="NormalWeb"/>
        <w:spacing w:before="0" w:beforeAutospacing="0" w:after="0" w:afterAutospacing="0"/>
        <w:rPr>
          <w:rStyle w:val="Forte"/>
          <w:rFonts w:ascii="Arial" w:eastAsia="Arial Unicode MS" w:hAnsi="Arial" w:cs="Arial"/>
          <w:iCs/>
          <w:color w:val="000000"/>
        </w:rPr>
      </w:pPr>
    </w:p>
    <w:p w:rsidR="00130D1B" w:rsidRDefault="00130D1B" w:rsidP="00477899">
      <w:pPr>
        <w:pStyle w:val="NormalWeb"/>
        <w:spacing w:before="0" w:beforeAutospacing="0" w:after="0" w:afterAutospacing="0"/>
        <w:rPr>
          <w:rStyle w:val="Forte"/>
          <w:rFonts w:ascii="Arial" w:eastAsia="Arial Unicode MS" w:hAnsi="Arial" w:cs="Arial"/>
          <w:iCs/>
          <w:color w:val="000000"/>
        </w:rPr>
      </w:pPr>
    </w:p>
    <w:p w:rsidR="005E1FBB" w:rsidRDefault="005E1FBB" w:rsidP="00477899">
      <w:pPr>
        <w:pStyle w:val="NormalWeb"/>
        <w:spacing w:before="0" w:beforeAutospacing="0" w:after="0" w:afterAutospacing="0"/>
        <w:rPr>
          <w:rStyle w:val="Forte"/>
          <w:rFonts w:ascii="Arial" w:eastAsia="Arial Unicode MS" w:hAnsi="Arial" w:cs="Arial"/>
          <w:iCs/>
          <w:color w:val="000000"/>
        </w:rPr>
      </w:pPr>
    </w:p>
    <w:p w:rsidR="004F6D8C" w:rsidRDefault="004F6D8C" w:rsidP="00477899">
      <w:pPr>
        <w:pStyle w:val="NormalWeb"/>
        <w:spacing w:before="0" w:beforeAutospacing="0" w:after="0" w:afterAutospacing="0"/>
        <w:rPr>
          <w:rStyle w:val="Forte"/>
          <w:rFonts w:ascii="Arial" w:eastAsia="Arial Unicode MS" w:hAnsi="Arial" w:cs="Arial"/>
          <w:iCs/>
          <w:color w:val="000000"/>
        </w:rPr>
      </w:pPr>
    </w:p>
    <w:p w:rsidR="005E1FBB" w:rsidRDefault="005E1FBB" w:rsidP="00477899">
      <w:pPr>
        <w:pStyle w:val="NormalWeb"/>
        <w:spacing w:before="0" w:beforeAutospacing="0" w:after="0" w:afterAutospacing="0"/>
        <w:rPr>
          <w:rStyle w:val="Forte"/>
          <w:rFonts w:ascii="Arial" w:eastAsia="Arial Unicode MS" w:hAnsi="Arial" w:cs="Arial"/>
          <w:iCs/>
          <w:color w:val="000000"/>
        </w:rPr>
      </w:pPr>
    </w:p>
    <w:p w:rsidR="00450D2C" w:rsidRDefault="004E5342" w:rsidP="00450D2C">
      <w:pPr>
        <w:spacing w:after="0" w:line="240" w:lineRule="auto"/>
        <w:rPr>
          <w:rFonts w:ascii="Arial" w:hAnsi="Arial" w:cs="Arial"/>
          <w:b/>
        </w:rPr>
      </w:pPr>
      <w:r>
        <w:rPr>
          <w:rFonts w:ascii="Arial" w:hAnsi="Arial" w:cs="Arial"/>
          <w:b/>
          <w:bCs/>
        </w:rPr>
        <w:t>CONCORRÊNCIA PRESENCIAL</w:t>
      </w:r>
      <w:r w:rsidR="007F044F">
        <w:rPr>
          <w:rFonts w:ascii="Arial" w:hAnsi="Arial" w:cs="Arial"/>
          <w:b/>
          <w:bCs/>
        </w:rPr>
        <w:t xml:space="preserve"> Nº 900</w:t>
      </w:r>
      <w:r w:rsidR="00530E24">
        <w:rPr>
          <w:rFonts w:ascii="Arial" w:hAnsi="Arial" w:cs="Arial"/>
          <w:b/>
          <w:bCs/>
        </w:rPr>
        <w:t>1</w:t>
      </w:r>
      <w:r w:rsidR="007F044F">
        <w:rPr>
          <w:rFonts w:ascii="Arial" w:hAnsi="Arial" w:cs="Arial"/>
          <w:b/>
          <w:bCs/>
        </w:rPr>
        <w:t>0/2024</w:t>
      </w:r>
    </w:p>
    <w:p w:rsidR="00450D2C" w:rsidRDefault="00450D2C" w:rsidP="00450D2C">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50D2C" w:rsidRPr="000E3146" w:rsidRDefault="00450D2C" w:rsidP="00450D2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450D2C" w:rsidP="00450D2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4214E3" w:rsidRDefault="004214E3" w:rsidP="00D8293F">
      <w:pPr>
        <w:jc w:val="center"/>
        <w:rPr>
          <w:rFonts w:ascii="Arial" w:hAnsi="Arial" w:cs="Arial"/>
          <w:b/>
          <w:bCs/>
          <w:u w:val="single"/>
        </w:rPr>
      </w:pPr>
    </w:p>
    <w:p w:rsidR="00477899" w:rsidRPr="00F706AA" w:rsidRDefault="00477899" w:rsidP="00D8293F">
      <w:pPr>
        <w:jc w:val="center"/>
        <w:rPr>
          <w:rFonts w:ascii="Arial" w:hAnsi="Arial" w:cs="Arial"/>
          <w:b/>
          <w:bCs/>
          <w:u w:val="single"/>
        </w:rPr>
      </w:pPr>
      <w:r w:rsidRPr="00F706AA">
        <w:rPr>
          <w:rFonts w:ascii="Arial" w:hAnsi="Arial" w:cs="Arial"/>
          <w:b/>
          <w:bCs/>
          <w:u w:val="single"/>
        </w:rPr>
        <w:t xml:space="preserve">ANEXO </w:t>
      </w:r>
      <w:r w:rsidR="00AE0210" w:rsidRPr="00F706AA">
        <w:rPr>
          <w:rFonts w:ascii="Arial" w:hAnsi="Arial" w:cs="Arial"/>
          <w:b/>
          <w:bCs/>
          <w:u w:val="single"/>
        </w:rPr>
        <w:t>VII</w:t>
      </w:r>
      <w:r w:rsidRPr="00F706AA">
        <w:rPr>
          <w:rFonts w:ascii="Arial" w:hAnsi="Arial" w:cs="Arial"/>
          <w:b/>
          <w:bCs/>
          <w:u w:val="single"/>
        </w:rPr>
        <w:t>I</w:t>
      </w:r>
    </w:p>
    <w:p w:rsidR="00477899" w:rsidRPr="00F706AA" w:rsidRDefault="00477899" w:rsidP="00477899">
      <w:pPr>
        <w:pStyle w:val="Ttulo"/>
        <w:ind w:right="-1"/>
        <w:rPr>
          <w:rFonts w:cs="Arial"/>
          <w:snapToGrid w:val="0"/>
          <w:color w:val="auto"/>
          <w:sz w:val="22"/>
          <w:szCs w:val="22"/>
          <w:u w:val="single"/>
        </w:rPr>
      </w:pPr>
      <w:r w:rsidRPr="00F706AA">
        <w:rPr>
          <w:rFonts w:cs="Arial"/>
          <w:color w:val="auto"/>
          <w:sz w:val="22"/>
          <w:szCs w:val="22"/>
          <w:u w:val="single"/>
        </w:rPr>
        <w:t xml:space="preserve"> </w:t>
      </w:r>
      <w:r w:rsidRPr="00F706AA">
        <w:rPr>
          <w:rFonts w:cs="Arial"/>
          <w:snapToGrid w:val="0"/>
          <w:color w:val="auto"/>
          <w:sz w:val="22"/>
          <w:szCs w:val="22"/>
          <w:u w:val="single"/>
        </w:rPr>
        <w:t xml:space="preserve">MODELO DE DECLARAÇÃO </w:t>
      </w:r>
      <w:r w:rsidR="004708A9" w:rsidRPr="00F706AA">
        <w:rPr>
          <w:rFonts w:cs="Arial"/>
          <w:snapToGrid w:val="0"/>
          <w:color w:val="auto"/>
          <w:sz w:val="22"/>
          <w:szCs w:val="22"/>
          <w:u w:val="single"/>
        </w:rPr>
        <w:t>GERAL</w:t>
      </w:r>
    </w:p>
    <w:p w:rsidR="00477899" w:rsidRPr="00F706AA" w:rsidRDefault="00477899" w:rsidP="00477899">
      <w:pPr>
        <w:jc w:val="center"/>
        <w:rPr>
          <w:rFonts w:ascii="Arial" w:hAnsi="Arial" w:cs="Arial"/>
          <w:b/>
          <w:bCs/>
          <w:color w:val="FF0000"/>
        </w:rPr>
      </w:pPr>
      <w:r w:rsidRPr="00F706AA">
        <w:rPr>
          <w:rFonts w:ascii="Arial" w:hAnsi="Arial" w:cs="Arial"/>
          <w:b/>
          <w:bCs/>
        </w:rPr>
        <w:t>(PAPEL TIMBRADO DA EMPRESA LICITANTE)</w:t>
      </w:r>
    </w:p>
    <w:p w:rsidR="00477899" w:rsidRPr="00484535" w:rsidRDefault="00477899" w:rsidP="00477899">
      <w:pPr>
        <w:jc w:val="center"/>
        <w:rPr>
          <w:rFonts w:ascii="Arial" w:hAnsi="Arial" w:cs="Arial"/>
          <w:b/>
          <w:bCs/>
        </w:rPr>
      </w:pPr>
      <w:r w:rsidRPr="00484535">
        <w:rPr>
          <w:rFonts w:ascii="Arial" w:hAnsi="Arial" w:cs="Arial"/>
          <w:b/>
          <w:bCs/>
        </w:rPr>
        <w:t>OBRIGATÓRIO PARA TODAS AS LICITANTES</w:t>
      </w:r>
    </w:p>
    <w:p w:rsidR="00477899" w:rsidRPr="00484535" w:rsidRDefault="00477899" w:rsidP="00477899">
      <w:pPr>
        <w:pStyle w:val="Ttulo4"/>
        <w:ind w:right="-1"/>
        <w:rPr>
          <w:rFonts w:ascii="Arial" w:hAnsi="Arial" w:cs="Arial"/>
          <w:sz w:val="24"/>
          <w:szCs w:val="24"/>
        </w:rPr>
      </w:pPr>
    </w:p>
    <w:p w:rsidR="00477899" w:rsidRPr="00484535" w:rsidRDefault="00477899" w:rsidP="00477899">
      <w:pPr>
        <w:ind w:right="-2"/>
        <w:jc w:val="both"/>
        <w:rPr>
          <w:rFonts w:ascii="Arial" w:hAnsi="Arial" w:cs="Arial"/>
          <w:b/>
        </w:rPr>
      </w:pPr>
      <w:r w:rsidRPr="00484535">
        <w:rPr>
          <w:rFonts w:ascii="Arial" w:hAnsi="Arial" w:cs="Arial"/>
          <w:b/>
        </w:rPr>
        <w:t xml:space="preserve">À </w:t>
      </w:r>
    </w:p>
    <w:p w:rsidR="00477899" w:rsidRDefault="00477899" w:rsidP="004708A9">
      <w:pPr>
        <w:spacing w:after="0"/>
        <w:ind w:right="-2"/>
        <w:jc w:val="both"/>
        <w:rPr>
          <w:rFonts w:ascii="Arial" w:hAnsi="Arial" w:cs="Arial"/>
          <w:b/>
        </w:rPr>
      </w:pPr>
      <w:r w:rsidRPr="00484535">
        <w:rPr>
          <w:rFonts w:ascii="Arial" w:hAnsi="Arial" w:cs="Arial"/>
          <w:b/>
        </w:rPr>
        <w:t>COMISSÃO PERMANENTE DE LICITAÇÃO – SUB-CL</w:t>
      </w:r>
    </w:p>
    <w:p w:rsidR="004708A9" w:rsidRPr="00484535" w:rsidRDefault="004708A9" w:rsidP="004708A9">
      <w:pPr>
        <w:spacing w:after="0"/>
        <w:ind w:right="-2"/>
        <w:jc w:val="both"/>
        <w:rPr>
          <w:rFonts w:ascii="Arial" w:hAnsi="Arial" w:cs="Arial"/>
          <w:b/>
        </w:rPr>
      </w:pPr>
    </w:p>
    <w:p w:rsidR="00477899" w:rsidRPr="00484535" w:rsidRDefault="00477899" w:rsidP="004708A9">
      <w:pPr>
        <w:spacing w:after="0"/>
        <w:ind w:right="-1"/>
        <w:jc w:val="both"/>
        <w:rPr>
          <w:rFonts w:ascii="Arial" w:hAnsi="Arial" w:cs="Arial"/>
          <w:snapToGrid w:val="0"/>
        </w:rPr>
      </w:pPr>
      <w:r w:rsidRPr="00484535">
        <w:rPr>
          <w:rFonts w:ascii="Arial" w:hAnsi="Arial" w:cs="Arial"/>
          <w:snapToGrid w:val="0"/>
        </w:rPr>
        <w:t xml:space="preserve">A empresa .................................................................................................................., com sede na ........................................................................................................, nº ................., C.N.P.J. nº ..........................................................................., por intermédio de seu representante legal ......................................................... portador(a) do R.G. nº ...................... e do CPF nº ............................., </w:t>
      </w:r>
      <w:r w:rsidRPr="00484535">
        <w:rPr>
          <w:rFonts w:ascii="Arial" w:hAnsi="Arial" w:cs="Arial"/>
          <w:b/>
          <w:snapToGrid w:val="0"/>
        </w:rPr>
        <w:t>DECLARA</w:t>
      </w:r>
      <w:r w:rsidRPr="00484535">
        <w:rPr>
          <w:rFonts w:ascii="Arial" w:hAnsi="Arial" w:cs="Arial"/>
          <w:snapToGrid w:val="0"/>
        </w:rPr>
        <w:t>, para fins do disposto no inciso XXXIII, do artigo 7º da Constituição Federal, inciso V</w:t>
      </w:r>
      <w:r w:rsidR="008C425F">
        <w:rPr>
          <w:rFonts w:ascii="Arial" w:hAnsi="Arial" w:cs="Arial"/>
          <w:snapToGrid w:val="0"/>
        </w:rPr>
        <w:t>I</w:t>
      </w:r>
      <w:r w:rsidRPr="00484535">
        <w:rPr>
          <w:rFonts w:ascii="Arial" w:hAnsi="Arial" w:cs="Arial"/>
          <w:snapToGrid w:val="0"/>
        </w:rPr>
        <w:t xml:space="preserve"> do art. </w:t>
      </w:r>
      <w:r w:rsidR="008C425F">
        <w:rPr>
          <w:rFonts w:ascii="Arial" w:hAnsi="Arial" w:cs="Arial"/>
          <w:snapToGrid w:val="0"/>
        </w:rPr>
        <w:t>68</w:t>
      </w:r>
      <w:r w:rsidRPr="00484535">
        <w:rPr>
          <w:rFonts w:ascii="Arial" w:hAnsi="Arial" w:cs="Arial"/>
          <w:snapToGrid w:val="0"/>
        </w:rPr>
        <w:t xml:space="preserve"> da Lei Federal nº </w:t>
      </w:r>
      <w:r w:rsidR="008C425F">
        <w:rPr>
          <w:rFonts w:ascii="Arial" w:hAnsi="Arial" w:cs="Arial"/>
          <w:snapToGrid w:val="0"/>
        </w:rPr>
        <w:t>14</w:t>
      </w:r>
      <w:r w:rsidRPr="00484535">
        <w:rPr>
          <w:rFonts w:ascii="Arial" w:hAnsi="Arial" w:cs="Arial"/>
          <w:snapToGrid w:val="0"/>
        </w:rPr>
        <w:t>.</w:t>
      </w:r>
      <w:r w:rsidR="008C425F">
        <w:rPr>
          <w:rFonts w:ascii="Arial" w:hAnsi="Arial" w:cs="Arial"/>
          <w:snapToGrid w:val="0"/>
        </w:rPr>
        <w:t>133</w:t>
      </w:r>
      <w:r w:rsidRPr="00484535">
        <w:rPr>
          <w:rFonts w:ascii="Arial" w:hAnsi="Arial" w:cs="Arial"/>
          <w:snapToGrid w:val="0"/>
        </w:rPr>
        <w:t>/</w:t>
      </w:r>
      <w:r w:rsidR="008C425F">
        <w:rPr>
          <w:rFonts w:ascii="Arial" w:hAnsi="Arial" w:cs="Arial"/>
          <w:snapToGrid w:val="0"/>
        </w:rPr>
        <w:t>2021</w:t>
      </w:r>
      <w:r w:rsidRPr="00484535">
        <w:rPr>
          <w:rFonts w:ascii="Arial" w:hAnsi="Arial" w:cs="Arial"/>
          <w:snapToGrid w:val="0"/>
        </w:rPr>
        <w:t>, que:</w:t>
      </w:r>
    </w:p>
    <w:p w:rsidR="00477899" w:rsidRPr="00484535" w:rsidRDefault="00477899" w:rsidP="004708A9">
      <w:pPr>
        <w:spacing w:after="0"/>
        <w:ind w:right="-1"/>
        <w:jc w:val="both"/>
        <w:rPr>
          <w:rFonts w:ascii="Arial" w:hAnsi="Arial" w:cs="Arial"/>
          <w:snapToGrid w:val="0"/>
        </w:rPr>
      </w:pPr>
    </w:p>
    <w:p w:rsidR="00477899" w:rsidRPr="00484535" w:rsidRDefault="004708A9" w:rsidP="004708A9">
      <w:pPr>
        <w:spacing w:after="0"/>
        <w:ind w:right="-1"/>
        <w:jc w:val="both"/>
        <w:rPr>
          <w:rFonts w:ascii="Arial" w:hAnsi="Arial" w:cs="Arial"/>
          <w:snapToGrid w:val="0"/>
        </w:rPr>
      </w:pPr>
      <w:r>
        <w:rPr>
          <w:rFonts w:ascii="Arial" w:hAnsi="Arial" w:cs="Arial"/>
          <w:snapToGrid w:val="0"/>
        </w:rPr>
        <w:t>1</w:t>
      </w:r>
      <w:r w:rsidR="00477899" w:rsidRPr="00484535">
        <w:rPr>
          <w:rFonts w:ascii="Arial" w:hAnsi="Arial" w:cs="Arial"/>
          <w:snapToGrid w:val="0"/>
        </w:rPr>
        <w:t xml:space="preserve">) </w:t>
      </w:r>
      <w:r>
        <w:rPr>
          <w:rFonts w:ascii="Arial" w:hAnsi="Arial" w:cs="Arial"/>
          <w:snapToGrid w:val="0"/>
        </w:rPr>
        <w:t>para fins do disposto no inciso VI do art. 68 da Lei Federal nº 14.133/21, que não emprega menor de dezoito anos em trabalho noturno, perigoso ou insalubre e não emprega menor de dezesseis anos, salvo, a partir de 14 anos, na condição de aprendiz.</w:t>
      </w:r>
      <w:r w:rsidR="00477899" w:rsidRPr="00484535">
        <w:rPr>
          <w:rFonts w:ascii="Arial" w:hAnsi="Arial" w:cs="Arial"/>
          <w:snapToGrid w:val="0"/>
        </w:rPr>
        <w:t>.</w:t>
      </w:r>
    </w:p>
    <w:p w:rsidR="00477899" w:rsidRPr="00484535" w:rsidRDefault="00477899" w:rsidP="004708A9">
      <w:pPr>
        <w:spacing w:after="0"/>
        <w:ind w:right="-1"/>
        <w:jc w:val="both"/>
        <w:rPr>
          <w:rFonts w:ascii="Arial" w:hAnsi="Arial" w:cs="Arial"/>
          <w:snapToGrid w:val="0"/>
        </w:rPr>
      </w:pPr>
    </w:p>
    <w:p w:rsidR="00477899" w:rsidRDefault="004708A9" w:rsidP="004708A9">
      <w:pPr>
        <w:spacing w:after="0"/>
        <w:ind w:right="-1"/>
        <w:jc w:val="both"/>
        <w:rPr>
          <w:rFonts w:ascii="Arial" w:hAnsi="Arial" w:cs="Arial"/>
          <w:snapToGrid w:val="0"/>
        </w:rPr>
      </w:pPr>
      <w:r>
        <w:rPr>
          <w:rFonts w:ascii="Arial" w:hAnsi="Arial" w:cs="Arial"/>
          <w:snapToGrid w:val="0"/>
        </w:rPr>
        <w:t>2) que, até a presente data, inexistem fatos impeditivos para a sua habilitação no presente processo licitatório, inclusive condenação judicial na proibição de contratar com o Poder Público ou receber benefícios ou incentivos fiscais ou creditícios, transitada em julgada ou não desafiada por recurso com efeito suspensivo, por ato de improbidade administrativa, estando ciente da obrigatoriedade de declarar ocorrências posteriores</w:t>
      </w:r>
      <w:r w:rsidR="00477899" w:rsidRPr="00484535">
        <w:rPr>
          <w:rFonts w:ascii="Arial" w:hAnsi="Arial" w:cs="Arial"/>
          <w:snapToGrid w:val="0"/>
        </w:rPr>
        <w:t>.</w:t>
      </w:r>
    </w:p>
    <w:p w:rsidR="004708A9" w:rsidRDefault="004708A9" w:rsidP="004708A9">
      <w:pPr>
        <w:spacing w:after="0"/>
        <w:ind w:right="-1"/>
        <w:jc w:val="both"/>
        <w:rPr>
          <w:rFonts w:ascii="Arial" w:hAnsi="Arial" w:cs="Arial"/>
          <w:snapToGrid w:val="0"/>
        </w:rPr>
      </w:pPr>
    </w:p>
    <w:p w:rsidR="004708A9" w:rsidRDefault="004708A9" w:rsidP="004708A9">
      <w:pPr>
        <w:spacing w:after="0"/>
        <w:ind w:right="-1"/>
        <w:jc w:val="both"/>
        <w:rPr>
          <w:rFonts w:ascii="Arial" w:hAnsi="Arial" w:cs="Arial"/>
          <w:snapToGrid w:val="0"/>
        </w:rPr>
      </w:pPr>
      <w:r>
        <w:rPr>
          <w:rFonts w:ascii="Arial" w:hAnsi="Arial" w:cs="Arial"/>
          <w:snapToGrid w:val="0"/>
        </w:rPr>
        <w:t>3) que não se encontra declarada inidônea, nem suspensa ou impedida de licitar e contratar com a Administração Pública.</w:t>
      </w:r>
    </w:p>
    <w:p w:rsidR="004708A9" w:rsidRDefault="004708A9" w:rsidP="004708A9">
      <w:pPr>
        <w:spacing w:after="0"/>
        <w:ind w:right="-1"/>
        <w:jc w:val="both"/>
        <w:rPr>
          <w:rFonts w:ascii="Arial" w:hAnsi="Arial" w:cs="Arial"/>
          <w:snapToGrid w:val="0"/>
        </w:rPr>
      </w:pPr>
    </w:p>
    <w:p w:rsidR="004708A9" w:rsidRDefault="004708A9" w:rsidP="004708A9">
      <w:pPr>
        <w:spacing w:after="0"/>
        <w:ind w:right="-1"/>
        <w:jc w:val="both"/>
        <w:rPr>
          <w:rFonts w:ascii="Arial" w:hAnsi="Arial" w:cs="Arial"/>
          <w:snapToGrid w:val="0"/>
        </w:rPr>
      </w:pPr>
      <w:r>
        <w:rPr>
          <w:rFonts w:ascii="Arial" w:hAnsi="Arial" w:cs="Arial"/>
          <w:snapToGrid w:val="0"/>
        </w:rPr>
        <w:t xml:space="preserve">4) que suas propostas econômicas compreendem a integridade dos custos para atendimento dos direitos trabalhistas assegurados na CF/88, leis trabalhistas, nas normas infralegais, nas convenções coletivas de trabalho e nos termos de ajustamento de conduta vigentes na data </w:t>
      </w:r>
      <w:r w:rsidR="002B5758">
        <w:rPr>
          <w:rFonts w:ascii="Arial" w:hAnsi="Arial" w:cs="Arial"/>
          <w:snapToGrid w:val="0"/>
        </w:rPr>
        <w:t>de entrega das propostas, sob pena de desclassificação.</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r>
        <w:rPr>
          <w:rFonts w:ascii="Arial" w:hAnsi="Arial" w:cs="Arial"/>
          <w:snapToGrid w:val="0"/>
        </w:rPr>
        <w:t>5) que estão cientes das normativas previstas no art. 45 da Lei Federal nº 14.133/2021.</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r>
        <w:rPr>
          <w:rFonts w:ascii="Arial" w:hAnsi="Arial" w:cs="Arial"/>
          <w:snapToGrid w:val="0"/>
        </w:rPr>
        <w:t>6) que cumpre as exigências de reserva de cargos para pessoa com deficiência e para reabilitado da Previdência Social.</w:t>
      </w:r>
    </w:p>
    <w:p w:rsidR="002B5758" w:rsidRDefault="002B5758" w:rsidP="004708A9">
      <w:pPr>
        <w:spacing w:after="0"/>
        <w:ind w:right="-1"/>
        <w:jc w:val="both"/>
        <w:rPr>
          <w:rFonts w:ascii="Arial" w:hAnsi="Arial" w:cs="Arial"/>
          <w:snapToGrid w:val="0"/>
        </w:rPr>
      </w:pPr>
    </w:p>
    <w:p w:rsidR="002B5758" w:rsidRPr="00484535" w:rsidRDefault="002B5758" w:rsidP="004708A9">
      <w:pPr>
        <w:spacing w:after="0"/>
        <w:ind w:right="-1"/>
        <w:jc w:val="both"/>
        <w:rPr>
          <w:rFonts w:ascii="Arial" w:hAnsi="Arial" w:cs="Arial"/>
          <w:snapToGrid w:val="0"/>
        </w:rPr>
      </w:pPr>
      <w:r>
        <w:rPr>
          <w:rFonts w:ascii="Arial" w:hAnsi="Arial" w:cs="Arial"/>
          <w:snapToGrid w:val="0"/>
        </w:rPr>
        <w:t>7) não possui, em sua cadeia produtiva, empregados executando trabalho degradante ou forçado, observando o disposto nos incisos II e IV do art. 1º e no inciso III do art. 5º da CF/88.</w:t>
      </w:r>
    </w:p>
    <w:p w:rsidR="00477899" w:rsidRPr="00484535" w:rsidRDefault="00477899" w:rsidP="004708A9">
      <w:pPr>
        <w:spacing w:after="0"/>
        <w:ind w:right="-1"/>
        <w:jc w:val="both"/>
        <w:rPr>
          <w:rFonts w:ascii="Arial" w:hAnsi="Arial" w:cs="Arial"/>
          <w:snapToGrid w:val="0"/>
        </w:rPr>
      </w:pPr>
    </w:p>
    <w:p w:rsidR="00477899" w:rsidRPr="00484535" w:rsidRDefault="00477899" w:rsidP="004708A9">
      <w:pPr>
        <w:spacing w:after="0"/>
        <w:ind w:right="-1"/>
        <w:jc w:val="both"/>
        <w:rPr>
          <w:rFonts w:ascii="Arial" w:hAnsi="Arial" w:cs="Arial"/>
          <w:snapToGrid w:val="0"/>
        </w:rPr>
      </w:pPr>
    </w:p>
    <w:p w:rsidR="00477899" w:rsidRDefault="002B5758" w:rsidP="004708A9">
      <w:pPr>
        <w:spacing w:after="0"/>
        <w:ind w:right="-1"/>
        <w:jc w:val="both"/>
        <w:rPr>
          <w:rFonts w:ascii="Arial" w:hAnsi="Arial" w:cs="Arial"/>
          <w:snapToGrid w:val="0"/>
        </w:rPr>
      </w:pPr>
      <w:r>
        <w:rPr>
          <w:rFonts w:ascii="Arial" w:hAnsi="Arial" w:cs="Arial"/>
          <w:snapToGrid w:val="0"/>
        </w:rPr>
        <w:t>8) na composição societária não existe participação de dirigentes e/ou empregados da entidade promotora da licitação.</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r>
        <w:rPr>
          <w:rFonts w:ascii="Arial" w:hAnsi="Arial" w:cs="Arial"/>
          <w:snapToGrid w:val="0"/>
        </w:rPr>
        <w:t>9) os profissionais vinculados a ela não participaram e não possuem responsabilidade pela elaboração dos projetos.</w:t>
      </w:r>
    </w:p>
    <w:p w:rsidR="002B5758" w:rsidRDefault="002B5758" w:rsidP="004708A9">
      <w:pPr>
        <w:spacing w:after="0"/>
        <w:ind w:right="-1"/>
        <w:jc w:val="both"/>
        <w:rPr>
          <w:rFonts w:ascii="Arial" w:hAnsi="Arial" w:cs="Arial"/>
          <w:snapToGrid w:val="0"/>
        </w:rPr>
      </w:pPr>
    </w:p>
    <w:p w:rsidR="002B5758" w:rsidRDefault="002B5758" w:rsidP="004708A9">
      <w:pPr>
        <w:spacing w:after="0"/>
        <w:ind w:right="-1"/>
        <w:jc w:val="both"/>
        <w:rPr>
          <w:rFonts w:ascii="Arial" w:hAnsi="Arial" w:cs="Arial"/>
          <w:snapToGrid w:val="0"/>
        </w:rPr>
      </w:pPr>
      <w:r>
        <w:rPr>
          <w:rFonts w:ascii="Arial" w:hAnsi="Arial" w:cs="Arial"/>
          <w:snapToGrid w:val="0"/>
        </w:rPr>
        <w:t>10) que disporá, por ocasião da futura contratação, das instalações, aparelhamento e pessoal técnico considerados essenciais para a execução contratual.</w:t>
      </w:r>
    </w:p>
    <w:p w:rsidR="002B5758" w:rsidRPr="00484535" w:rsidRDefault="002B5758" w:rsidP="004708A9">
      <w:pPr>
        <w:spacing w:after="0"/>
        <w:ind w:right="-1"/>
        <w:jc w:val="both"/>
        <w:rPr>
          <w:rFonts w:ascii="Arial" w:hAnsi="Arial" w:cs="Arial"/>
          <w:snapToGrid w:val="0"/>
        </w:rPr>
      </w:pPr>
    </w:p>
    <w:p w:rsidR="00477899" w:rsidRPr="00484535" w:rsidRDefault="00477899" w:rsidP="004708A9">
      <w:pPr>
        <w:spacing w:after="0"/>
        <w:ind w:right="-1"/>
        <w:jc w:val="both"/>
        <w:rPr>
          <w:rFonts w:ascii="Arial" w:hAnsi="Arial" w:cs="Arial"/>
          <w:snapToGrid w:val="0"/>
        </w:rPr>
      </w:pPr>
    </w:p>
    <w:p w:rsidR="00477899" w:rsidRDefault="00477899" w:rsidP="004708A9">
      <w:pPr>
        <w:spacing w:after="0"/>
        <w:ind w:right="-1"/>
        <w:rPr>
          <w:rFonts w:ascii="Arial" w:hAnsi="Arial" w:cs="Arial"/>
        </w:rPr>
      </w:pPr>
      <w:r w:rsidRPr="00484535">
        <w:rPr>
          <w:rFonts w:ascii="Arial" w:hAnsi="Arial" w:cs="Arial"/>
        </w:rPr>
        <w:t>São Paulo,            de                                      de 202</w:t>
      </w:r>
      <w:r w:rsidR="003608CF">
        <w:rPr>
          <w:rFonts w:ascii="Arial" w:hAnsi="Arial" w:cs="Arial"/>
        </w:rPr>
        <w:t>4</w:t>
      </w:r>
      <w:r w:rsidRPr="00484535">
        <w:rPr>
          <w:rFonts w:ascii="Arial" w:hAnsi="Arial" w:cs="Arial"/>
        </w:rPr>
        <w:t>.</w:t>
      </w:r>
    </w:p>
    <w:p w:rsidR="002B5758" w:rsidRDefault="002B5758" w:rsidP="004708A9">
      <w:pPr>
        <w:spacing w:after="0"/>
        <w:ind w:right="-1"/>
        <w:rPr>
          <w:rFonts w:ascii="Arial" w:hAnsi="Arial" w:cs="Arial"/>
        </w:rPr>
      </w:pPr>
    </w:p>
    <w:p w:rsidR="002B5758" w:rsidRPr="00484535" w:rsidRDefault="002B5758" w:rsidP="004708A9">
      <w:pPr>
        <w:spacing w:after="0"/>
        <w:ind w:right="-1"/>
        <w:rPr>
          <w:rFonts w:ascii="Arial" w:hAnsi="Arial" w:cs="Arial"/>
        </w:rPr>
      </w:pPr>
    </w:p>
    <w:p w:rsidR="00477899" w:rsidRPr="00484535" w:rsidRDefault="00477899" w:rsidP="004708A9">
      <w:pPr>
        <w:spacing w:after="0"/>
        <w:ind w:right="-1"/>
        <w:jc w:val="center"/>
        <w:rPr>
          <w:rFonts w:ascii="Arial" w:hAnsi="Arial" w:cs="Arial"/>
          <w:b/>
          <w:snapToGrid w:val="0"/>
        </w:rPr>
      </w:pPr>
    </w:p>
    <w:p w:rsidR="00477899" w:rsidRPr="00484535" w:rsidRDefault="00477899" w:rsidP="004708A9">
      <w:pPr>
        <w:spacing w:after="0"/>
        <w:ind w:right="-1"/>
        <w:rPr>
          <w:rFonts w:ascii="Arial" w:hAnsi="Arial" w:cs="Arial"/>
          <w:b/>
          <w:snapToGrid w:val="0"/>
        </w:rPr>
      </w:pPr>
      <w:r w:rsidRPr="00484535">
        <w:rPr>
          <w:rFonts w:ascii="Arial" w:hAnsi="Arial" w:cs="Arial"/>
          <w:b/>
          <w:snapToGrid w:val="0"/>
        </w:rPr>
        <w:t>Assinatura do Responsável pela Empresa</w:t>
      </w:r>
    </w:p>
    <w:p w:rsidR="00477899" w:rsidRDefault="00477899" w:rsidP="004708A9">
      <w:pPr>
        <w:spacing w:after="0"/>
        <w:ind w:right="-1"/>
        <w:rPr>
          <w:rFonts w:ascii="Arial" w:hAnsi="Arial" w:cs="Arial"/>
          <w:snapToGrid w:val="0"/>
        </w:rPr>
      </w:pPr>
      <w:r w:rsidRPr="00484535">
        <w:rPr>
          <w:rFonts w:ascii="Arial" w:hAnsi="Arial" w:cs="Arial"/>
          <w:snapToGrid w:val="0"/>
        </w:rPr>
        <w:t>(Nome Legível/Cargo/Carimbo do CNPJ)</w:t>
      </w:r>
    </w:p>
    <w:p w:rsidR="002B5758" w:rsidRDefault="002B5758" w:rsidP="004708A9">
      <w:pPr>
        <w:spacing w:after="0"/>
        <w:ind w:right="-1"/>
        <w:rPr>
          <w:rFonts w:ascii="Arial" w:hAnsi="Arial" w:cs="Arial"/>
          <w:snapToGrid w:val="0"/>
        </w:rPr>
      </w:pPr>
    </w:p>
    <w:p w:rsidR="002B5758" w:rsidRPr="00484535" w:rsidRDefault="002B5758" w:rsidP="004708A9">
      <w:pPr>
        <w:spacing w:after="0"/>
        <w:ind w:right="-1"/>
        <w:rPr>
          <w:rFonts w:ascii="Arial" w:hAnsi="Arial" w:cs="Arial"/>
          <w:b/>
          <w:snapToGrid w:val="0"/>
        </w:rPr>
      </w:pPr>
    </w:p>
    <w:p w:rsidR="00477899" w:rsidRPr="00484535" w:rsidRDefault="00477899" w:rsidP="004708A9">
      <w:pPr>
        <w:spacing w:after="0"/>
        <w:rPr>
          <w:rFonts w:ascii="Arial" w:hAnsi="Arial" w:cs="Arial"/>
        </w:rPr>
      </w:pPr>
    </w:p>
    <w:p w:rsidR="00477899" w:rsidRDefault="00477899" w:rsidP="004708A9">
      <w:pPr>
        <w:pStyle w:val="NormalWeb"/>
        <w:spacing w:before="0" w:beforeAutospacing="0" w:after="0" w:afterAutospacing="0"/>
        <w:rPr>
          <w:rStyle w:val="Forte"/>
          <w:rFonts w:ascii="Arial" w:eastAsia="Arial Unicode MS" w:hAnsi="Arial" w:cs="Arial"/>
          <w:iCs/>
          <w:color w:val="000000"/>
        </w:rPr>
      </w:pPr>
      <w:r w:rsidRPr="00484535">
        <w:rPr>
          <w:rStyle w:val="Forte"/>
          <w:rFonts w:ascii="Arial" w:eastAsia="Arial Unicode MS" w:hAnsi="Arial" w:cs="Arial"/>
          <w:iCs/>
          <w:color w:val="000000"/>
        </w:rPr>
        <w:t>OBS. Esta declaração deverá ser preenchida e apresentada no original.</w:t>
      </w:r>
    </w:p>
    <w:p w:rsidR="00477899" w:rsidRDefault="00477899" w:rsidP="004708A9">
      <w:pPr>
        <w:pStyle w:val="NormalWeb"/>
        <w:spacing w:before="0" w:beforeAutospacing="0" w:after="0" w:afterAutospacing="0"/>
        <w:rPr>
          <w:rStyle w:val="Forte"/>
          <w:rFonts w:ascii="Arial" w:eastAsia="Arial Unicode MS" w:hAnsi="Arial" w:cs="Arial"/>
          <w:iCs/>
          <w:color w:val="000000"/>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4F6D8C" w:rsidRDefault="004F6D8C"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2B5758" w:rsidRDefault="002B5758" w:rsidP="00D8293F">
      <w:pPr>
        <w:tabs>
          <w:tab w:val="left" w:pos="1418"/>
        </w:tabs>
        <w:spacing w:after="0" w:line="276" w:lineRule="auto"/>
        <w:ind w:left="1418" w:hanging="1418"/>
        <w:jc w:val="both"/>
        <w:rPr>
          <w:rFonts w:ascii="Arial" w:hAnsi="Arial" w:cs="Arial"/>
          <w:b/>
        </w:rPr>
      </w:pPr>
    </w:p>
    <w:p w:rsidR="00450D2C" w:rsidRDefault="004E5342" w:rsidP="00450D2C">
      <w:pPr>
        <w:spacing w:after="0" w:line="240" w:lineRule="auto"/>
        <w:rPr>
          <w:rFonts w:ascii="Arial" w:hAnsi="Arial" w:cs="Arial"/>
          <w:b/>
        </w:rPr>
      </w:pPr>
      <w:r>
        <w:rPr>
          <w:rFonts w:ascii="Arial" w:hAnsi="Arial" w:cs="Arial"/>
          <w:b/>
          <w:bCs/>
        </w:rPr>
        <w:t>CONCORRÊNCIA PRESENCIAL</w:t>
      </w:r>
      <w:r w:rsidR="007F044F">
        <w:rPr>
          <w:rFonts w:ascii="Arial" w:hAnsi="Arial" w:cs="Arial"/>
          <w:b/>
          <w:bCs/>
        </w:rPr>
        <w:t xml:space="preserve"> Nº 900</w:t>
      </w:r>
      <w:r w:rsidR="00530E24">
        <w:rPr>
          <w:rFonts w:ascii="Arial" w:hAnsi="Arial" w:cs="Arial"/>
          <w:b/>
          <w:bCs/>
        </w:rPr>
        <w:t>1</w:t>
      </w:r>
      <w:r w:rsidR="007F044F">
        <w:rPr>
          <w:rFonts w:ascii="Arial" w:hAnsi="Arial" w:cs="Arial"/>
          <w:b/>
          <w:bCs/>
        </w:rPr>
        <w:t>0/2024</w:t>
      </w:r>
    </w:p>
    <w:p w:rsidR="00450D2C" w:rsidRDefault="00450D2C" w:rsidP="00450D2C">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50D2C" w:rsidRPr="000E3146" w:rsidRDefault="00450D2C" w:rsidP="00450D2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450D2C" w:rsidP="00450D2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477899" w:rsidRPr="00484535" w:rsidRDefault="00477899" w:rsidP="00477899">
      <w:pPr>
        <w:tabs>
          <w:tab w:val="left" w:pos="2977"/>
        </w:tabs>
        <w:jc w:val="both"/>
      </w:pPr>
    </w:p>
    <w:p w:rsidR="00477899" w:rsidRPr="003608CF" w:rsidRDefault="00477899" w:rsidP="00477899">
      <w:pPr>
        <w:pStyle w:val="Corpodetexto"/>
        <w:ind w:right="-1"/>
        <w:jc w:val="center"/>
        <w:rPr>
          <w:rFonts w:ascii="Arial" w:hAnsi="Arial" w:cs="Arial"/>
          <w:b/>
          <w:u w:val="single"/>
        </w:rPr>
      </w:pPr>
      <w:r w:rsidRPr="003608CF">
        <w:rPr>
          <w:rFonts w:ascii="Arial" w:hAnsi="Arial" w:cs="Arial"/>
          <w:b/>
          <w:u w:val="single"/>
        </w:rPr>
        <w:t xml:space="preserve">ANEXO </w:t>
      </w:r>
      <w:r w:rsidR="00AE0210">
        <w:rPr>
          <w:rFonts w:ascii="Arial" w:hAnsi="Arial" w:cs="Arial"/>
          <w:b/>
          <w:u w:val="single"/>
        </w:rPr>
        <w:t>I</w:t>
      </w:r>
      <w:r w:rsidRPr="003608CF">
        <w:rPr>
          <w:rFonts w:ascii="Arial" w:hAnsi="Arial" w:cs="Arial"/>
          <w:b/>
          <w:u w:val="single"/>
        </w:rPr>
        <w:t>X</w:t>
      </w:r>
    </w:p>
    <w:p w:rsidR="00477899" w:rsidRPr="003608CF" w:rsidRDefault="00477899" w:rsidP="00477899">
      <w:pPr>
        <w:pStyle w:val="Corpodetexto"/>
        <w:ind w:right="-1"/>
        <w:jc w:val="center"/>
        <w:rPr>
          <w:rFonts w:ascii="Arial" w:hAnsi="Arial" w:cs="Arial"/>
          <w:b/>
          <w:u w:val="single"/>
        </w:rPr>
      </w:pPr>
    </w:p>
    <w:p w:rsidR="00477899" w:rsidRPr="003608CF" w:rsidRDefault="00477899" w:rsidP="00477899">
      <w:pPr>
        <w:pStyle w:val="Corpodetexto"/>
        <w:ind w:right="-1"/>
        <w:jc w:val="center"/>
        <w:rPr>
          <w:rFonts w:ascii="Arial" w:hAnsi="Arial" w:cs="Arial"/>
          <w:b/>
          <w:u w:val="single"/>
        </w:rPr>
      </w:pPr>
      <w:r w:rsidRPr="003608CF">
        <w:rPr>
          <w:rFonts w:ascii="Arial" w:hAnsi="Arial" w:cs="Arial"/>
          <w:b/>
          <w:u w:val="single"/>
        </w:rPr>
        <w:t xml:space="preserve"> MODELO DE DECLARAÇÃO DE ENQUADRAMENTO NA SITUAÇÃO DE MICROEMPRESA/ EMPRESA DE PEQUENO PORTE E INEXISTÊNCIA DE FATOS SUPERVENIENTES</w:t>
      </w:r>
    </w:p>
    <w:p w:rsidR="00477899" w:rsidRPr="00484535" w:rsidRDefault="00477899" w:rsidP="00477899">
      <w:pPr>
        <w:pStyle w:val="BodyText21"/>
        <w:jc w:val="center"/>
        <w:rPr>
          <w:rFonts w:ascii="Arial" w:hAnsi="Arial" w:cs="Arial"/>
          <w:b/>
          <w:bCs/>
        </w:rPr>
      </w:pPr>
      <w:r w:rsidRPr="00484535">
        <w:rPr>
          <w:rFonts w:ascii="Arial" w:hAnsi="Arial" w:cs="Arial"/>
          <w:b/>
          <w:bCs/>
        </w:rPr>
        <w:t>(PAPEL TIMBRADO DA EMPRESA)</w:t>
      </w:r>
    </w:p>
    <w:p w:rsidR="00477899" w:rsidRPr="00484535" w:rsidRDefault="00477899" w:rsidP="00477899">
      <w:pPr>
        <w:jc w:val="center"/>
        <w:rPr>
          <w:rFonts w:ascii="Arial" w:hAnsi="Arial" w:cs="Arial"/>
          <w:b/>
          <w:bCs/>
        </w:rPr>
      </w:pPr>
    </w:p>
    <w:p w:rsidR="00477899" w:rsidRPr="00484535" w:rsidRDefault="00477899" w:rsidP="00477899">
      <w:pPr>
        <w:pStyle w:val="p1"/>
        <w:rPr>
          <w:rFonts w:ascii="Arial" w:hAnsi="Arial" w:cs="Arial"/>
          <w:bCs w:val="0"/>
        </w:rPr>
      </w:pPr>
    </w:p>
    <w:p w:rsidR="00477899" w:rsidRPr="00484535" w:rsidRDefault="00477899" w:rsidP="00830D63">
      <w:pPr>
        <w:spacing w:after="0"/>
        <w:ind w:right="-2"/>
        <w:jc w:val="both"/>
        <w:rPr>
          <w:rFonts w:ascii="Arial" w:hAnsi="Arial" w:cs="Arial"/>
          <w:b/>
        </w:rPr>
      </w:pPr>
      <w:r w:rsidRPr="00484535">
        <w:rPr>
          <w:rFonts w:ascii="Arial" w:hAnsi="Arial" w:cs="Arial"/>
          <w:b/>
        </w:rPr>
        <w:t xml:space="preserve">À </w:t>
      </w:r>
    </w:p>
    <w:p w:rsidR="00477899" w:rsidRPr="00484535" w:rsidRDefault="00477899" w:rsidP="00830D63">
      <w:pPr>
        <w:spacing w:after="0"/>
        <w:ind w:right="-2"/>
        <w:jc w:val="both"/>
        <w:rPr>
          <w:rFonts w:ascii="Arial" w:hAnsi="Arial" w:cs="Arial"/>
          <w:b/>
        </w:rPr>
      </w:pPr>
      <w:r w:rsidRPr="00484535">
        <w:rPr>
          <w:rFonts w:ascii="Arial" w:hAnsi="Arial" w:cs="Arial"/>
          <w:b/>
        </w:rPr>
        <w:t>COMISSÃO PERMANENTE DE LICITAÇÃO – SUB-CL</w:t>
      </w:r>
    </w:p>
    <w:p w:rsidR="00477899" w:rsidRPr="00484535" w:rsidRDefault="00477899" w:rsidP="00477899">
      <w:pPr>
        <w:pStyle w:val="p1"/>
        <w:rPr>
          <w:rFonts w:ascii="Arial" w:hAnsi="Arial" w:cs="Arial"/>
          <w:bCs w:val="0"/>
        </w:rPr>
      </w:pPr>
    </w:p>
    <w:p w:rsidR="00477899" w:rsidRPr="00484535" w:rsidRDefault="00477899" w:rsidP="00477899">
      <w:pPr>
        <w:rPr>
          <w:rFonts w:ascii="Arial" w:hAnsi="Arial" w:cs="Arial"/>
        </w:rPr>
      </w:pPr>
    </w:p>
    <w:p w:rsidR="00477899" w:rsidRPr="00484535" w:rsidRDefault="00477899" w:rsidP="00477899">
      <w:pPr>
        <w:spacing w:after="240"/>
        <w:jc w:val="both"/>
        <w:rPr>
          <w:rFonts w:ascii="Arial" w:hAnsi="Arial" w:cs="Arial"/>
        </w:rPr>
      </w:pPr>
      <w:r w:rsidRPr="00484535">
        <w:rPr>
          <w:rFonts w:ascii="Arial" w:hAnsi="Arial" w:cs="Arial"/>
        </w:rPr>
        <w:t>Pelo presente instrumento, a empresa ........................., CNPJ nº ......................, com sede na ............................................, através de seu representante legal infra-assinado, declara, nos termos do disposto no art. 3º, § 3º, do Decreto Municipal nº 56.475/2015, sob as penas do artigo 299 do Código Penal, nos termos da Lei Complementar nº 123/2006, bem assim que inexistem fatos supervenientes que conduzam ao seu desenquadramento desta situação, que se enquadra na situação de:</w:t>
      </w:r>
    </w:p>
    <w:p w:rsidR="00477899" w:rsidRPr="00484535" w:rsidRDefault="00477899" w:rsidP="00477899">
      <w:pPr>
        <w:spacing w:after="240"/>
        <w:jc w:val="both"/>
        <w:rPr>
          <w:rFonts w:ascii="Arial" w:hAnsi="Arial" w:cs="Arial"/>
          <w:b/>
        </w:rPr>
      </w:pPr>
      <w:r w:rsidRPr="00484535">
        <w:rPr>
          <w:rFonts w:ascii="Arial" w:hAnsi="Arial" w:cs="Arial"/>
        </w:rPr>
        <w:t xml:space="preserve">(     ) </w:t>
      </w:r>
      <w:r w:rsidRPr="00484535">
        <w:rPr>
          <w:rFonts w:ascii="Arial" w:hAnsi="Arial" w:cs="Arial"/>
          <w:b/>
        </w:rPr>
        <w:t xml:space="preserve">microempresa, ou </w:t>
      </w:r>
    </w:p>
    <w:p w:rsidR="00477899" w:rsidRPr="00484535" w:rsidRDefault="00477899" w:rsidP="00477899">
      <w:pPr>
        <w:spacing w:after="240"/>
        <w:jc w:val="both"/>
        <w:rPr>
          <w:rFonts w:ascii="Arial" w:hAnsi="Arial" w:cs="Arial"/>
        </w:rPr>
      </w:pPr>
      <w:r w:rsidRPr="00484535">
        <w:rPr>
          <w:rFonts w:ascii="Arial" w:hAnsi="Arial" w:cs="Arial"/>
          <w:b/>
        </w:rPr>
        <w:t>(     ) empresa de pequeno porte</w:t>
      </w:r>
    </w:p>
    <w:p w:rsidR="00477899" w:rsidRPr="00484535" w:rsidRDefault="00477899" w:rsidP="00477899">
      <w:pPr>
        <w:spacing w:after="240"/>
        <w:jc w:val="both"/>
        <w:rPr>
          <w:rFonts w:ascii="Arial" w:hAnsi="Arial" w:cs="Arial"/>
        </w:rPr>
      </w:pPr>
    </w:p>
    <w:p w:rsidR="00477899" w:rsidRPr="00484535" w:rsidRDefault="00477899" w:rsidP="00477899">
      <w:pPr>
        <w:pStyle w:val="Introduo"/>
        <w:spacing w:line="240" w:lineRule="auto"/>
        <w:jc w:val="left"/>
        <w:rPr>
          <w:rFonts w:ascii="Arial" w:hAnsi="Arial" w:cs="Arial"/>
          <w:sz w:val="24"/>
          <w:szCs w:val="24"/>
        </w:rPr>
      </w:pPr>
      <w:r w:rsidRPr="00484535">
        <w:rPr>
          <w:rFonts w:ascii="Arial" w:hAnsi="Arial" w:cs="Arial"/>
          <w:sz w:val="24"/>
          <w:szCs w:val="24"/>
        </w:rPr>
        <w:t>São Paulo, ___ de ________________ de 202</w:t>
      </w:r>
      <w:r w:rsidR="003608CF">
        <w:rPr>
          <w:rFonts w:ascii="Arial" w:hAnsi="Arial" w:cs="Arial"/>
          <w:sz w:val="24"/>
          <w:szCs w:val="24"/>
        </w:rPr>
        <w:t>4</w:t>
      </w:r>
      <w:r w:rsidRPr="00484535">
        <w:rPr>
          <w:rFonts w:ascii="Arial" w:hAnsi="Arial" w:cs="Arial"/>
          <w:sz w:val="24"/>
          <w:szCs w:val="24"/>
        </w:rPr>
        <w:t>.</w:t>
      </w:r>
    </w:p>
    <w:p w:rsidR="00477899" w:rsidRPr="007B452C" w:rsidRDefault="00477899" w:rsidP="00477899">
      <w:pPr>
        <w:spacing w:after="240"/>
        <w:rPr>
          <w:rFonts w:ascii="Arial" w:hAnsi="Arial" w:cs="Arial"/>
        </w:rPr>
      </w:pPr>
    </w:p>
    <w:p w:rsidR="00477899" w:rsidRPr="007B452C" w:rsidRDefault="00477899" w:rsidP="00477899">
      <w:pPr>
        <w:pStyle w:val="SemEspaamento"/>
        <w:rPr>
          <w:rFonts w:ascii="Arial" w:hAnsi="Arial" w:cs="Arial"/>
          <w:sz w:val="22"/>
          <w:szCs w:val="22"/>
        </w:rPr>
      </w:pPr>
      <w:r w:rsidRPr="007B452C">
        <w:rPr>
          <w:rFonts w:ascii="Arial" w:hAnsi="Arial" w:cs="Arial"/>
          <w:sz w:val="22"/>
          <w:szCs w:val="22"/>
        </w:rPr>
        <w:t>Assinatura do Responsável pela Empresa</w:t>
      </w:r>
    </w:p>
    <w:p w:rsidR="00477899" w:rsidRPr="007B452C" w:rsidRDefault="00477899" w:rsidP="00477899">
      <w:pPr>
        <w:pStyle w:val="SemEspaamento"/>
        <w:rPr>
          <w:rFonts w:ascii="Arial" w:hAnsi="Arial" w:cs="Arial"/>
          <w:sz w:val="22"/>
          <w:szCs w:val="22"/>
        </w:rPr>
      </w:pPr>
      <w:r w:rsidRPr="007B452C">
        <w:rPr>
          <w:rFonts w:ascii="Arial" w:hAnsi="Arial" w:cs="Arial"/>
          <w:sz w:val="22"/>
          <w:szCs w:val="22"/>
        </w:rPr>
        <w:t>(Nome Legível/Cargo/Carimbo do CNPJ)</w:t>
      </w:r>
    </w:p>
    <w:p w:rsidR="00477899" w:rsidRPr="007B452C" w:rsidRDefault="00477899" w:rsidP="00477899">
      <w:pPr>
        <w:spacing w:after="240"/>
        <w:jc w:val="both"/>
        <w:rPr>
          <w:rFonts w:ascii="Arial" w:hAnsi="Arial" w:cs="Arial"/>
        </w:rPr>
      </w:pPr>
    </w:p>
    <w:p w:rsidR="00477899" w:rsidRPr="007B452C" w:rsidRDefault="00477899" w:rsidP="00477899">
      <w:pPr>
        <w:spacing w:after="240"/>
        <w:jc w:val="both"/>
        <w:rPr>
          <w:rFonts w:ascii="Arial" w:hAnsi="Arial" w:cs="Arial"/>
        </w:rPr>
      </w:pPr>
      <w:r w:rsidRPr="007B452C">
        <w:rPr>
          <w:rFonts w:ascii="Arial" w:hAnsi="Arial" w:cs="Arial"/>
        </w:rPr>
        <w:t>Obs.: DECRETO Nº 56.475/2015 – art. 3º, § 3º - A declaração deverá ser subscrita por quem detém poderes de representação da licitante.</w:t>
      </w:r>
    </w:p>
    <w:p w:rsidR="00477899" w:rsidRPr="00484535" w:rsidRDefault="00477899" w:rsidP="00477899">
      <w:pPr>
        <w:pStyle w:val="NormalWeb"/>
        <w:spacing w:before="0" w:beforeAutospacing="0" w:after="0" w:afterAutospacing="0"/>
        <w:rPr>
          <w:rFonts w:ascii="Arial" w:eastAsia="Arial Unicode MS" w:hAnsi="Arial" w:cs="Arial"/>
          <w:b/>
          <w:bCs/>
          <w:iCs/>
          <w:color w:val="000000"/>
        </w:rPr>
      </w:pPr>
      <w:r w:rsidRPr="007B452C">
        <w:rPr>
          <w:rStyle w:val="Forte"/>
          <w:rFonts w:ascii="Arial" w:eastAsia="Arial Unicode MS" w:hAnsi="Arial" w:cs="Arial"/>
          <w:iCs/>
          <w:color w:val="000000"/>
          <w:sz w:val="22"/>
          <w:szCs w:val="22"/>
        </w:rPr>
        <w:t>OBS. Esta declaração deverá ser preenchida e apresentada no original.</w:t>
      </w:r>
    </w:p>
    <w:p w:rsidR="00477899" w:rsidRDefault="00477899" w:rsidP="00477899">
      <w:pPr>
        <w:pStyle w:val="NormalWeb"/>
        <w:spacing w:before="0" w:beforeAutospacing="0" w:after="0" w:afterAutospacing="0"/>
        <w:rPr>
          <w:rFonts w:ascii="Arial" w:eastAsia="Arial Unicode MS" w:hAnsi="Arial" w:cs="Arial"/>
          <w:b/>
          <w:bCs/>
          <w:iCs/>
          <w:color w:val="000000"/>
        </w:rPr>
      </w:pPr>
    </w:p>
    <w:p w:rsidR="00477899" w:rsidRDefault="00477899" w:rsidP="00477899">
      <w:pPr>
        <w:pStyle w:val="NormalWeb"/>
        <w:spacing w:before="0" w:beforeAutospacing="0" w:after="0" w:afterAutospacing="0"/>
        <w:rPr>
          <w:rFonts w:ascii="Arial" w:eastAsia="Arial Unicode MS" w:hAnsi="Arial" w:cs="Arial"/>
          <w:b/>
          <w:bCs/>
          <w:iCs/>
          <w:color w:val="000000"/>
        </w:rPr>
      </w:pPr>
    </w:p>
    <w:p w:rsidR="003608CF" w:rsidRDefault="003608CF" w:rsidP="00477899">
      <w:pPr>
        <w:pStyle w:val="NormalWeb"/>
        <w:spacing w:before="0" w:beforeAutospacing="0" w:after="0" w:afterAutospacing="0"/>
        <w:rPr>
          <w:rFonts w:ascii="Arial" w:eastAsia="Arial Unicode MS" w:hAnsi="Arial" w:cs="Arial"/>
          <w:b/>
          <w:bCs/>
          <w:iCs/>
          <w:color w:val="000000"/>
        </w:rPr>
      </w:pPr>
    </w:p>
    <w:p w:rsidR="00830D63" w:rsidRDefault="00830D63" w:rsidP="00477899">
      <w:pPr>
        <w:pStyle w:val="NormalWeb"/>
        <w:spacing w:before="0" w:beforeAutospacing="0" w:after="0" w:afterAutospacing="0"/>
        <w:rPr>
          <w:rFonts w:ascii="Arial" w:eastAsia="Arial Unicode MS" w:hAnsi="Arial" w:cs="Arial"/>
          <w:b/>
          <w:bCs/>
          <w:iCs/>
          <w:color w:val="000000"/>
        </w:rPr>
      </w:pPr>
    </w:p>
    <w:p w:rsidR="00477899" w:rsidRDefault="00477899" w:rsidP="00477899">
      <w:pPr>
        <w:pStyle w:val="NormalWeb"/>
        <w:spacing w:before="0" w:beforeAutospacing="0" w:after="0" w:afterAutospacing="0"/>
        <w:rPr>
          <w:rFonts w:ascii="Arial" w:eastAsia="Arial Unicode MS" w:hAnsi="Arial" w:cs="Arial"/>
          <w:b/>
          <w:bCs/>
          <w:iCs/>
          <w:color w:val="000000"/>
        </w:rPr>
      </w:pPr>
    </w:p>
    <w:p w:rsidR="004F6D8C" w:rsidRDefault="004F6D8C" w:rsidP="00477899">
      <w:pPr>
        <w:pStyle w:val="NormalWeb"/>
        <w:spacing w:before="0" w:beforeAutospacing="0" w:after="0" w:afterAutospacing="0"/>
        <w:rPr>
          <w:rFonts w:ascii="Arial" w:eastAsia="Arial Unicode MS" w:hAnsi="Arial" w:cs="Arial"/>
          <w:b/>
          <w:bCs/>
          <w:iCs/>
          <w:color w:val="000000"/>
        </w:rPr>
      </w:pPr>
    </w:p>
    <w:p w:rsidR="004214E3" w:rsidRDefault="004214E3" w:rsidP="00477899">
      <w:pPr>
        <w:pStyle w:val="NormalWeb"/>
        <w:spacing w:before="0" w:beforeAutospacing="0" w:after="0" w:afterAutospacing="0"/>
        <w:rPr>
          <w:rFonts w:ascii="Arial" w:eastAsia="Arial Unicode MS" w:hAnsi="Arial" w:cs="Arial"/>
          <w:b/>
          <w:bCs/>
          <w:iCs/>
          <w:color w:val="000000"/>
        </w:rPr>
      </w:pPr>
    </w:p>
    <w:p w:rsidR="00450D2C" w:rsidRDefault="004E5342" w:rsidP="00450D2C">
      <w:pPr>
        <w:spacing w:after="0" w:line="240" w:lineRule="auto"/>
        <w:rPr>
          <w:rFonts w:ascii="Arial" w:hAnsi="Arial" w:cs="Arial"/>
          <w:b/>
        </w:rPr>
      </w:pPr>
      <w:r>
        <w:rPr>
          <w:rFonts w:ascii="Arial" w:hAnsi="Arial" w:cs="Arial"/>
          <w:b/>
          <w:bCs/>
        </w:rPr>
        <w:t>CONCORRÊNCIA PRESENCIAL</w:t>
      </w:r>
      <w:r w:rsidR="00530E24">
        <w:rPr>
          <w:rFonts w:ascii="Arial" w:hAnsi="Arial" w:cs="Arial"/>
          <w:b/>
          <w:bCs/>
        </w:rPr>
        <w:t xml:space="preserve"> </w:t>
      </w:r>
      <w:r w:rsidR="007F044F">
        <w:rPr>
          <w:rFonts w:ascii="Arial" w:hAnsi="Arial" w:cs="Arial"/>
          <w:b/>
          <w:bCs/>
        </w:rPr>
        <w:t>Nº 900</w:t>
      </w:r>
      <w:r w:rsidR="00530E24">
        <w:rPr>
          <w:rFonts w:ascii="Arial" w:hAnsi="Arial" w:cs="Arial"/>
          <w:b/>
          <w:bCs/>
        </w:rPr>
        <w:t>1</w:t>
      </w:r>
      <w:r w:rsidR="007F044F">
        <w:rPr>
          <w:rFonts w:ascii="Arial" w:hAnsi="Arial" w:cs="Arial"/>
          <w:b/>
          <w:bCs/>
        </w:rPr>
        <w:t>0/2024</w:t>
      </w:r>
    </w:p>
    <w:p w:rsidR="00450D2C" w:rsidRDefault="00450D2C" w:rsidP="00450D2C">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50D2C" w:rsidRPr="000E3146" w:rsidRDefault="00450D2C" w:rsidP="00450D2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450D2C" w:rsidP="00450D2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D8293F" w:rsidRPr="00D8293F" w:rsidRDefault="00D8293F" w:rsidP="00477899">
      <w:pPr>
        <w:pStyle w:val="Corpodetexto"/>
        <w:ind w:right="-1"/>
        <w:jc w:val="center"/>
        <w:rPr>
          <w:rFonts w:cs="Arial"/>
          <w:sz w:val="22"/>
          <w:szCs w:val="22"/>
          <w:u w:val="single"/>
        </w:rPr>
      </w:pPr>
    </w:p>
    <w:p w:rsidR="00477899" w:rsidRPr="00830D63" w:rsidRDefault="00477899" w:rsidP="00477899">
      <w:pPr>
        <w:pStyle w:val="Corpodetexto"/>
        <w:ind w:right="-1"/>
        <w:jc w:val="center"/>
        <w:rPr>
          <w:rFonts w:ascii="Arial" w:hAnsi="Arial" w:cs="Arial"/>
          <w:b/>
          <w:sz w:val="22"/>
          <w:szCs w:val="22"/>
        </w:rPr>
      </w:pPr>
      <w:r w:rsidRPr="00830D63">
        <w:rPr>
          <w:rFonts w:ascii="Arial" w:hAnsi="Arial" w:cs="Arial"/>
          <w:b/>
          <w:sz w:val="22"/>
          <w:szCs w:val="22"/>
          <w:u w:val="single"/>
        </w:rPr>
        <w:t>ANEXO X</w:t>
      </w:r>
    </w:p>
    <w:p w:rsidR="00477899" w:rsidRPr="00830D63" w:rsidRDefault="00477899" w:rsidP="00477899">
      <w:pPr>
        <w:pStyle w:val="Corpodetexto"/>
        <w:ind w:right="-1"/>
        <w:jc w:val="center"/>
        <w:rPr>
          <w:rFonts w:ascii="Arial" w:hAnsi="Arial" w:cs="Arial"/>
          <w:sz w:val="22"/>
          <w:szCs w:val="22"/>
          <w:u w:val="single"/>
        </w:rPr>
      </w:pPr>
      <w:r w:rsidRPr="00830D63">
        <w:rPr>
          <w:rFonts w:ascii="Arial" w:hAnsi="Arial" w:cs="Arial"/>
          <w:sz w:val="22"/>
          <w:szCs w:val="22"/>
          <w:u w:val="single"/>
        </w:rPr>
        <w:t xml:space="preserve"> </w:t>
      </w:r>
      <w:r w:rsidRPr="00830D63">
        <w:rPr>
          <w:rStyle w:val="Forte"/>
          <w:rFonts w:ascii="Arial" w:eastAsia="Arial Unicode MS" w:hAnsi="Arial" w:cs="Arial"/>
          <w:iCs/>
          <w:sz w:val="22"/>
          <w:szCs w:val="22"/>
          <w:u w:val="single"/>
        </w:rPr>
        <w:t>DECLARAÇÃO UNIFICADA EM CONFORMIDADE</w:t>
      </w:r>
    </w:p>
    <w:p w:rsidR="00477899" w:rsidRPr="00830D63" w:rsidRDefault="00477899" w:rsidP="00477899">
      <w:pPr>
        <w:pStyle w:val="NormalWeb"/>
        <w:spacing w:before="0" w:beforeAutospacing="0" w:after="0" w:afterAutospacing="0"/>
        <w:jc w:val="center"/>
        <w:rPr>
          <w:rFonts w:ascii="Arial" w:hAnsi="Arial" w:cs="Arial"/>
          <w:sz w:val="22"/>
          <w:szCs w:val="22"/>
          <w:u w:val="single"/>
        </w:rPr>
      </w:pPr>
      <w:r w:rsidRPr="00830D63">
        <w:rPr>
          <w:rStyle w:val="Forte"/>
          <w:rFonts w:ascii="Arial" w:eastAsia="Arial Unicode MS" w:hAnsi="Arial" w:cs="Arial"/>
          <w:iCs/>
          <w:sz w:val="22"/>
          <w:szCs w:val="22"/>
          <w:u w:val="single"/>
        </w:rPr>
        <w:t>COM OS DECRETOS MUNICIPAIS nºs 48.184/2007 e  50.977/2009</w:t>
      </w:r>
    </w:p>
    <w:p w:rsidR="00477899" w:rsidRPr="00D8293F" w:rsidRDefault="00477899" w:rsidP="00477899">
      <w:pPr>
        <w:jc w:val="center"/>
        <w:rPr>
          <w:rFonts w:ascii="Arial" w:hAnsi="Arial" w:cs="Arial"/>
          <w:b/>
          <w:bCs/>
        </w:rPr>
      </w:pPr>
      <w:r w:rsidRPr="00D8293F">
        <w:rPr>
          <w:rFonts w:ascii="Arial" w:hAnsi="Arial" w:cs="Arial"/>
          <w:b/>
          <w:bCs/>
        </w:rPr>
        <w:t>(PAPEL TIMBRADO DA EMPRESA LICITANTE)</w:t>
      </w:r>
    </w:p>
    <w:p w:rsidR="00477899" w:rsidRPr="00D8293F" w:rsidRDefault="00477899" w:rsidP="00477899">
      <w:pPr>
        <w:jc w:val="center"/>
        <w:rPr>
          <w:rFonts w:ascii="Arial" w:hAnsi="Arial" w:cs="Arial"/>
          <w:b/>
          <w:bCs/>
        </w:rPr>
      </w:pPr>
      <w:r w:rsidRPr="00D8293F">
        <w:rPr>
          <w:rFonts w:ascii="Arial" w:hAnsi="Arial" w:cs="Arial"/>
          <w:b/>
          <w:bCs/>
        </w:rPr>
        <w:t>OBRIGATÓRIO PARA TODAS AS LICITANTES</w:t>
      </w:r>
    </w:p>
    <w:p w:rsidR="00477899" w:rsidRPr="00D8293F" w:rsidRDefault="00477899" w:rsidP="00477899">
      <w:pPr>
        <w:pStyle w:val="NormalWeb"/>
        <w:spacing w:before="0" w:beforeAutospacing="0" w:after="0" w:afterAutospacing="0"/>
        <w:rPr>
          <w:rStyle w:val="Forte"/>
          <w:rFonts w:ascii="Arial" w:eastAsia="Arial Unicode MS" w:hAnsi="Arial" w:cs="Arial"/>
          <w:iCs/>
          <w:sz w:val="22"/>
          <w:szCs w:val="22"/>
        </w:rPr>
      </w:pPr>
    </w:p>
    <w:p w:rsidR="00477899" w:rsidRPr="00D8293F" w:rsidRDefault="00477899" w:rsidP="00477899">
      <w:pPr>
        <w:ind w:right="-2"/>
        <w:jc w:val="both"/>
        <w:rPr>
          <w:rFonts w:ascii="Arial" w:hAnsi="Arial" w:cs="Arial"/>
          <w:b/>
        </w:rPr>
      </w:pPr>
      <w:r w:rsidRPr="00D8293F">
        <w:rPr>
          <w:rFonts w:ascii="Arial" w:hAnsi="Arial" w:cs="Arial"/>
          <w:b/>
        </w:rPr>
        <w:t xml:space="preserve">À </w:t>
      </w:r>
    </w:p>
    <w:p w:rsidR="00477899" w:rsidRPr="00D8293F" w:rsidRDefault="00477899" w:rsidP="00477899">
      <w:pPr>
        <w:ind w:right="-2"/>
        <w:jc w:val="both"/>
        <w:rPr>
          <w:rFonts w:ascii="Arial" w:hAnsi="Arial" w:cs="Arial"/>
          <w:b/>
        </w:rPr>
      </w:pPr>
      <w:r w:rsidRPr="00D8293F">
        <w:rPr>
          <w:rFonts w:ascii="Arial" w:hAnsi="Arial" w:cs="Arial"/>
          <w:b/>
        </w:rPr>
        <w:t>COMISSÃO PERMANENTE DE LICITAÇÃO – SUB-CL</w:t>
      </w:r>
    </w:p>
    <w:p w:rsidR="00E23EBC" w:rsidRDefault="00477899" w:rsidP="00477899">
      <w:pPr>
        <w:pStyle w:val="Ttulo5"/>
        <w:spacing w:after="0"/>
        <w:rPr>
          <w:rStyle w:val="nfase"/>
          <w:rFonts w:ascii="Arial" w:hAnsi="Arial" w:cs="Arial"/>
          <w:b w:val="0"/>
          <w:i w:val="0"/>
          <w:color w:val="000000"/>
          <w:sz w:val="22"/>
          <w:szCs w:val="22"/>
        </w:rPr>
      </w:pPr>
      <w:r w:rsidRPr="00D8293F">
        <w:rPr>
          <w:rStyle w:val="nfase"/>
          <w:rFonts w:ascii="Arial" w:hAnsi="Arial" w:cs="Arial"/>
          <w:b w:val="0"/>
          <w:i w:val="0"/>
          <w:color w:val="000000"/>
          <w:sz w:val="22"/>
          <w:szCs w:val="22"/>
        </w:rPr>
        <w:t>Em conformidade com o disposto nos Decretos Municipais nºs 48.184/2007 e 50.977/2009, eu, _______________________________, RG _______________, legalmente nomeado representante da empresa ______________________________, CNPJ _________________, e interessado em participar do procedimento licitatório na modalidade de </w:t>
      </w:r>
      <w:r w:rsidRPr="00D8293F">
        <w:rPr>
          <w:rStyle w:val="Forte"/>
          <w:rFonts w:ascii="Arial" w:hAnsi="Arial" w:cs="Arial"/>
          <w:b/>
          <w:i/>
          <w:iCs/>
          <w:color w:val="000000"/>
          <w:sz w:val="22"/>
          <w:szCs w:val="22"/>
        </w:rPr>
        <w:t> </w:t>
      </w:r>
      <w:r w:rsidR="003608CF">
        <w:rPr>
          <w:rFonts w:ascii="Arial" w:hAnsi="Arial" w:cs="Arial"/>
          <w:bCs w:val="0"/>
          <w:sz w:val="22"/>
          <w:szCs w:val="22"/>
        </w:rPr>
        <w:t>CONCORRÊNCIA</w:t>
      </w:r>
      <w:r w:rsidRPr="00D8293F">
        <w:rPr>
          <w:rFonts w:ascii="Arial" w:hAnsi="Arial" w:cs="Arial"/>
          <w:bCs w:val="0"/>
          <w:sz w:val="22"/>
          <w:szCs w:val="22"/>
        </w:rPr>
        <w:t xml:space="preserve"> n° </w:t>
      </w:r>
      <w:r w:rsidR="004F6D8C">
        <w:rPr>
          <w:rFonts w:ascii="Arial" w:hAnsi="Arial" w:cs="Arial"/>
          <w:bCs w:val="0"/>
          <w:sz w:val="22"/>
          <w:szCs w:val="22"/>
        </w:rPr>
        <w:t>900</w:t>
      </w:r>
      <w:r w:rsidR="00530E24">
        <w:rPr>
          <w:rFonts w:ascii="Arial" w:hAnsi="Arial" w:cs="Arial"/>
          <w:bCs w:val="0"/>
          <w:sz w:val="22"/>
          <w:szCs w:val="22"/>
        </w:rPr>
        <w:t>1</w:t>
      </w:r>
      <w:r w:rsidR="004F6D8C">
        <w:rPr>
          <w:rFonts w:ascii="Arial" w:hAnsi="Arial" w:cs="Arial"/>
          <w:bCs w:val="0"/>
          <w:sz w:val="22"/>
          <w:szCs w:val="22"/>
        </w:rPr>
        <w:t>0</w:t>
      </w:r>
      <w:r w:rsidRPr="00D8293F">
        <w:rPr>
          <w:rFonts w:ascii="Arial" w:hAnsi="Arial" w:cs="Arial"/>
          <w:bCs w:val="0"/>
          <w:sz w:val="22"/>
          <w:szCs w:val="22"/>
        </w:rPr>
        <w:t>/SUB-CL/202</w:t>
      </w:r>
      <w:r w:rsidR="003608CF">
        <w:rPr>
          <w:rFonts w:ascii="Arial" w:hAnsi="Arial" w:cs="Arial"/>
          <w:bCs w:val="0"/>
          <w:sz w:val="22"/>
          <w:szCs w:val="22"/>
        </w:rPr>
        <w:t>4</w:t>
      </w:r>
      <w:r w:rsidRPr="00D8293F">
        <w:rPr>
          <w:rFonts w:ascii="Arial" w:hAnsi="Arial" w:cs="Arial"/>
          <w:sz w:val="22"/>
          <w:szCs w:val="22"/>
        </w:rPr>
        <w:t xml:space="preserve"> - PROCESSO SEI nº </w:t>
      </w:r>
      <w:r w:rsidR="00FD791E">
        <w:rPr>
          <w:rFonts w:ascii="Arial" w:hAnsi="Arial" w:cs="Arial"/>
          <w:bCs w:val="0"/>
          <w:color w:val="000000"/>
          <w:sz w:val="22"/>
          <w:szCs w:val="22"/>
        </w:rPr>
        <w:t>6032.2024/0002159-5</w:t>
      </w:r>
      <w:r w:rsidRPr="00D8293F">
        <w:rPr>
          <w:rStyle w:val="nfase"/>
          <w:rFonts w:ascii="Arial" w:hAnsi="Arial" w:cs="Arial"/>
          <w:b w:val="0"/>
          <w:i w:val="0"/>
          <w:color w:val="000000"/>
          <w:sz w:val="22"/>
          <w:szCs w:val="22"/>
        </w:rPr>
        <w:t xml:space="preserve">, DECLARO, sob as penas da lei, que para a execução da(s) obra(s) e serviço(s) de engenharia objeto da referida licitação, somente serão utilizados: </w:t>
      </w:r>
    </w:p>
    <w:p w:rsidR="00E23EBC" w:rsidRDefault="00477899" w:rsidP="00477899">
      <w:pPr>
        <w:pStyle w:val="Ttulo5"/>
        <w:spacing w:after="0"/>
        <w:rPr>
          <w:rStyle w:val="nfase"/>
          <w:rFonts w:ascii="Arial" w:hAnsi="Arial" w:cs="Arial"/>
          <w:b w:val="0"/>
          <w:i w:val="0"/>
          <w:color w:val="000000"/>
          <w:sz w:val="22"/>
          <w:szCs w:val="22"/>
        </w:rPr>
      </w:pPr>
      <w:r w:rsidRPr="00D8293F">
        <w:rPr>
          <w:rStyle w:val="nfase"/>
          <w:rFonts w:ascii="Arial" w:hAnsi="Arial" w:cs="Arial"/>
          <w:b w:val="0"/>
          <w:i w:val="0"/>
          <w:color w:val="000000"/>
          <w:sz w:val="22"/>
          <w:szCs w:val="22"/>
        </w:rPr>
        <w:t xml:space="preserve">a) Produtos de empreendimentos minerários devidamente licenciados, por órgão ambiental competente, integrante do Sistema Nacional do Meio Ambiente - SISNAMA, ficando sujeito às sanções administrativas previstas, sem prejuízo das implicações de ordem criminal estabelecidas em lei. </w:t>
      </w:r>
    </w:p>
    <w:p w:rsidR="00477899" w:rsidRPr="00D8293F" w:rsidRDefault="00477899" w:rsidP="00477899">
      <w:pPr>
        <w:pStyle w:val="Ttulo5"/>
        <w:spacing w:after="0"/>
        <w:rPr>
          <w:rFonts w:ascii="Arial" w:eastAsia="Times New Roman" w:hAnsi="Arial" w:cs="Arial"/>
          <w:bCs w:val="0"/>
          <w:sz w:val="22"/>
          <w:szCs w:val="22"/>
        </w:rPr>
      </w:pPr>
      <w:r w:rsidRPr="00D8293F">
        <w:rPr>
          <w:rStyle w:val="nfase"/>
          <w:rFonts w:ascii="Arial" w:hAnsi="Arial" w:cs="Arial"/>
          <w:b w:val="0"/>
          <w:i w:val="0"/>
          <w:color w:val="000000"/>
          <w:sz w:val="22"/>
          <w:szCs w:val="22"/>
        </w:rPr>
        <w:t>b) Produtos e subprodutos de madeira de origem exótica, ou de origem nativa que tenha procedência legal, decorrentes de desmatamento autorizado ou de manejo florestal aprovados por órgão ambiental competente, integrante do Sistema Nacional do Meio Ambiente – SISNAMA, com comprovantes da legalidade da madeira, tais como: Documentos de Origem Florestal, Guias Florestais ou outros eventualmente criados para o controle de produtos e subprodutos florestais, bem como comprovante de inscrição no CADMADEIRA – Cadastro Estadual das Pessoas Jurídicas que comercializam, no Estado de São Paulo, produtos e subprodutos de origem nativa da flora brasileira, sem prejuízo das sanções penais previstas em lei.</w:t>
      </w:r>
    </w:p>
    <w:p w:rsidR="00E23EBC" w:rsidRDefault="00E23EBC" w:rsidP="00477899">
      <w:pPr>
        <w:pStyle w:val="NormalWeb"/>
        <w:rPr>
          <w:rStyle w:val="nfase"/>
          <w:rFonts w:ascii="Arial" w:eastAsia="Arial Unicode MS" w:hAnsi="Arial" w:cs="Arial"/>
          <w:i w:val="0"/>
          <w:color w:val="000000"/>
          <w:sz w:val="22"/>
          <w:szCs w:val="22"/>
        </w:rPr>
      </w:pPr>
    </w:p>
    <w:p w:rsidR="00477899" w:rsidRPr="00D8293F" w:rsidRDefault="00477899" w:rsidP="00477899">
      <w:pPr>
        <w:pStyle w:val="NormalWeb"/>
        <w:rPr>
          <w:rFonts w:ascii="Arial" w:hAnsi="Arial" w:cs="Arial"/>
          <w:i/>
          <w:color w:val="000000"/>
          <w:sz w:val="22"/>
          <w:szCs w:val="22"/>
        </w:rPr>
      </w:pPr>
      <w:r w:rsidRPr="00D8293F">
        <w:rPr>
          <w:rStyle w:val="nfase"/>
          <w:rFonts w:ascii="Arial" w:eastAsia="Arial Unicode MS" w:hAnsi="Arial" w:cs="Arial"/>
          <w:i w:val="0"/>
          <w:color w:val="000000"/>
          <w:sz w:val="22"/>
          <w:szCs w:val="22"/>
        </w:rPr>
        <w:t>São Paulo,     de                    de  202</w:t>
      </w:r>
      <w:r w:rsidR="003608CF">
        <w:rPr>
          <w:rStyle w:val="nfase"/>
          <w:rFonts w:ascii="Arial" w:eastAsia="Arial Unicode MS" w:hAnsi="Arial" w:cs="Arial"/>
          <w:i w:val="0"/>
          <w:color w:val="000000"/>
          <w:sz w:val="22"/>
          <w:szCs w:val="22"/>
        </w:rPr>
        <w:t>4</w:t>
      </w:r>
      <w:r w:rsidRPr="00D8293F">
        <w:rPr>
          <w:rStyle w:val="nfase"/>
          <w:rFonts w:ascii="Arial" w:eastAsia="Arial Unicode MS" w:hAnsi="Arial" w:cs="Arial"/>
          <w:i w:val="0"/>
          <w:color w:val="000000"/>
          <w:sz w:val="22"/>
          <w:szCs w:val="22"/>
        </w:rPr>
        <w:t>.</w:t>
      </w:r>
    </w:p>
    <w:p w:rsidR="00477899" w:rsidRPr="00D8293F" w:rsidRDefault="00477899" w:rsidP="00477899">
      <w:pPr>
        <w:pStyle w:val="NormalWeb"/>
        <w:spacing w:after="0" w:afterAutospacing="0"/>
        <w:rPr>
          <w:rFonts w:ascii="Arial" w:hAnsi="Arial" w:cs="Arial"/>
          <w:i/>
          <w:color w:val="000000"/>
          <w:sz w:val="22"/>
          <w:szCs w:val="22"/>
        </w:rPr>
      </w:pPr>
      <w:r w:rsidRPr="00D8293F">
        <w:rPr>
          <w:rStyle w:val="nfase"/>
          <w:rFonts w:ascii="Arial" w:eastAsia="Arial Unicode MS" w:hAnsi="Arial" w:cs="Arial"/>
          <w:i w:val="0"/>
          <w:color w:val="000000"/>
          <w:sz w:val="22"/>
          <w:szCs w:val="22"/>
        </w:rPr>
        <w:t>(Assinatura e Identificação do Responsável Legal pela Licitante)</w:t>
      </w:r>
    </w:p>
    <w:p w:rsidR="00477899" w:rsidRPr="00D8293F" w:rsidRDefault="00477899" w:rsidP="00477899">
      <w:pPr>
        <w:pStyle w:val="NormalWeb"/>
        <w:spacing w:before="0" w:beforeAutospacing="0" w:after="0" w:afterAutospacing="0"/>
        <w:rPr>
          <w:rFonts w:ascii="Arial" w:hAnsi="Arial" w:cs="Arial"/>
          <w:color w:val="000000"/>
          <w:sz w:val="22"/>
          <w:szCs w:val="22"/>
        </w:rPr>
      </w:pPr>
      <w:r w:rsidRPr="00D8293F">
        <w:rPr>
          <w:rStyle w:val="Forte"/>
          <w:rFonts w:ascii="Arial" w:eastAsia="Arial Unicode MS" w:hAnsi="Arial" w:cs="Arial"/>
          <w:iCs/>
          <w:color w:val="000000"/>
          <w:sz w:val="22"/>
          <w:szCs w:val="22"/>
        </w:rPr>
        <w:t>Nome:</w:t>
      </w:r>
    </w:p>
    <w:p w:rsidR="00477899" w:rsidRPr="00D8293F" w:rsidRDefault="00477899" w:rsidP="00477899">
      <w:pPr>
        <w:pStyle w:val="NormalWeb"/>
        <w:spacing w:before="0" w:beforeAutospacing="0" w:after="0" w:afterAutospacing="0"/>
        <w:rPr>
          <w:rFonts w:ascii="Arial" w:hAnsi="Arial" w:cs="Arial"/>
          <w:color w:val="000000"/>
          <w:sz w:val="22"/>
          <w:szCs w:val="22"/>
        </w:rPr>
      </w:pPr>
      <w:r w:rsidRPr="00D8293F">
        <w:rPr>
          <w:rStyle w:val="Forte"/>
          <w:rFonts w:ascii="Arial" w:eastAsia="Arial Unicode MS" w:hAnsi="Arial" w:cs="Arial"/>
          <w:iCs/>
          <w:color w:val="000000"/>
          <w:sz w:val="22"/>
          <w:szCs w:val="22"/>
        </w:rPr>
        <w:t>R.G:</w:t>
      </w:r>
    </w:p>
    <w:p w:rsidR="00477899" w:rsidRPr="00D8293F" w:rsidRDefault="00477899" w:rsidP="00477899">
      <w:pPr>
        <w:pStyle w:val="NormalWeb"/>
        <w:spacing w:before="0" w:beforeAutospacing="0" w:after="0" w:afterAutospacing="0"/>
        <w:rPr>
          <w:rStyle w:val="Forte"/>
          <w:rFonts w:ascii="Arial" w:eastAsia="Arial Unicode MS" w:hAnsi="Arial" w:cs="Arial"/>
          <w:iCs/>
          <w:color w:val="000000"/>
          <w:sz w:val="22"/>
          <w:szCs w:val="22"/>
        </w:rPr>
      </w:pPr>
      <w:r w:rsidRPr="00D8293F">
        <w:rPr>
          <w:rStyle w:val="Forte"/>
          <w:rFonts w:ascii="Arial" w:eastAsia="Arial Unicode MS" w:hAnsi="Arial" w:cs="Arial"/>
          <w:iCs/>
          <w:color w:val="000000"/>
          <w:sz w:val="22"/>
          <w:szCs w:val="22"/>
        </w:rPr>
        <w:t>Cargo/função:</w:t>
      </w:r>
    </w:p>
    <w:p w:rsidR="00477899" w:rsidRPr="00484535" w:rsidRDefault="00477899" w:rsidP="00477899">
      <w:pPr>
        <w:pStyle w:val="NormalWeb"/>
        <w:spacing w:before="0" w:beforeAutospacing="0" w:after="0" w:afterAutospacing="0"/>
        <w:jc w:val="center"/>
        <w:rPr>
          <w:rFonts w:ascii="Arial" w:hAnsi="Arial" w:cs="Arial"/>
          <w:color w:val="000000"/>
        </w:rPr>
      </w:pPr>
    </w:p>
    <w:p w:rsidR="00477899" w:rsidRPr="00484535" w:rsidRDefault="00477899" w:rsidP="00477899">
      <w:pPr>
        <w:pStyle w:val="NormalWeb"/>
        <w:spacing w:before="0" w:beforeAutospacing="0" w:after="0" w:afterAutospacing="0"/>
        <w:rPr>
          <w:rStyle w:val="Forte"/>
          <w:rFonts w:ascii="Arial" w:eastAsia="Arial Unicode MS" w:hAnsi="Arial" w:cs="Arial"/>
          <w:iCs/>
          <w:color w:val="000000"/>
        </w:rPr>
      </w:pPr>
    </w:p>
    <w:p w:rsidR="00477899" w:rsidRPr="00D8293F" w:rsidRDefault="00477899" w:rsidP="00477899">
      <w:pPr>
        <w:pStyle w:val="NormalWeb"/>
        <w:spacing w:before="0" w:beforeAutospacing="0" w:after="0" w:afterAutospacing="0"/>
        <w:rPr>
          <w:rFonts w:ascii="Arial" w:eastAsia="Arial Unicode MS" w:hAnsi="Arial" w:cs="Arial"/>
          <w:b/>
          <w:bCs/>
          <w:iCs/>
          <w:color w:val="000000"/>
          <w:sz w:val="22"/>
          <w:szCs w:val="22"/>
        </w:rPr>
      </w:pPr>
      <w:r w:rsidRPr="00D8293F">
        <w:rPr>
          <w:rStyle w:val="Forte"/>
          <w:rFonts w:ascii="Arial" w:eastAsia="Arial Unicode MS" w:hAnsi="Arial" w:cs="Arial"/>
          <w:iCs/>
          <w:color w:val="000000"/>
          <w:sz w:val="22"/>
          <w:szCs w:val="22"/>
        </w:rPr>
        <w:t>OBS. Esta declaração deverá ser preenchida e apresentada no original.</w:t>
      </w:r>
    </w:p>
    <w:p w:rsidR="00D8293F" w:rsidRDefault="00D8293F" w:rsidP="00477899">
      <w:pPr>
        <w:tabs>
          <w:tab w:val="left" w:pos="2977"/>
        </w:tabs>
        <w:spacing w:after="0"/>
        <w:jc w:val="both"/>
        <w:rPr>
          <w:rFonts w:ascii="Arial" w:hAnsi="Arial" w:cs="Arial"/>
          <w:b/>
          <w:bCs/>
        </w:rPr>
      </w:pPr>
    </w:p>
    <w:p w:rsidR="00D8293F" w:rsidRDefault="00D8293F" w:rsidP="00477899">
      <w:pPr>
        <w:tabs>
          <w:tab w:val="left" w:pos="2977"/>
        </w:tabs>
        <w:spacing w:after="0"/>
        <w:jc w:val="both"/>
        <w:rPr>
          <w:rFonts w:ascii="Arial" w:hAnsi="Arial" w:cs="Arial"/>
          <w:b/>
          <w:bCs/>
        </w:rPr>
      </w:pPr>
    </w:p>
    <w:p w:rsidR="00D8293F" w:rsidRDefault="00D8293F" w:rsidP="00477899">
      <w:pPr>
        <w:tabs>
          <w:tab w:val="left" w:pos="2977"/>
        </w:tabs>
        <w:spacing w:after="0"/>
        <w:jc w:val="both"/>
        <w:rPr>
          <w:rFonts w:ascii="Arial" w:hAnsi="Arial" w:cs="Arial"/>
          <w:b/>
          <w:bCs/>
        </w:rPr>
      </w:pPr>
    </w:p>
    <w:p w:rsidR="004F6D8C" w:rsidRDefault="004F6D8C" w:rsidP="00477899">
      <w:pPr>
        <w:tabs>
          <w:tab w:val="left" w:pos="2977"/>
        </w:tabs>
        <w:spacing w:after="0"/>
        <w:jc w:val="both"/>
        <w:rPr>
          <w:rFonts w:ascii="Arial" w:hAnsi="Arial" w:cs="Arial"/>
          <w:b/>
          <w:bCs/>
        </w:rPr>
      </w:pPr>
    </w:p>
    <w:p w:rsidR="00450D2C" w:rsidRDefault="004E5342" w:rsidP="00450D2C">
      <w:pPr>
        <w:spacing w:after="0" w:line="240" w:lineRule="auto"/>
        <w:rPr>
          <w:rFonts w:ascii="Arial" w:hAnsi="Arial" w:cs="Arial"/>
          <w:b/>
        </w:rPr>
      </w:pPr>
      <w:r>
        <w:rPr>
          <w:rFonts w:ascii="Arial" w:hAnsi="Arial" w:cs="Arial"/>
          <w:b/>
          <w:bCs/>
        </w:rPr>
        <w:t>CONCORRÊNCIA PRESENCIAL</w:t>
      </w:r>
      <w:r w:rsidR="007F044F">
        <w:rPr>
          <w:rFonts w:ascii="Arial" w:hAnsi="Arial" w:cs="Arial"/>
          <w:b/>
          <w:bCs/>
        </w:rPr>
        <w:t xml:space="preserve"> Nº 900</w:t>
      </w:r>
      <w:r w:rsidR="00530E24">
        <w:rPr>
          <w:rFonts w:ascii="Arial" w:hAnsi="Arial" w:cs="Arial"/>
          <w:b/>
          <w:bCs/>
        </w:rPr>
        <w:t>1</w:t>
      </w:r>
      <w:r w:rsidR="007F044F">
        <w:rPr>
          <w:rFonts w:ascii="Arial" w:hAnsi="Arial" w:cs="Arial"/>
          <w:b/>
          <w:bCs/>
        </w:rPr>
        <w:t>0/2024</w:t>
      </w:r>
    </w:p>
    <w:p w:rsidR="00450D2C" w:rsidRDefault="00450D2C" w:rsidP="00450D2C">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50D2C" w:rsidRPr="000E3146" w:rsidRDefault="00450D2C" w:rsidP="00450D2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450D2C" w:rsidP="00450D2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D8293F" w:rsidRDefault="00D8293F" w:rsidP="00477899">
      <w:pPr>
        <w:tabs>
          <w:tab w:val="left" w:pos="2977"/>
        </w:tabs>
        <w:jc w:val="center"/>
        <w:rPr>
          <w:rFonts w:ascii="Arial" w:hAnsi="Arial" w:cs="Arial"/>
          <w:b/>
          <w:noProof/>
          <w:u w:val="single"/>
        </w:rPr>
      </w:pPr>
    </w:p>
    <w:p w:rsidR="00477899" w:rsidRDefault="00477899" w:rsidP="00477899">
      <w:pPr>
        <w:tabs>
          <w:tab w:val="left" w:pos="2977"/>
        </w:tabs>
        <w:jc w:val="center"/>
        <w:rPr>
          <w:rFonts w:ascii="Arial" w:hAnsi="Arial" w:cs="Arial"/>
          <w:b/>
          <w:noProof/>
          <w:u w:val="single"/>
        </w:rPr>
      </w:pPr>
      <w:r w:rsidRPr="00484535">
        <w:rPr>
          <w:rFonts w:ascii="Arial" w:hAnsi="Arial" w:cs="Arial"/>
          <w:b/>
          <w:noProof/>
          <w:u w:val="single"/>
        </w:rPr>
        <w:t>ANEXO XI</w:t>
      </w:r>
    </w:p>
    <w:p w:rsidR="00477899" w:rsidRPr="00484535" w:rsidRDefault="00477899" w:rsidP="00477899">
      <w:pPr>
        <w:tabs>
          <w:tab w:val="left" w:pos="2977"/>
        </w:tabs>
        <w:jc w:val="center"/>
        <w:rPr>
          <w:rFonts w:ascii="Arial" w:hAnsi="Arial" w:cs="Arial"/>
          <w:b/>
          <w:bCs/>
        </w:rPr>
      </w:pPr>
    </w:p>
    <w:p w:rsidR="00477899" w:rsidRPr="00484535" w:rsidRDefault="00477899" w:rsidP="00477899">
      <w:pPr>
        <w:jc w:val="center"/>
        <w:rPr>
          <w:rFonts w:ascii="Arial" w:hAnsi="Arial" w:cs="Arial"/>
          <w:b/>
          <w:noProof/>
          <w:u w:val="single"/>
        </w:rPr>
      </w:pPr>
      <w:r w:rsidRPr="00484535">
        <w:rPr>
          <w:rFonts w:ascii="Arial" w:hAnsi="Arial" w:cs="Arial"/>
          <w:b/>
          <w:noProof/>
          <w:u w:val="single"/>
        </w:rPr>
        <w:t xml:space="preserve"> MODELO DE DECLARAÇÃO COM RELAÇÃO DA EQUIPE TÉCNICA</w:t>
      </w:r>
    </w:p>
    <w:p w:rsidR="00477899" w:rsidRPr="00484535" w:rsidRDefault="00477899" w:rsidP="00477899">
      <w:pPr>
        <w:jc w:val="center"/>
        <w:rPr>
          <w:rFonts w:ascii="Arial" w:hAnsi="Arial" w:cs="Arial"/>
          <w:b/>
          <w:bCs/>
        </w:rPr>
      </w:pPr>
      <w:r w:rsidRPr="00484535">
        <w:rPr>
          <w:rFonts w:ascii="Arial" w:hAnsi="Arial" w:cs="Arial"/>
          <w:b/>
          <w:bCs/>
        </w:rPr>
        <w:t>(PAPEL TIMBRADO DA EMPRESA LICITANTE)</w:t>
      </w:r>
    </w:p>
    <w:p w:rsidR="00477899" w:rsidRPr="00484535" w:rsidRDefault="00477899" w:rsidP="00477899">
      <w:pPr>
        <w:jc w:val="center"/>
        <w:rPr>
          <w:rFonts w:ascii="Arial" w:hAnsi="Arial" w:cs="Arial"/>
          <w:b/>
          <w:noProof/>
          <w:u w:val="single"/>
        </w:rPr>
      </w:pPr>
    </w:p>
    <w:p w:rsidR="00477899" w:rsidRPr="00484535" w:rsidRDefault="00477899" w:rsidP="00477899">
      <w:pPr>
        <w:ind w:right="-2"/>
        <w:jc w:val="both"/>
        <w:rPr>
          <w:rFonts w:ascii="Arial" w:hAnsi="Arial" w:cs="Arial"/>
          <w:b/>
        </w:rPr>
      </w:pPr>
      <w:r w:rsidRPr="00484535">
        <w:rPr>
          <w:rFonts w:ascii="Arial" w:hAnsi="Arial" w:cs="Arial"/>
          <w:b/>
        </w:rPr>
        <w:t xml:space="preserve">À </w:t>
      </w:r>
    </w:p>
    <w:p w:rsidR="00477899" w:rsidRPr="00484535" w:rsidRDefault="00477899" w:rsidP="00477899">
      <w:pPr>
        <w:ind w:right="-2"/>
        <w:jc w:val="both"/>
        <w:rPr>
          <w:rFonts w:ascii="Arial" w:hAnsi="Arial" w:cs="Arial"/>
          <w:b/>
        </w:rPr>
      </w:pPr>
      <w:r w:rsidRPr="00484535">
        <w:rPr>
          <w:rFonts w:ascii="Arial" w:hAnsi="Arial" w:cs="Arial"/>
          <w:b/>
        </w:rPr>
        <w:t>COMISSÃO PERMANENTE DE LICITAÇÃO – SUB-CL</w:t>
      </w:r>
    </w:p>
    <w:p w:rsidR="00477899" w:rsidRPr="008A0071" w:rsidRDefault="00477899" w:rsidP="00477899">
      <w:pPr>
        <w:pStyle w:val="Ttulo5"/>
        <w:spacing w:after="0"/>
        <w:rPr>
          <w:rFonts w:ascii="Arial" w:eastAsia="Times New Roman" w:hAnsi="Arial" w:cs="Arial"/>
          <w:bCs w:val="0"/>
        </w:rPr>
      </w:pPr>
      <w:r w:rsidRPr="00FA146B">
        <w:rPr>
          <w:rFonts w:ascii="Arial" w:eastAsia="Times New Roman" w:hAnsi="Arial" w:cs="Arial"/>
          <w:b w:val="0"/>
          <w:color w:val="000000"/>
        </w:rPr>
        <w:t>A empresa .........., estabelecida na .......... nº .........., complemento .........., CNPJ nº .........., telefone: .........., fax: .........., e-mail: .........., bairro .........., Cidade: .........., Estado: .........., DECLARA para os devidos fins, que disponibilizará para o objeto desta</w:t>
      </w:r>
      <w:r w:rsidRPr="00484535">
        <w:rPr>
          <w:rFonts w:cs="Arial"/>
          <w:b w:val="0"/>
        </w:rPr>
        <w:t xml:space="preserve"> </w:t>
      </w:r>
      <w:r w:rsidR="003608CF">
        <w:rPr>
          <w:rFonts w:ascii="Arial" w:hAnsi="Arial" w:cs="Arial"/>
        </w:rPr>
        <w:t>CONCORRÊNCIA</w:t>
      </w:r>
      <w:r>
        <w:rPr>
          <w:rFonts w:ascii="Arial" w:hAnsi="Arial" w:cs="Arial"/>
        </w:rPr>
        <w:t xml:space="preserve"> n° </w:t>
      </w:r>
      <w:r w:rsidR="004F6D8C">
        <w:rPr>
          <w:rFonts w:ascii="Arial" w:hAnsi="Arial" w:cs="Arial"/>
        </w:rPr>
        <w:t>900</w:t>
      </w:r>
      <w:r w:rsidR="00530E24">
        <w:rPr>
          <w:rFonts w:ascii="Arial" w:hAnsi="Arial" w:cs="Arial"/>
        </w:rPr>
        <w:t>1</w:t>
      </w:r>
      <w:r w:rsidR="004F6D8C">
        <w:rPr>
          <w:rFonts w:ascii="Arial" w:hAnsi="Arial" w:cs="Arial"/>
        </w:rPr>
        <w:t>0</w:t>
      </w:r>
      <w:r>
        <w:rPr>
          <w:rFonts w:ascii="Arial" w:hAnsi="Arial" w:cs="Arial"/>
        </w:rPr>
        <w:t>/SUB-CL/202</w:t>
      </w:r>
      <w:r w:rsidR="003608CF">
        <w:rPr>
          <w:rFonts w:ascii="Arial" w:hAnsi="Arial" w:cs="Arial"/>
        </w:rPr>
        <w:t>4</w:t>
      </w:r>
      <w:r w:rsidRPr="00892DA8">
        <w:rPr>
          <w:rFonts w:ascii="Arial" w:hAnsi="Arial" w:cs="Arial"/>
        </w:rPr>
        <w:t xml:space="preserve"> - PROCESSO SEI nº</w:t>
      </w:r>
      <w:r w:rsidRPr="007A4498">
        <w:rPr>
          <w:rFonts w:ascii="Arial" w:hAnsi="Arial" w:cs="Arial"/>
          <w:bCs w:val="0"/>
        </w:rPr>
        <w:t xml:space="preserve"> </w:t>
      </w:r>
      <w:r w:rsidR="00FD791E">
        <w:rPr>
          <w:rFonts w:ascii="Arial" w:hAnsi="Arial" w:cs="Arial"/>
          <w:bCs w:val="0"/>
          <w:color w:val="000000"/>
        </w:rPr>
        <w:t>6032.2024/0002159-5</w:t>
      </w:r>
      <w:r w:rsidRPr="00484535">
        <w:rPr>
          <w:rFonts w:cs="Arial"/>
        </w:rPr>
        <w:t>,</w:t>
      </w:r>
      <w:r>
        <w:rPr>
          <w:rFonts w:cs="Arial"/>
        </w:rPr>
        <w:t xml:space="preserve"> </w:t>
      </w:r>
      <w:r w:rsidRPr="00FA146B">
        <w:rPr>
          <w:rFonts w:ascii="Arial" w:eastAsia="Times New Roman" w:hAnsi="Arial" w:cs="Arial"/>
          <w:b w:val="0"/>
          <w:color w:val="000000"/>
        </w:rPr>
        <w:t xml:space="preserve">a seguinte equipe técnica: </w:t>
      </w:r>
    </w:p>
    <w:p w:rsidR="00477899" w:rsidRPr="00484535" w:rsidRDefault="00477899" w:rsidP="00477899">
      <w:pPr>
        <w:pStyle w:val="Ttulo"/>
        <w:spacing w:after="160"/>
        <w:jc w:val="both"/>
        <w:rPr>
          <w:rFonts w:cs="Arial"/>
          <w:b w:val="0"/>
        </w:rPr>
      </w:pPr>
    </w:p>
    <w:p w:rsidR="00477899" w:rsidRPr="00484535" w:rsidRDefault="00477899" w:rsidP="00477899">
      <w:pPr>
        <w:pStyle w:val="Ttulo"/>
        <w:spacing w:after="160"/>
        <w:jc w:val="both"/>
        <w:rPr>
          <w:rFonts w:cs="Arial"/>
          <w:b w:val="0"/>
        </w:rPr>
      </w:pPr>
      <w:r w:rsidRPr="00484535">
        <w:rPr>
          <w:rFonts w:cs="Arial"/>
          <w:b w:val="0"/>
        </w:rPr>
        <w:t>1. (engenheiro responsável técnico).</w:t>
      </w:r>
    </w:p>
    <w:p w:rsidR="00477899" w:rsidRPr="00484535" w:rsidRDefault="00477899" w:rsidP="00477899">
      <w:pPr>
        <w:pStyle w:val="Ttulo"/>
        <w:spacing w:after="160"/>
        <w:jc w:val="both"/>
        <w:rPr>
          <w:rFonts w:cs="Arial"/>
          <w:b w:val="0"/>
        </w:rPr>
      </w:pPr>
      <w:r w:rsidRPr="00484535">
        <w:rPr>
          <w:rFonts w:cs="Arial"/>
          <w:b w:val="0"/>
        </w:rPr>
        <w:t>2. (engenheiro residente).</w:t>
      </w:r>
    </w:p>
    <w:p w:rsidR="00477899" w:rsidRPr="00484535" w:rsidRDefault="00477899" w:rsidP="00477899">
      <w:pPr>
        <w:pStyle w:val="Ttulo"/>
        <w:spacing w:after="160"/>
        <w:jc w:val="both"/>
        <w:rPr>
          <w:rFonts w:cs="Arial"/>
          <w:b w:val="0"/>
        </w:rPr>
      </w:pPr>
      <w:r w:rsidRPr="00484535">
        <w:rPr>
          <w:rFonts w:cs="Arial"/>
          <w:b w:val="0"/>
        </w:rPr>
        <w:t>3. XXX</w:t>
      </w:r>
    </w:p>
    <w:p w:rsidR="00477899" w:rsidRPr="00484535" w:rsidRDefault="00477899" w:rsidP="00477899">
      <w:pPr>
        <w:pStyle w:val="Ttulo"/>
        <w:spacing w:after="160"/>
        <w:jc w:val="both"/>
        <w:rPr>
          <w:rFonts w:cs="Arial"/>
          <w:b w:val="0"/>
        </w:rPr>
      </w:pPr>
      <w:r w:rsidRPr="00484535">
        <w:rPr>
          <w:rFonts w:cs="Arial"/>
          <w:b w:val="0"/>
        </w:rPr>
        <w:t>4. XXX</w:t>
      </w:r>
    </w:p>
    <w:p w:rsidR="00477899" w:rsidRPr="00484535" w:rsidRDefault="00477899" w:rsidP="00477899">
      <w:pPr>
        <w:pStyle w:val="Ttulo"/>
        <w:spacing w:after="160"/>
        <w:jc w:val="both"/>
        <w:rPr>
          <w:rFonts w:cs="Arial"/>
          <w:b w:val="0"/>
        </w:rPr>
      </w:pPr>
      <w:r w:rsidRPr="00484535">
        <w:rPr>
          <w:rFonts w:cs="Arial"/>
          <w:b w:val="0"/>
        </w:rPr>
        <w:t>5. XXX</w:t>
      </w:r>
    </w:p>
    <w:p w:rsidR="00477899" w:rsidRPr="00484535" w:rsidRDefault="00477899" w:rsidP="00477899">
      <w:pPr>
        <w:spacing w:after="240"/>
        <w:jc w:val="center"/>
        <w:rPr>
          <w:rFonts w:ascii="Arial" w:hAnsi="Arial" w:cs="Arial"/>
          <w:b/>
          <w:noProof/>
        </w:rPr>
      </w:pPr>
    </w:p>
    <w:p w:rsidR="00477899" w:rsidRPr="00484535" w:rsidRDefault="00477899" w:rsidP="00477899">
      <w:pPr>
        <w:pStyle w:val="Ttulo"/>
        <w:jc w:val="left"/>
        <w:rPr>
          <w:rFonts w:cs="Arial"/>
          <w:b w:val="0"/>
        </w:rPr>
      </w:pPr>
      <w:r w:rsidRPr="00484535">
        <w:rPr>
          <w:rFonts w:cs="Arial"/>
          <w:b w:val="0"/>
        </w:rPr>
        <w:t>São Paulo,            de                                      de 202</w:t>
      </w:r>
      <w:r w:rsidR="003608CF">
        <w:rPr>
          <w:rFonts w:cs="Arial"/>
          <w:b w:val="0"/>
        </w:rPr>
        <w:t>4</w:t>
      </w:r>
      <w:r w:rsidRPr="00484535">
        <w:rPr>
          <w:rFonts w:cs="Arial"/>
          <w:b w:val="0"/>
        </w:rPr>
        <w:t xml:space="preserve">. </w:t>
      </w:r>
    </w:p>
    <w:p w:rsidR="00477899" w:rsidRPr="00477899" w:rsidRDefault="00477899" w:rsidP="00477899">
      <w:pPr>
        <w:pStyle w:val="NormalWeb"/>
        <w:spacing w:before="0" w:beforeAutospacing="0" w:after="0" w:afterAutospacing="0"/>
        <w:rPr>
          <w:rFonts w:ascii="Arial" w:eastAsia="Arial Unicode MS" w:hAnsi="Arial" w:cs="Arial"/>
          <w:b/>
          <w:bCs/>
          <w:iCs/>
          <w:color w:val="000000"/>
        </w:rPr>
      </w:pPr>
    </w:p>
    <w:p w:rsidR="00477899" w:rsidRPr="00DA565B" w:rsidRDefault="00477899" w:rsidP="00477899">
      <w:pPr>
        <w:pStyle w:val="NormalWeb"/>
        <w:spacing w:before="0" w:beforeAutospacing="0" w:after="0" w:afterAutospacing="0"/>
        <w:rPr>
          <w:rFonts w:ascii="Arial" w:eastAsia="Arial Unicode MS" w:hAnsi="Arial" w:cs="Arial"/>
          <w:b/>
          <w:bCs/>
          <w:iCs/>
          <w:color w:val="000000"/>
        </w:rPr>
      </w:pPr>
    </w:p>
    <w:p w:rsidR="00477899" w:rsidRPr="00484535" w:rsidRDefault="00477899" w:rsidP="00477899">
      <w:pPr>
        <w:pStyle w:val="Ttulo"/>
        <w:jc w:val="left"/>
        <w:rPr>
          <w:rFonts w:cs="Arial"/>
          <w:b w:val="0"/>
          <w:bCs w:val="0"/>
        </w:rPr>
      </w:pPr>
      <w:r w:rsidRPr="00484535">
        <w:rPr>
          <w:rFonts w:cs="Arial"/>
        </w:rPr>
        <w:t>(assinatura do responsável da licitante)</w:t>
      </w:r>
    </w:p>
    <w:p w:rsidR="00477899" w:rsidRPr="00484535" w:rsidRDefault="00477899" w:rsidP="00477899">
      <w:pPr>
        <w:pStyle w:val="Ttulo"/>
        <w:jc w:val="left"/>
        <w:rPr>
          <w:rFonts w:cs="Arial"/>
          <w:b w:val="0"/>
          <w:bCs w:val="0"/>
        </w:rPr>
      </w:pPr>
      <w:r w:rsidRPr="00484535">
        <w:rPr>
          <w:rFonts w:cs="Arial"/>
        </w:rPr>
        <w:t>Nome</w:t>
      </w:r>
    </w:p>
    <w:p w:rsidR="00477899" w:rsidRPr="00484535" w:rsidRDefault="00477899" w:rsidP="00477899">
      <w:pPr>
        <w:pStyle w:val="Ttulo"/>
        <w:jc w:val="left"/>
        <w:rPr>
          <w:rFonts w:cs="Arial"/>
          <w:b w:val="0"/>
          <w:bCs w:val="0"/>
        </w:rPr>
      </w:pPr>
      <w:r w:rsidRPr="00484535">
        <w:rPr>
          <w:rFonts w:cs="Arial"/>
        </w:rPr>
        <w:t>RG/CPF</w:t>
      </w:r>
    </w:p>
    <w:p w:rsidR="00477899" w:rsidRPr="00484535" w:rsidRDefault="00477899" w:rsidP="00477899">
      <w:pPr>
        <w:rPr>
          <w:rFonts w:ascii="Arial" w:hAnsi="Arial" w:cs="Arial"/>
          <w:b/>
        </w:rPr>
      </w:pPr>
      <w:r w:rsidRPr="00484535">
        <w:rPr>
          <w:rFonts w:ascii="Arial" w:hAnsi="Arial" w:cs="Arial"/>
          <w:b/>
        </w:rPr>
        <w:t>Cargo</w:t>
      </w:r>
    </w:p>
    <w:p w:rsidR="00477899" w:rsidRPr="00484535" w:rsidRDefault="00477899" w:rsidP="00477899">
      <w:pPr>
        <w:rPr>
          <w:rFonts w:ascii="Arial" w:hAnsi="Arial" w:cs="Arial"/>
          <w:bCs/>
        </w:rPr>
      </w:pPr>
    </w:p>
    <w:p w:rsidR="00477899" w:rsidRDefault="00477899" w:rsidP="00477899">
      <w:pPr>
        <w:rPr>
          <w:rStyle w:val="Forte"/>
          <w:rFonts w:ascii="Arial" w:eastAsia="Arial Unicode MS" w:hAnsi="Arial" w:cs="Arial"/>
          <w:iCs/>
          <w:color w:val="000000"/>
        </w:rPr>
      </w:pPr>
      <w:r w:rsidRPr="00484535">
        <w:rPr>
          <w:rFonts w:ascii="Arial" w:hAnsi="Arial" w:cs="Arial"/>
          <w:bCs/>
        </w:rPr>
        <w:br/>
      </w:r>
      <w:r w:rsidRPr="00484535">
        <w:rPr>
          <w:rStyle w:val="Forte"/>
          <w:rFonts w:ascii="Arial" w:eastAsia="Arial Unicode MS" w:hAnsi="Arial" w:cs="Arial"/>
          <w:iCs/>
          <w:color w:val="000000"/>
        </w:rPr>
        <w:t>OBS. Esta declaração deverá ser preenchida e apresentada no original pelo licitante vencedor, quando da assinatura do CONTRATO.</w:t>
      </w:r>
    </w:p>
    <w:p w:rsidR="00810375" w:rsidRDefault="00810375" w:rsidP="00477899">
      <w:pPr>
        <w:rPr>
          <w:rStyle w:val="Forte"/>
          <w:rFonts w:ascii="Arial" w:eastAsia="Arial Unicode MS" w:hAnsi="Arial" w:cs="Arial"/>
          <w:iCs/>
          <w:color w:val="000000"/>
        </w:rPr>
      </w:pPr>
    </w:p>
    <w:p w:rsidR="004F6D8C" w:rsidRDefault="004F6D8C" w:rsidP="00477899">
      <w:pPr>
        <w:rPr>
          <w:rStyle w:val="Forte"/>
          <w:rFonts w:ascii="Arial" w:eastAsia="Arial Unicode MS" w:hAnsi="Arial" w:cs="Arial"/>
          <w:iCs/>
          <w:color w:val="000000"/>
        </w:rPr>
      </w:pPr>
    </w:p>
    <w:p w:rsidR="004214E3" w:rsidRDefault="004214E3" w:rsidP="00477899">
      <w:pPr>
        <w:rPr>
          <w:rStyle w:val="Forte"/>
          <w:rFonts w:ascii="Arial" w:eastAsia="Arial Unicode MS" w:hAnsi="Arial" w:cs="Arial"/>
          <w:iCs/>
          <w:color w:val="000000"/>
        </w:rPr>
      </w:pPr>
    </w:p>
    <w:p w:rsidR="00450D2C" w:rsidRDefault="004E5342" w:rsidP="00450D2C">
      <w:pPr>
        <w:spacing w:after="0" w:line="240" w:lineRule="auto"/>
        <w:rPr>
          <w:rFonts w:ascii="Arial" w:hAnsi="Arial" w:cs="Arial"/>
          <w:b/>
        </w:rPr>
      </w:pPr>
      <w:r>
        <w:rPr>
          <w:rFonts w:ascii="Arial" w:hAnsi="Arial" w:cs="Arial"/>
          <w:b/>
          <w:bCs/>
        </w:rPr>
        <w:t>CONCORRÊNCIA PRESENCIAL</w:t>
      </w:r>
      <w:r w:rsidR="007F044F">
        <w:rPr>
          <w:rFonts w:ascii="Arial" w:hAnsi="Arial" w:cs="Arial"/>
          <w:b/>
          <w:bCs/>
        </w:rPr>
        <w:t xml:space="preserve"> Nº 900</w:t>
      </w:r>
      <w:r w:rsidR="00530E24">
        <w:rPr>
          <w:rFonts w:ascii="Arial" w:hAnsi="Arial" w:cs="Arial"/>
          <w:b/>
          <w:bCs/>
        </w:rPr>
        <w:t>1</w:t>
      </w:r>
      <w:r w:rsidR="007F044F">
        <w:rPr>
          <w:rFonts w:ascii="Arial" w:hAnsi="Arial" w:cs="Arial"/>
          <w:b/>
          <w:bCs/>
        </w:rPr>
        <w:t>0/2024</w:t>
      </w:r>
    </w:p>
    <w:p w:rsidR="00450D2C" w:rsidRDefault="00450D2C" w:rsidP="00450D2C">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50D2C" w:rsidRPr="000E3146" w:rsidRDefault="00450D2C" w:rsidP="00450D2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450D2C" w:rsidP="00450D2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810375" w:rsidRDefault="00810375" w:rsidP="00810375">
      <w:pPr>
        <w:tabs>
          <w:tab w:val="left" w:pos="2977"/>
        </w:tabs>
        <w:jc w:val="center"/>
        <w:rPr>
          <w:rFonts w:ascii="Arial" w:hAnsi="Arial" w:cs="Arial"/>
          <w:b/>
          <w:noProof/>
          <w:u w:val="single"/>
        </w:rPr>
      </w:pPr>
    </w:p>
    <w:p w:rsidR="00810375" w:rsidRDefault="00810375" w:rsidP="00810375">
      <w:pPr>
        <w:tabs>
          <w:tab w:val="left" w:pos="2977"/>
        </w:tabs>
        <w:jc w:val="center"/>
        <w:rPr>
          <w:rFonts w:ascii="Arial" w:hAnsi="Arial" w:cs="Arial"/>
          <w:b/>
          <w:noProof/>
          <w:u w:val="single"/>
        </w:rPr>
      </w:pPr>
      <w:r w:rsidRPr="00484535">
        <w:rPr>
          <w:rFonts w:ascii="Arial" w:hAnsi="Arial" w:cs="Arial"/>
          <w:b/>
          <w:noProof/>
          <w:u w:val="single"/>
        </w:rPr>
        <w:t>ANEXO XII</w:t>
      </w:r>
    </w:p>
    <w:p w:rsidR="00810375" w:rsidRPr="00484535" w:rsidRDefault="00810375" w:rsidP="00810375">
      <w:pPr>
        <w:tabs>
          <w:tab w:val="left" w:pos="2977"/>
        </w:tabs>
        <w:jc w:val="center"/>
        <w:rPr>
          <w:rFonts w:ascii="Arial" w:hAnsi="Arial" w:cs="Arial"/>
          <w:b/>
          <w:bCs/>
        </w:rPr>
      </w:pPr>
    </w:p>
    <w:p w:rsidR="00810375" w:rsidRPr="00484535" w:rsidRDefault="00810375" w:rsidP="00810375">
      <w:pPr>
        <w:jc w:val="center"/>
        <w:rPr>
          <w:rFonts w:ascii="Arial" w:hAnsi="Arial" w:cs="Arial"/>
          <w:b/>
          <w:noProof/>
          <w:u w:val="single"/>
        </w:rPr>
      </w:pPr>
      <w:r w:rsidRPr="00484535">
        <w:rPr>
          <w:rFonts w:ascii="Arial" w:hAnsi="Arial" w:cs="Arial"/>
          <w:b/>
          <w:noProof/>
          <w:u w:val="single"/>
        </w:rPr>
        <w:t xml:space="preserve"> MODELO DE </w:t>
      </w:r>
      <w:r>
        <w:rPr>
          <w:rFonts w:ascii="Arial" w:hAnsi="Arial" w:cs="Arial"/>
          <w:b/>
          <w:noProof/>
          <w:u w:val="single"/>
        </w:rPr>
        <w:t>GARANTIA DE PROPOSTA</w:t>
      </w:r>
    </w:p>
    <w:p w:rsidR="00810375" w:rsidRPr="00484535" w:rsidRDefault="00810375" w:rsidP="00810375">
      <w:pPr>
        <w:jc w:val="center"/>
        <w:rPr>
          <w:rFonts w:ascii="Arial" w:hAnsi="Arial" w:cs="Arial"/>
          <w:b/>
          <w:noProof/>
          <w:u w:val="single"/>
        </w:rPr>
      </w:pPr>
    </w:p>
    <w:p w:rsidR="00810375" w:rsidRPr="00810375" w:rsidRDefault="00810375" w:rsidP="00810375">
      <w:pPr>
        <w:pStyle w:val="Ttulo5"/>
        <w:spacing w:after="0"/>
        <w:rPr>
          <w:rFonts w:ascii="Arial" w:eastAsia="Times New Roman" w:hAnsi="Arial" w:cs="Arial"/>
          <w:bCs w:val="0"/>
          <w:sz w:val="22"/>
          <w:szCs w:val="22"/>
        </w:rPr>
      </w:pPr>
      <w:r w:rsidRPr="00810375">
        <w:rPr>
          <w:rFonts w:ascii="Arial" w:eastAsia="Times New Roman" w:hAnsi="Arial" w:cs="Arial"/>
          <w:b w:val="0"/>
          <w:color w:val="000000"/>
          <w:sz w:val="22"/>
          <w:szCs w:val="22"/>
        </w:rPr>
        <w:t xml:space="preserve">A empresa caucionante deverá apresentar, por meio de envio de mensagem eletrônica para </w:t>
      </w:r>
      <w:hyperlink r:id="rId14" w:history="1">
        <w:r w:rsidRPr="00810375">
          <w:rPr>
            <w:rStyle w:val="Hyperlink"/>
            <w:rFonts w:ascii="Arial" w:eastAsia="Times New Roman" w:hAnsi="Arial" w:cs="Arial"/>
            <w:b w:val="0"/>
            <w:sz w:val="22"/>
            <w:szCs w:val="22"/>
          </w:rPr>
          <w:t>caucoes@sf.prefeitura.sp.gov.br</w:t>
        </w:r>
      </w:hyperlink>
      <w:r w:rsidRPr="00810375">
        <w:rPr>
          <w:rFonts w:ascii="Arial" w:eastAsia="Times New Roman" w:hAnsi="Arial" w:cs="Arial"/>
          <w:b w:val="0"/>
          <w:color w:val="000000"/>
          <w:sz w:val="22"/>
          <w:szCs w:val="22"/>
        </w:rPr>
        <w:t xml:space="preserve">, a garantia inicial a ser ofertada para Participação em Licitação, com os respectivos dados abaixo: </w:t>
      </w:r>
    </w:p>
    <w:p w:rsidR="00810375" w:rsidRPr="00810375" w:rsidRDefault="00810375" w:rsidP="00810375">
      <w:pPr>
        <w:pStyle w:val="Ttulo"/>
        <w:spacing w:after="160"/>
        <w:jc w:val="both"/>
        <w:rPr>
          <w:rFonts w:cs="Arial"/>
          <w:b w:val="0"/>
          <w:sz w:val="22"/>
          <w:szCs w:val="22"/>
        </w:rPr>
      </w:pP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1. NOME DA EMPRESA</w:t>
      </w:r>
      <w:r>
        <w:rPr>
          <w:rFonts w:cs="Arial"/>
          <w:b w:val="0"/>
          <w:sz w:val="22"/>
          <w:szCs w:val="22"/>
        </w:rPr>
        <w:t>:</w:t>
      </w: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2. </w:t>
      </w:r>
      <w:r>
        <w:rPr>
          <w:rFonts w:cs="Arial"/>
          <w:b w:val="0"/>
          <w:sz w:val="22"/>
          <w:szCs w:val="22"/>
        </w:rPr>
        <w:t>C.N.P.J</w:t>
      </w:r>
      <w:r w:rsidRPr="00810375">
        <w:rPr>
          <w:rFonts w:cs="Arial"/>
          <w:b w:val="0"/>
          <w:sz w:val="22"/>
          <w:szCs w:val="22"/>
        </w:rPr>
        <w:t>.</w:t>
      </w:r>
      <w:r>
        <w:rPr>
          <w:rFonts w:cs="Arial"/>
          <w:b w:val="0"/>
          <w:sz w:val="22"/>
          <w:szCs w:val="22"/>
        </w:rPr>
        <w:t>:</w:t>
      </w: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3. </w:t>
      </w:r>
      <w:r>
        <w:rPr>
          <w:rFonts w:cs="Arial"/>
          <w:b w:val="0"/>
          <w:sz w:val="22"/>
          <w:szCs w:val="22"/>
        </w:rPr>
        <w:t>ENDEREÇO:</w:t>
      </w:r>
    </w:p>
    <w:p w:rsidR="00810375" w:rsidRP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4. </w:t>
      </w:r>
      <w:r>
        <w:rPr>
          <w:rFonts w:cs="Arial"/>
          <w:b w:val="0"/>
          <w:sz w:val="22"/>
          <w:szCs w:val="22"/>
        </w:rPr>
        <w:t>MUNICÍPIO:</w:t>
      </w:r>
    </w:p>
    <w:p w:rsidR="00810375" w:rsidRDefault="00810375" w:rsidP="00810375">
      <w:pPr>
        <w:pStyle w:val="Ttulo"/>
        <w:spacing w:after="160"/>
        <w:jc w:val="both"/>
        <w:rPr>
          <w:rFonts w:cs="Arial"/>
          <w:b w:val="0"/>
          <w:sz w:val="22"/>
          <w:szCs w:val="22"/>
        </w:rPr>
      </w:pPr>
      <w:r>
        <w:rPr>
          <w:rFonts w:cs="Arial"/>
          <w:b w:val="0"/>
          <w:sz w:val="22"/>
          <w:szCs w:val="22"/>
        </w:rPr>
        <w:t>0</w:t>
      </w:r>
      <w:r w:rsidRPr="00810375">
        <w:rPr>
          <w:rFonts w:cs="Arial"/>
          <w:b w:val="0"/>
          <w:sz w:val="22"/>
          <w:szCs w:val="22"/>
        </w:rPr>
        <w:t xml:space="preserve">5. </w:t>
      </w:r>
      <w:r>
        <w:rPr>
          <w:rFonts w:cs="Arial"/>
          <w:b w:val="0"/>
          <w:sz w:val="22"/>
          <w:szCs w:val="22"/>
        </w:rPr>
        <w:t>TELEFONE:</w:t>
      </w:r>
    </w:p>
    <w:p w:rsidR="00810375" w:rsidRDefault="00810375" w:rsidP="00810375">
      <w:pPr>
        <w:pStyle w:val="Ttulo"/>
        <w:spacing w:after="160"/>
        <w:jc w:val="both"/>
        <w:rPr>
          <w:rFonts w:cs="Arial"/>
          <w:b w:val="0"/>
          <w:sz w:val="22"/>
          <w:szCs w:val="22"/>
        </w:rPr>
      </w:pPr>
      <w:r>
        <w:rPr>
          <w:rFonts w:cs="Arial"/>
          <w:b w:val="0"/>
          <w:sz w:val="22"/>
          <w:szCs w:val="22"/>
        </w:rPr>
        <w:t>06. PROCESSO ADMINISTRATIVO Nº 6032......</w:t>
      </w:r>
    </w:p>
    <w:p w:rsidR="00810375" w:rsidRDefault="00810375" w:rsidP="00810375">
      <w:pPr>
        <w:pStyle w:val="Ttulo"/>
        <w:spacing w:after="160"/>
        <w:jc w:val="both"/>
        <w:rPr>
          <w:rFonts w:cs="Arial"/>
          <w:b w:val="0"/>
          <w:sz w:val="22"/>
          <w:szCs w:val="22"/>
        </w:rPr>
      </w:pPr>
      <w:r>
        <w:rPr>
          <w:rFonts w:cs="Arial"/>
          <w:b w:val="0"/>
          <w:sz w:val="22"/>
          <w:szCs w:val="22"/>
        </w:rPr>
        <w:t>07. Nº DA LICITAÇÃO: Concorrência nº 0XX/SUB-CL/2024</w:t>
      </w:r>
    </w:p>
    <w:p w:rsidR="00810375" w:rsidRDefault="00810375" w:rsidP="00810375">
      <w:pPr>
        <w:pStyle w:val="Ttulo"/>
        <w:spacing w:after="160"/>
        <w:jc w:val="both"/>
        <w:rPr>
          <w:rFonts w:cs="Arial"/>
          <w:b w:val="0"/>
          <w:sz w:val="22"/>
          <w:szCs w:val="22"/>
        </w:rPr>
      </w:pPr>
      <w:r>
        <w:rPr>
          <w:rFonts w:cs="Arial"/>
          <w:b w:val="0"/>
          <w:sz w:val="22"/>
          <w:szCs w:val="22"/>
        </w:rPr>
        <w:t>08. VALOR DA GARANTIA EXIGIDA EM R$:</w:t>
      </w:r>
    </w:p>
    <w:p w:rsidR="00810375" w:rsidRDefault="00810375" w:rsidP="00810375">
      <w:pPr>
        <w:pStyle w:val="Ttulo"/>
        <w:spacing w:after="160"/>
        <w:jc w:val="both"/>
        <w:rPr>
          <w:rFonts w:cs="Arial"/>
          <w:b w:val="0"/>
          <w:sz w:val="22"/>
          <w:szCs w:val="22"/>
        </w:rPr>
      </w:pPr>
      <w:r>
        <w:rPr>
          <w:rFonts w:cs="Arial"/>
          <w:b w:val="0"/>
          <w:sz w:val="22"/>
          <w:szCs w:val="22"/>
        </w:rPr>
        <w:t>09. OBJETO DA LICITAÇÃO:</w:t>
      </w:r>
    </w:p>
    <w:p w:rsidR="00810375" w:rsidRDefault="00810375" w:rsidP="00810375">
      <w:pPr>
        <w:pStyle w:val="Ttulo"/>
        <w:spacing w:after="160"/>
        <w:jc w:val="both"/>
        <w:rPr>
          <w:rFonts w:cs="Arial"/>
          <w:b w:val="0"/>
          <w:sz w:val="22"/>
          <w:szCs w:val="22"/>
        </w:rPr>
      </w:pPr>
      <w:r>
        <w:rPr>
          <w:rFonts w:cs="Arial"/>
          <w:b w:val="0"/>
          <w:sz w:val="22"/>
          <w:szCs w:val="22"/>
        </w:rPr>
        <w:t>10. LEI DA LICITAÇÃO Nº 14.133/2021</w:t>
      </w:r>
    </w:p>
    <w:p w:rsidR="00810375" w:rsidRDefault="00810375" w:rsidP="00810375">
      <w:pPr>
        <w:pStyle w:val="Ttulo"/>
        <w:spacing w:after="160"/>
        <w:jc w:val="both"/>
        <w:rPr>
          <w:rFonts w:cs="Arial"/>
          <w:b w:val="0"/>
          <w:sz w:val="22"/>
          <w:szCs w:val="22"/>
        </w:rPr>
      </w:pPr>
      <w:r>
        <w:rPr>
          <w:rFonts w:cs="Arial"/>
          <w:b w:val="0"/>
          <w:sz w:val="22"/>
          <w:szCs w:val="22"/>
        </w:rPr>
        <w:t>11. PRAZO DA GARANTIA: NÃO INFERIOR A 90 DIAS</w:t>
      </w:r>
    </w:p>
    <w:p w:rsidR="00C57D55" w:rsidRDefault="00C57D55" w:rsidP="00810375">
      <w:pPr>
        <w:pStyle w:val="Ttulo"/>
        <w:spacing w:after="160"/>
        <w:jc w:val="both"/>
        <w:rPr>
          <w:rFonts w:cs="Arial"/>
          <w:b w:val="0"/>
          <w:sz w:val="22"/>
          <w:szCs w:val="22"/>
        </w:rPr>
      </w:pPr>
      <w:r>
        <w:rPr>
          <w:rFonts w:cs="Arial"/>
          <w:b w:val="0"/>
          <w:sz w:val="22"/>
          <w:szCs w:val="22"/>
        </w:rPr>
        <w:t>12. DATA LIMITE PARA ENTREGA DA GARANTIA NO CAF: ____/____/_____.</w:t>
      </w:r>
    </w:p>
    <w:p w:rsidR="00C57D55" w:rsidRPr="00810375" w:rsidRDefault="00C57D55" w:rsidP="00810375">
      <w:pPr>
        <w:pStyle w:val="Ttulo"/>
        <w:spacing w:after="160"/>
        <w:jc w:val="both"/>
        <w:rPr>
          <w:rFonts w:cs="Arial"/>
          <w:b w:val="0"/>
          <w:sz w:val="22"/>
          <w:szCs w:val="22"/>
        </w:rPr>
      </w:pPr>
      <w:r>
        <w:rPr>
          <w:rFonts w:cs="Arial"/>
          <w:b w:val="0"/>
          <w:sz w:val="22"/>
          <w:szCs w:val="22"/>
        </w:rPr>
        <w:t>13. OBSERVAÇÕES:</w:t>
      </w:r>
    </w:p>
    <w:p w:rsidR="00810375" w:rsidRDefault="00810375" w:rsidP="00C57D55">
      <w:pPr>
        <w:spacing w:after="240"/>
        <w:rPr>
          <w:rFonts w:ascii="Arial" w:hAnsi="Arial" w:cs="Arial"/>
          <w:b/>
          <w:noProof/>
        </w:rPr>
      </w:pPr>
    </w:p>
    <w:p w:rsidR="00C57D55" w:rsidRPr="00C57D55" w:rsidRDefault="00C57D55" w:rsidP="00C57D55">
      <w:pPr>
        <w:spacing w:after="240"/>
        <w:rPr>
          <w:rFonts w:ascii="Arial" w:hAnsi="Arial" w:cs="Arial"/>
          <w:noProof/>
        </w:rPr>
      </w:pPr>
      <w:r w:rsidRPr="00C57D55">
        <w:rPr>
          <w:rFonts w:ascii="Arial" w:hAnsi="Arial" w:cs="Arial"/>
          <w:noProof/>
        </w:rPr>
        <w:t>Atenciosamente</w:t>
      </w:r>
    </w:p>
    <w:p w:rsidR="00810375" w:rsidRPr="00810375" w:rsidRDefault="00810375" w:rsidP="00810375">
      <w:pPr>
        <w:pStyle w:val="Ttulo"/>
        <w:jc w:val="left"/>
        <w:rPr>
          <w:rFonts w:cs="Arial"/>
          <w:b w:val="0"/>
          <w:sz w:val="22"/>
          <w:szCs w:val="22"/>
        </w:rPr>
      </w:pPr>
    </w:p>
    <w:p w:rsidR="00810375" w:rsidRPr="00810375" w:rsidRDefault="00810375" w:rsidP="00810375">
      <w:pPr>
        <w:pStyle w:val="NormalWeb"/>
        <w:spacing w:before="0" w:beforeAutospacing="0" w:after="0" w:afterAutospacing="0"/>
        <w:rPr>
          <w:rFonts w:ascii="Arial" w:eastAsia="Arial Unicode MS" w:hAnsi="Arial" w:cs="Arial"/>
          <w:b/>
          <w:bCs/>
          <w:iCs/>
          <w:color w:val="000000"/>
          <w:sz w:val="22"/>
          <w:szCs w:val="22"/>
        </w:rPr>
      </w:pPr>
    </w:p>
    <w:p w:rsidR="00810375" w:rsidRPr="00810375" w:rsidRDefault="00C57D55" w:rsidP="00810375">
      <w:pPr>
        <w:pStyle w:val="NormalWeb"/>
        <w:spacing w:before="0" w:beforeAutospacing="0" w:after="0" w:afterAutospacing="0"/>
        <w:rPr>
          <w:rFonts w:ascii="Arial" w:eastAsia="Arial Unicode MS" w:hAnsi="Arial" w:cs="Arial"/>
          <w:b/>
          <w:bCs/>
          <w:iCs/>
          <w:color w:val="000000"/>
          <w:sz w:val="22"/>
          <w:szCs w:val="22"/>
        </w:rPr>
      </w:pPr>
      <w:r>
        <w:rPr>
          <w:rFonts w:ascii="Arial" w:eastAsia="Arial Unicode MS" w:hAnsi="Arial" w:cs="Arial"/>
          <w:b/>
          <w:bCs/>
          <w:iCs/>
          <w:color w:val="000000"/>
          <w:sz w:val="22"/>
          <w:szCs w:val="22"/>
        </w:rPr>
        <w:t>______________________________</w:t>
      </w:r>
    </w:p>
    <w:p w:rsidR="00810375" w:rsidRPr="00810375" w:rsidRDefault="00810375" w:rsidP="00810375">
      <w:pPr>
        <w:pStyle w:val="Ttulo"/>
        <w:jc w:val="left"/>
        <w:rPr>
          <w:rFonts w:cs="Arial"/>
          <w:b w:val="0"/>
          <w:bCs w:val="0"/>
          <w:sz w:val="22"/>
          <w:szCs w:val="22"/>
        </w:rPr>
      </w:pPr>
      <w:r w:rsidRPr="00810375">
        <w:rPr>
          <w:rFonts w:cs="Arial"/>
          <w:sz w:val="22"/>
          <w:szCs w:val="22"/>
        </w:rPr>
        <w:t xml:space="preserve">assinatura do responsável </w:t>
      </w:r>
      <w:r w:rsidR="00C57D55">
        <w:rPr>
          <w:rFonts w:cs="Arial"/>
          <w:sz w:val="22"/>
          <w:szCs w:val="22"/>
        </w:rPr>
        <w:t>/ Cargo</w:t>
      </w:r>
    </w:p>
    <w:p w:rsidR="00810375" w:rsidRPr="00810375" w:rsidRDefault="00C57D55" w:rsidP="00810375">
      <w:pPr>
        <w:rPr>
          <w:rFonts w:ascii="Arial" w:hAnsi="Arial" w:cs="Arial"/>
          <w:b/>
        </w:rPr>
      </w:pPr>
      <w:r>
        <w:rPr>
          <w:rFonts w:ascii="Arial" w:hAnsi="Arial" w:cs="Arial"/>
          <w:b/>
        </w:rPr>
        <w:t>SUB-CL/CPL</w:t>
      </w:r>
    </w:p>
    <w:p w:rsidR="00810375" w:rsidRDefault="00810375" w:rsidP="00477899">
      <w:pPr>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50D2C" w:rsidRDefault="00450D2C" w:rsidP="00477899">
      <w:pPr>
        <w:spacing w:after="0" w:line="240" w:lineRule="auto"/>
        <w:rPr>
          <w:rFonts w:ascii="Arial" w:hAnsi="Arial" w:cs="Arial"/>
          <w:b/>
          <w:sz w:val="24"/>
          <w:szCs w:val="24"/>
        </w:rPr>
      </w:pPr>
    </w:p>
    <w:p w:rsidR="00450D2C" w:rsidRDefault="004E5342" w:rsidP="00450D2C">
      <w:pPr>
        <w:spacing w:after="0" w:line="240" w:lineRule="auto"/>
        <w:rPr>
          <w:rFonts w:ascii="Arial" w:hAnsi="Arial" w:cs="Arial"/>
          <w:b/>
        </w:rPr>
      </w:pPr>
      <w:r>
        <w:rPr>
          <w:rFonts w:ascii="Arial" w:hAnsi="Arial" w:cs="Arial"/>
          <w:b/>
          <w:bCs/>
        </w:rPr>
        <w:t>CONCORRÊNCIA PRESENCIAL</w:t>
      </w:r>
      <w:r w:rsidR="007F044F">
        <w:rPr>
          <w:rFonts w:ascii="Arial" w:hAnsi="Arial" w:cs="Arial"/>
          <w:b/>
          <w:bCs/>
        </w:rPr>
        <w:t xml:space="preserve"> Nº 900</w:t>
      </w:r>
      <w:r w:rsidR="00530E24">
        <w:rPr>
          <w:rFonts w:ascii="Arial" w:hAnsi="Arial" w:cs="Arial"/>
          <w:b/>
          <w:bCs/>
        </w:rPr>
        <w:t>1</w:t>
      </w:r>
      <w:r w:rsidR="007F044F">
        <w:rPr>
          <w:rFonts w:ascii="Arial" w:hAnsi="Arial" w:cs="Arial"/>
          <w:b/>
          <w:bCs/>
        </w:rPr>
        <w:t>0/2024</w:t>
      </w:r>
    </w:p>
    <w:p w:rsidR="00450D2C" w:rsidRDefault="00450D2C" w:rsidP="00450D2C">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50D2C" w:rsidRPr="000E3146" w:rsidRDefault="00450D2C" w:rsidP="00450D2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450D2C" w:rsidP="00450D2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4214E3" w:rsidRDefault="004214E3" w:rsidP="00477899">
      <w:pPr>
        <w:tabs>
          <w:tab w:val="left" w:pos="2977"/>
        </w:tabs>
        <w:jc w:val="center"/>
        <w:rPr>
          <w:rFonts w:ascii="Arial" w:hAnsi="Arial" w:cs="Arial"/>
          <w:b/>
          <w:u w:val="single"/>
        </w:rPr>
      </w:pPr>
    </w:p>
    <w:p w:rsidR="00477899" w:rsidRDefault="00477899" w:rsidP="00477899">
      <w:pPr>
        <w:tabs>
          <w:tab w:val="left" w:pos="2977"/>
        </w:tabs>
        <w:jc w:val="center"/>
        <w:rPr>
          <w:rFonts w:ascii="Arial" w:hAnsi="Arial" w:cs="Arial"/>
          <w:b/>
          <w:u w:val="single"/>
        </w:rPr>
      </w:pPr>
      <w:r w:rsidRPr="00723D88">
        <w:rPr>
          <w:rFonts w:ascii="Arial" w:hAnsi="Arial" w:cs="Arial"/>
          <w:b/>
          <w:u w:val="single"/>
        </w:rPr>
        <w:t>ANEXO X</w:t>
      </w:r>
      <w:r w:rsidR="00AE0210">
        <w:rPr>
          <w:rFonts w:ascii="Arial" w:hAnsi="Arial" w:cs="Arial"/>
          <w:b/>
          <w:u w:val="single"/>
        </w:rPr>
        <w:t>III</w:t>
      </w:r>
    </w:p>
    <w:p w:rsidR="00477899" w:rsidRPr="00723D88" w:rsidRDefault="00477899" w:rsidP="00477899">
      <w:pPr>
        <w:tabs>
          <w:tab w:val="left" w:pos="2977"/>
        </w:tabs>
        <w:jc w:val="center"/>
        <w:rPr>
          <w:rFonts w:ascii="Arial" w:hAnsi="Arial" w:cs="Arial"/>
          <w:b/>
          <w:bCs/>
        </w:rPr>
      </w:pPr>
    </w:p>
    <w:p w:rsidR="00477899" w:rsidRPr="00000C9D" w:rsidRDefault="00477899" w:rsidP="00477899">
      <w:pPr>
        <w:jc w:val="center"/>
        <w:rPr>
          <w:rFonts w:ascii="Arial" w:hAnsi="Arial" w:cs="Arial"/>
          <w:b/>
          <w:bCs/>
          <w:u w:val="single"/>
        </w:rPr>
      </w:pPr>
      <w:r w:rsidRPr="00000C9D">
        <w:rPr>
          <w:rFonts w:ascii="Arial" w:hAnsi="Arial" w:cs="Arial"/>
          <w:b/>
          <w:u w:val="single"/>
        </w:rPr>
        <w:t xml:space="preserve"> </w:t>
      </w:r>
      <w:r w:rsidRPr="00000C9D">
        <w:rPr>
          <w:rFonts w:ascii="Arial" w:hAnsi="Arial" w:cs="Arial"/>
          <w:b/>
          <w:bCs/>
          <w:u w:val="single"/>
        </w:rPr>
        <w:t>MODELO PADRÃO DE DECLARAÇÃO DE ELABORAÇÃO INDEPENDENTE DE PROPOSTA E ATUAÇÃO CONFORME O MARCO LEGAL ANTICORRUPÇÃO</w:t>
      </w:r>
    </w:p>
    <w:p w:rsidR="00477899" w:rsidRPr="00000C9D" w:rsidRDefault="00477899" w:rsidP="00477899">
      <w:pPr>
        <w:jc w:val="center"/>
        <w:rPr>
          <w:rFonts w:ascii="Arial" w:hAnsi="Arial" w:cs="Arial"/>
          <w:b/>
          <w:bCs/>
        </w:rPr>
      </w:pPr>
      <w:r w:rsidRPr="00000C9D">
        <w:rPr>
          <w:rFonts w:ascii="Arial" w:hAnsi="Arial" w:cs="Arial"/>
          <w:b/>
          <w:bCs/>
        </w:rPr>
        <w:t>(PAPEL TIMBRADO DA EMPRESA LICITANTE)</w:t>
      </w:r>
    </w:p>
    <w:p w:rsidR="00477899" w:rsidRPr="00723D88" w:rsidRDefault="00477899" w:rsidP="00477899">
      <w:pPr>
        <w:jc w:val="center"/>
        <w:rPr>
          <w:rFonts w:ascii="Arial" w:hAnsi="Arial" w:cs="Arial"/>
          <w:b/>
          <w:bCs/>
        </w:rPr>
      </w:pPr>
      <w:r w:rsidRPr="00000C9D">
        <w:rPr>
          <w:rFonts w:ascii="Arial" w:hAnsi="Arial" w:cs="Arial"/>
          <w:b/>
          <w:bCs/>
        </w:rPr>
        <w:t>OBRIGATÓRIO PARA TODAS AS LICITANTES</w:t>
      </w:r>
    </w:p>
    <w:p w:rsidR="00477899" w:rsidRPr="00723D88" w:rsidRDefault="00477899" w:rsidP="00477899">
      <w:pPr>
        <w:jc w:val="center"/>
        <w:rPr>
          <w:rFonts w:ascii="Arial" w:hAnsi="Arial" w:cs="Arial"/>
          <w:b/>
          <w:bCs/>
          <w:u w:val="single"/>
        </w:rPr>
      </w:pPr>
    </w:p>
    <w:p w:rsidR="00477899" w:rsidRPr="00723D88" w:rsidRDefault="00477899" w:rsidP="00477899">
      <w:pPr>
        <w:ind w:right="-2"/>
        <w:jc w:val="both"/>
        <w:rPr>
          <w:rFonts w:ascii="Arial" w:hAnsi="Arial" w:cs="Arial"/>
          <w:b/>
        </w:rPr>
      </w:pPr>
      <w:r w:rsidRPr="00723D88">
        <w:rPr>
          <w:rFonts w:ascii="Arial" w:hAnsi="Arial" w:cs="Arial"/>
          <w:b/>
        </w:rPr>
        <w:t xml:space="preserve">À </w:t>
      </w:r>
    </w:p>
    <w:p w:rsidR="00477899" w:rsidRPr="00723D88" w:rsidRDefault="00477899" w:rsidP="00477899">
      <w:pPr>
        <w:ind w:right="-2"/>
        <w:jc w:val="both"/>
        <w:rPr>
          <w:rFonts w:ascii="Arial" w:hAnsi="Arial" w:cs="Arial"/>
          <w:b/>
        </w:rPr>
      </w:pPr>
      <w:r w:rsidRPr="00723D88">
        <w:rPr>
          <w:rFonts w:ascii="Arial" w:hAnsi="Arial" w:cs="Arial"/>
          <w:b/>
        </w:rPr>
        <w:t>COMISSÃO PERMANENTE DE LICITAÇÃO – SUB-CL</w:t>
      </w:r>
    </w:p>
    <w:p w:rsidR="00477899" w:rsidRPr="00723D88" w:rsidRDefault="00477899" w:rsidP="00477899">
      <w:pPr>
        <w:ind w:right="425"/>
        <w:jc w:val="both"/>
        <w:rPr>
          <w:rFonts w:ascii="Arial" w:hAnsi="Arial" w:cs="Arial"/>
        </w:rPr>
      </w:pPr>
    </w:p>
    <w:p w:rsidR="00477899" w:rsidRPr="00C57D55" w:rsidRDefault="00477899" w:rsidP="00477899">
      <w:pPr>
        <w:pStyle w:val="Ttulo5"/>
        <w:spacing w:after="0"/>
        <w:rPr>
          <w:rFonts w:ascii="Arial" w:eastAsia="Times New Roman" w:hAnsi="Arial" w:cs="Arial"/>
          <w:bCs w:val="0"/>
          <w:sz w:val="22"/>
          <w:szCs w:val="22"/>
        </w:rPr>
      </w:pPr>
      <w:r w:rsidRPr="00C57D55">
        <w:rPr>
          <w:rFonts w:ascii="Arial" w:hAnsi="Arial" w:cs="Arial"/>
          <w:b w:val="0"/>
          <w:sz w:val="22"/>
          <w:szCs w:val="22"/>
        </w:rPr>
        <w:t xml:space="preserve">Eu, ___________________________________, </w:t>
      </w:r>
      <w:r w:rsidRPr="00C57D55">
        <w:rPr>
          <w:rFonts w:ascii="Arial" w:hAnsi="Arial" w:cs="Arial"/>
          <w:b w:val="0"/>
          <w:bCs w:val="0"/>
          <w:sz w:val="22"/>
          <w:szCs w:val="22"/>
        </w:rPr>
        <w:t xml:space="preserve">portador do </w:t>
      </w:r>
      <w:r w:rsidRPr="00C57D55">
        <w:rPr>
          <w:rFonts w:ascii="Arial" w:hAnsi="Arial" w:cs="Arial"/>
          <w:b w:val="0"/>
          <w:snapToGrid w:val="0"/>
          <w:sz w:val="22"/>
          <w:szCs w:val="22"/>
        </w:rPr>
        <w:t xml:space="preserve">RG nº </w:t>
      </w:r>
      <w:r w:rsidRPr="00C57D55">
        <w:rPr>
          <w:rFonts w:ascii="Arial" w:hAnsi="Arial" w:cs="Arial"/>
          <w:b w:val="0"/>
          <w:sz w:val="22"/>
          <w:szCs w:val="22"/>
        </w:rPr>
        <w:t>_____________</w:t>
      </w:r>
      <w:r w:rsidRPr="00C57D55">
        <w:rPr>
          <w:rFonts w:ascii="Arial" w:hAnsi="Arial" w:cs="Arial"/>
          <w:b w:val="0"/>
          <w:snapToGrid w:val="0"/>
          <w:sz w:val="22"/>
          <w:szCs w:val="22"/>
        </w:rPr>
        <w:t xml:space="preserve"> e do CPF nº </w:t>
      </w:r>
      <w:r w:rsidRPr="00C57D55">
        <w:rPr>
          <w:rFonts w:ascii="Arial" w:hAnsi="Arial" w:cs="Arial"/>
          <w:b w:val="0"/>
          <w:sz w:val="22"/>
          <w:szCs w:val="22"/>
        </w:rPr>
        <w:t>_____________</w:t>
      </w:r>
      <w:r w:rsidRPr="00C57D55">
        <w:rPr>
          <w:rFonts w:ascii="Arial" w:hAnsi="Arial" w:cs="Arial"/>
          <w:b w:val="0"/>
          <w:snapToGrid w:val="0"/>
          <w:sz w:val="22"/>
          <w:szCs w:val="22"/>
          <w:u w:val="single"/>
        </w:rPr>
        <w:t>,</w:t>
      </w:r>
      <w:r w:rsidRPr="00C57D55">
        <w:rPr>
          <w:rFonts w:ascii="Arial" w:hAnsi="Arial" w:cs="Arial"/>
          <w:b w:val="0"/>
          <w:sz w:val="22"/>
          <w:szCs w:val="22"/>
        </w:rPr>
        <w:t xml:space="preserve"> representante legal do licitante ________________________ (nome empresarial), interessado em participar da </w:t>
      </w:r>
      <w:r w:rsidR="003608CF" w:rsidRPr="00C57D55">
        <w:rPr>
          <w:rFonts w:ascii="Arial" w:hAnsi="Arial" w:cs="Arial"/>
          <w:sz w:val="22"/>
          <w:szCs w:val="22"/>
        </w:rPr>
        <w:t>CONCORRÊNCIA</w:t>
      </w:r>
      <w:r w:rsidRPr="00C57D55">
        <w:rPr>
          <w:rFonts w:ascii="Arial" w:hAnsi="Arial" w:cs="Arial"/>
          <w:sz w:val="22"/>
          <w:szCs w:val="22"/>
        </w:rPr>
        <w:t xml:space="preserve"> n° </w:t>
      </w:r>
      <w:r w:rsidR="004F6D8C">
        <w:rPr>
          <w:rFonts w:ascii="Arial" w:hAnsi="Arial" w:cs="Arial"/>
          <w:sz w:val="22"/>
          <w:szCs w:val="22"/>
        </w:rPr>
        <w:t>900</w:t>
      </w:r>
      <w:r w:rsidR="00530E24">
        <w:rPr>
          <w:rFonts w:ascii="Arial" w:hAnsi="Arial" w:cs="Arial"/>
          <w:sz w:val="22"/>
          <w:szCs w:val="22"/>
        </w:rPr>
        <w:t>1</w:t>
      </w:r>
      <w:r w:rsidR="004F6D8C">
        <w:rPr>
          <w:rFonts w:ascii="Arial" w:hAnsi="Arial" w:cs="Arial"/>
          <w:sz w:val="22"/>
          <w:szCs w:val="22"/>
        </w:rPr>
        <w:t>0</w:t>
      </w:r>
      <w:r w:rsidRPr="00C57D55">
        <w:rPr>
          <w:rFonts w:ascii="Arial" w:hAnsi="Arial" w:cs="Arial"/>
          <w:sz w:val="22"/>
          <w:szCs w:val="22"/>
        </w:rPr>
        <w:t>/SUB-CL/202</w:t>
      </w:r>
      <w:r w:rsidR="003608CF" w:rsidRPr="00C57D55">
        <w:rPr>
          <w:rFonts w:ascii="Arial" w:hAnsi="Arial" w:cs="Arial"/>
          <w:sz w:val="22"/>
          <w:szCs w:val="22"/>
        </w:rPr>
        <w:t>4</w:t>
      </w:r>
      <w:r w:rsidRPr="00C57D55">
        <w:rPr>
          <w:rFonts w:ascii="Arial" w:hAnsi="Arial" w:cs="Arial"/>
          <w:sz w:val="22"/>
          <w:szCs w:val="22"/>
        </w:rPr>
        <w:t xml:space="preserve"> - PROCESSO SEI nº </w:t>
      </w:r>
      <w:r w:rsidR="00FD791E">
        <w:rPr>
          <w:rFonts w:ascii="Arial" w:hAnsi="Arial" w:cs="Arial"/>
          <w:bCs w:val="0"/>
          <w:color w:val="000000"/>
          <w:sz w:val="22"/>
          <w:szCs w:val="22"/>
        </w:rPr>
        <w:t>6032.2024/0002159-5</w:t>
      </w:r>
      <w:r w:rsidRPr="00C57D55">
        <w:rPr>
          <w:rFonts w:ascii="Arial" w:hAnsi="Arial" w:cs="Arial"/>
          <w:sz w:val="22"/>
          <w:szCs w:val="22"/>
        </w:rPr>
        <w:t>, DECLARO</w:t>
      </w:r>
      <w:r w:rsidRPr="00C57D55">
        <w:rPr>
          <w:rFonts w:ascii="Arial" w:hAnsi="Arial" w:cs="Arial"/>
          <w:b w:val="0"/>
          <w:sz w:val="22"/>
          <w:szCs w:val="22"/>
        </w:rPr>
        <w:t>, sob as penas da Lei, especialmente o artigo 299 do Código Penal Brasileiro, que:</w:t>
      </w:r>
    </w:p>
    <w:p w:rsidR="00477899" w:rsidRPr="00723D88" w:rsidRDefault="00477899" w:rsidP="00477899">
      <w:pPr>
        <w:ind w:right="425" w:firstLine="708"/>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a) a proposta apresentada foi elaborada de maneira independente e o seu conteúdo não foi, no todo ou em parte, direta ou indiretamente, informado ou discutido com qualquer outro licitante ou interessado, em potencial ou de fato, no presente procedimento licitatório;</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b) a intenção de apresentar a proposta não foi informada ou discutida com qualquer outro licitante ou interessado, em potencial ou de fato, no presente procedimento licitatório;</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c) o licitante não tentou, por qualquer meio ou por qualquer pessoa, influir na decisão de qualquer outro licitante ou interessado, em potencial ou de fato, no presente procedimento licitatório;</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d) o conteúdo da proposta apresentada não será, no todo ou em parte, direta ou indiretamente, comunicado ou discutido com qualquer outro licitante ou interessado, em potencial ou de fato, no presente procedimento licitatório antes da adjudicação do objeto;</w:t>
      </w:r>
    </w:p>
    <w:p w:rsidR="00477899" w:rsidRPr="00723D88" w:rsidRDefault="00477899" w:rsidP="00F07BE8">
      <w:pPr>
        <w:ind w:right="-1"/>
        <w:jc w:val="both"/>
        <w:rPr>
          <w:rFonts w:ascii="Arial" w:hAnsi="Arial" w:cs="Arial"/>
        </w:rPr>
      </w:pPr>
    </w:p>
    <w:p w:rsidR="00477899" w:rsidRPr="00723D88" w:rsidRDefault="00477899" w:rsidP="00F07BE8">
      <w:pPr>
        <w:ind w:right="-1"/>
        <w:jc w:val="both"/>
        <w:rPr>
          <w:rFonts w:ascii="Arial" w:hAnsi="Arial" w:cs="Arial"/>
        </w:rPr>
      </w:pPr>
      <w:r w:rsidRPr="00723D88">
        <w:rPr>
          <w:rFonts w:ascii="Arial" w:hAnsi="Arial" w:cs="Arial"/>
        </w:rPr>
        <w:t xml:space="preserve">e) o conteúdo da proposta apresentada não foi, no todo ou em parte, informado, discutido ou recebido de qualquer integrante relacionado, direta ou indiretamente, ao órgão licitante antes da abertura oficial das propostas; e </w:t>
      </w:r>
    </w:p>
    <w:p w:rsidR="00477899" w:rsidRPr="00723D88" w:rsidRDefault="00477899" w:rsidP="00F07BE8">
      <w:pPr>
        <w:spacing w:after="0"/>
        <w:ind w:right="-1"/>
        <w:jc w:val="both"/>
        <w:rPr>
          <w:rFonts w:ascii="Arial" w:hAnsi="Arial" w:cs="Arial"/>
        </w:rPr>
      </w:pPr>
      <w:r w:rsidRPr="00723D88">
        <w:rPr>
          <w:rFonts w:ascii="Arial" w:hAnsi="Arial" w:cs="Arial"/>
        </w:rPr>
        <w:t>f) o representante legal do licitante está plenamente ciente do teor e da extensão desta declaração e que detém plenos poderes e informações para firmá-la.</w:t>
      </w:r>
    </w:p>
    <w:p w:rsidR="00477899" w:rsidRPr="00723D88" w:rsidRDefault="00477899" w:rsidP="003608CF">
      <w:pPr>
        <w:spacing w:after="0"/>
        <w:ind w:right="425"/>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b/>
        </w:rPr>
        <w:lastRenderedPageBreak/>
        <w:t>DECLARO</w:t>
      </w:r>
      <w:r w:rsidRPr="00723D88">
        <w:rPr>
          <w:rFonts w:ascii="Arial" w:hAnsi="Arial" w:cs="Arial"/>
        </w:rPr>
        <w:t xml:space="preserve">, ainda, que a pessoa jurídica que represento conduz </w:t>
      </w:r>
      <w:r w:rsidRPr="00723D88">
        <w:rPr>
          <w:rFonts w:ascii="Arial" w:hAnsi="Arial" w:cs="Arial"/>
          <w:color w:val="000000"/>
        </w:rPr>
        <w:t>seus negócios de forma a coibir fraudes, corrupção e a prática de quaisquer outros atos lesivos à Administração Pública, nacional ou estrangeira, em atendimento a Lei Federal nº 12.846/2013</w:t>
      </w:r>
      <w:r w:rsidRPr="00723D88">
        <w:rPr>
          <w:rFonts w:ascii="Arial" w:hAnsi="Arial" w:cs="Arial"/>
        </w:rPr>
        <w:t>, tais como:</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I – prometer, oferecer ou dar, direta ou indiretamente, vantagem indevida a agente público, ou a terceira pessoa a ele relacionada;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II – comprovadamente, financiar, custear, patrocinar ou de qualquer modo subvencionar a prática dos atos ilícitos previstos em Lei;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III – comprovadamente, utilizar-se de interposta pessoa física ou jurídica para ocultar ou dissimular seus reais interesses ou a identidade dos beneficiários dos atos praticados;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IV – no tocante a licitações e contratos: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a) frustrar ou fraudar, mediante ajuste, combinação ou qualquer outro expediente, o caráter competitivo de procedimento licitatório público;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b) impedir, perturbar ou fraudar a realização de qualquer ato de procedimento licitatório público; </w:t>
      </w:r>
    </w:p>
    <w:p w:rsidR="00477899" w:rsidRPr="00723D88" w:rsidRDefault="00477899" w:rsidP="00F07BE8">
      <w:pPr>
        <w:spacing w:after="0"/>
        <w:ind w:left="851"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c) afastar ou procurar afastar licitante, por meio de fraude ou oferecimento de vantagem de qualquer tipo;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d) fraudar licitação pública ou contrato dela decorrente; </w:t>
      </w:r>
    </w:p>
    <w:p w:rsidR="00477899" w:rsidRPr="00723D88" w:rsidRDefault="00477899" w:rsidP="00F07BE8">
      <w:pPr>
        <w:spacing w:after="0"/>
        <w:ind w:right="-1"/>
        <w:jc w:val="both"/>
        <w:rPr>
          <w:rFonts w:ascii="Arial" w:hAnsi="Arial" w:cs="Arial"/>
        </w:rPr>
      </w:pPr>
    </w:p>
    <w:p w:rsidR="00477899" w:rsidRPr="00723D88" w:rsidRDefault="00477899" w:rsidP="00F07BE8">
      <w:pPr>
        <w:spacing w:after="0"/>
        <w:ind w:right="-1"/>
        <w:jc w:val="both"/>
        <w:rPr>
          <w:rFonts w:ascii="Arial" w:hAnsi="Arial" w:cs="Arial"/>
        </w:rPr>
      </w:pPr>
      <w:r w:rsidRPr="00723D88">
        <w:rPr>
          <w:rFonts w:ascii="Arial" w:hAnsi="Arial" w:cs="Arial"/>
        </w:rPr>
        <w:t xml:space="preserve">e) criar, de modo fraudulento ou irregular, pessoa jurídica para participar de licitação pública ou celebrar contrato administrativo;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f) obter vantagem ou benefício indevido, de modo fraudulento, de modificações ou prorrogações de contratos celebrados com a administração pública, sem autorização em lei, no ato convocatório da licitação pública ou nos respectivos instrumentos contratuais; ou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 xml:space="preserve">g) manipular ou fraudar o equilíbrio econômico-financeiro dos contratos celebrados com a administração pública; </w:t>
      </w:r>
    </w:p>
    <w:p w:rsidR="00477899" w:rsidRPr="00723D88" w:rsidRDefault="00477899" w:rsidP="003608CF">
      <w:pPr>
        <w:spacing w:after="0"/>
        <w:ind w:right="425"/>
        <w:jc w:val="both"/>
        <w:rPr>
          <w:rFonts w:ascii="Arial" w:hAnsi="Arial" w:cs="Arial"/>
        </w:rPr>
      </w:pPr>
    </w:p>
    <w:p w:rsidR="00477899" w:rsidRPr="00723D88" w:rsidRDefault="00477899" w:rsidP="003608CF">
      <w:pPr>
        <w:spacing w:after="0"/>
        <w:ind w:right="425"/>
        <w:jc w:val="both"/>
        <w:rPr>
          <w:rFonts w:ascii="Arial" w:hAnsi="Arial" w:cs="Arial"/>
        </w:rPr>
      </w:pPr>
      <w:r w:rsidRPr="00723D88">
        <w:rPr>
          <w:rFonts w:ascii="Arial" w:hAnsi="Arial" w:cs="Arial"/>
        </w:rPr>
        <w:t>V – dificultar atividade de investigação ou fiscalização de órgãos, entidades ou agentes públicos, ou intervir em sua atuação, inclusive no âmbito das agências reguladoras e dos órgãos de fiscalização do sistema financeiro nacional.</w:t>
      </w:r>
    </w:p>
    <w:p w:rsidR="00477899" w:rsidRPr="00723D88" w:rsidRDefault="00477899" w:rsidP="00477899">
      <w:pPr>
        <w:pStyle w:val="Introduo"/>
        <w:spacing w:line="240" w:lineRule="auto"/>
        <w:jc w:val="left"/>
        <w:rPr>
          <w:rFonts w:ascii="Arial" w:hAnsi="Arial" w:cs="Arial"/>
          <w:sz w:val="24"/>
          <w:szCs w:val="24"/>
        </w:rPr>
      </w:pPr>
      <w:r w:rsidRPr="00723D88">
        <w:rPr>
          <w:rFonts w:ascii="Arial" w:hAnsi="Arial" w:cs="Arial"/>
          <w:sz w:val="24"/>
          <w:szCs w:val="24"/>
        </w:rPr>
        <w:t>São Paulo, ___ de ________________ de 202</w:t>
      </w:r>
      <w:r w:rsidR="003608CF">
        <w:rPr>
          <w:rFonts w:ascii="Arial" w:hAnsi="Arial" w:cs="Arial"/>
          <w:sz w:val="24"/>
          <w:szCs w:val="24"/>
        </w:rPr>
        <w:t>4</w:t>
      </w:r>
      <w:r w:rsidRPr="00723D88">
        <w:rPr>
          <w:rFonts w:ascii="Arial" w:hAnsi="Arial" w:cs="Arial"/>
          <w:sz w:val="24"/>
          <w:szCs w:val="24"/>
        </w:rPr>
        <w:t>.</w:t>
      </w:r>
    </w:p>
    <w:p w:rsidR="00477899" w:rsidRPr="00723D88" w:rsidRDefault="00477899" w:rsidP="00477899">
      <w:pPr>
        <w:pStyle w:val="Introduo"/>
        <w:spacing w:before="0" w:after="0" w:line="240" w:lineRule="auto"/>
        <w:jc w:val="left"/>
        <w:rPr>
          <w:rFonts w:ascii="Arial" w:hAnsi="Arial" w:cs="Arial"/>
          <w:sz w:val="24"/>
          <w:szCs w:val="24"/>
        </w:rPr>
      </w:pPr>
      <w:r w:rsidRPr="00723D88">
        <w:rPr>
          <w:rFonts w:ascii="Arial" w:hAnsi="Arial" w:cs="Arial"/>
          <w:sz w:val="24"/>
          <w:szCs w:val="24"/>
        </w:rPr>
        <w:t>__________________</w:t>
      </w:r>
    </w:p>
    <w:p w:rsidR="00477899" w:rsidRPr="00723D88" w:rsidRDefault="00477899" w:rsidP="00477899">
      <w:pPr>
        <w:pStyle w:val="Introduo"/>
        <w:spacing w:before="0" w:after="0" w:line="240" w:lineRule="auto"/>
        <w:jc w:val="left"/>
        <w:rPr>
          <w:rFonts w:ascii="Arial" w:hAnsi="Arial" w:cs="Arial"/>
          <w:sz w:val="24"/>
          <w:szCs w:val="24"/>
        </w:rPr>
      </w:pPr>
      <w:r w:rsidRPr="00723D88">
        <w:rPr>
          <w:rFonts w:ascii="Arial" w:hAnsi="Arial" w:cs="Arial"/>
          <w:sz w:val="24"/>
          <w:szCs w:val="24"/>
        </w:rPr>
        <w:t>Empresa licitante</w:t>
      </w:r>
    </w:p>
    <w:p w:rsidR="00477899" w:rsidRDefault="00477899" w:rsidP="00477899">
      <w:pPr>
        <w:pStyle w:val="Introduo"/>
        <w:spacing w:before="0" w:after="0" w:line="240" w:lineRule="auto"/>
        <w:jc w:val="left"/>
        <w:rPr>
          <w:rFonts w:ascii="Arial" w:hAnsi="Arial" w:cs="Arial"/>
          <w:sz w:val="24"/>
          <w:szCs w:val="24"/>
        </w:rPr>
      </w:pPr>
      <w:r w:rsidRPr="00723D88">
        <w:rPr>
          <w:rFonts w:ascii="Arial" w:hAnsi="Arial" w:cs="Arial"/>
          <w:sz w:val="24"/>
          <w:szCs w:val="24"/>
        </w:rPr>
        <w:t>Representante legal</w:t>
      </w:r>
    </w:p>
    <w:p w:rsidR="00477899" w:rsidRPr="00723D88" w:rsidRDefault="00477899" w:rsidP="00477899">
      <w:pPr>
        <w:pStyle w:val="Introduo"/>
        <w:spacing w:before="0" w:after="0" w:line="240" w:lineRule="auto"/>
        <w:jc w:val="left"/>
        <w:rPr>
          <w:rFonts w:ascii="Arial" w:hAnsi="Arial" w:cs="Arial"/>
          <w:sz w:val="24"/>
          <w:szCs w:val="24"/>
        </w:rPr>
      </w:pPr>
    </w:p>
    <w:p w:rsidR="00477899" w:rsidRPr="007B452C" w:rsidRDefault="00477899" w:rsidP="00477899">
      <w:pPr>
        <w:pStyle w:val="NormalWeb"/>
        <w:spacing w:before="0" w:beforeAutospacing="0" w:after="0" w:afterAutospacing="0"/>
        <w:rPr>
          <w:rFonts w:ascii="Arial" w:eastAsia="Arial Unicode MS" w:hAnsi="Arial" w:cs="Arial"/>
          <w:b/>
          <w:bCs/>
          <w:iCs/>
          <w:color w:val="000000"/>
          <w:sz w:val="22"/>
          <w:szCs w:val="22"/>
        </w:rPr>
      </w:pPr>
      <w:r w:rsidRPr="007B452C">
        <w:rPr>
          <w:rStyle w:val="Forte"/>
          <w:rFonts w:ascii="Arial" w:eastAsia="Arial Unicode MS" w:hAnsi="Arial" w:cs="Arial"/>
          <w:iCs/>
          <w:color w:val="000000"/>
          <w:sz w:val="22"/>
          <w:szCs w:val="22"/>
        </w:rPr>
        <w:t>OBS. Esta declaração deverá ser preenchida e apresentada no original juntamente com a proposta de preços (ANEXO V).</w:t>
      </w: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F07BE8" w:rsidRDefault="00F07BE8" w:rsidP="00D8293F">
      <w:pPr>
        <w:tabs>
          <w:tab w:val="left" w:pos="1418"/>
        </w:tabs>
        <w:spacing w:after="0" w:line="276" w:lineRule="auto"/>
        <w:ind w:left="1418" w:hanging="1418"/>
        <w:jc w:val="both"/>
        <w:rPr>
          <w:rFonts w:ascii="Arial" w:hAnsi="Arial" w:cs="Arial"/>
          <w:b/>
        </w:rPr>
      </w:pPr>
    </w:p>
    <w:p w:rsidR="00450D2C" w:rsidRDefault="004E5342" w:rsidP="00450D2C">
      <w:pPr>
        <w:spacing w:after="0" w:line="240" w:lineRule="auto"/>
        <w:rPr>
          <w:rFonts w:ascii="Arial" w:hAnsi="Arial" w:cs="Arial"/>
          <w:b/>
        </w:rPr>
      </w:pPr>
      <w:r>
        <w:rPr>
          <w:rFonts w:ascii="Arial" w:hAnsi="Arial" w:cs="Arial"/>
          <w:b/>
          <w:bCs/>
        </w:rPr>
        <w:lastRenderedPageBreak/>
        <w:t>CONCORRÊNCIA PRESENCIAL</w:t>
      </w:r>
      <w:r w:rsidR="007F044F">
        <w:rPr>
          <w:rFonts w:ascii="Arial" w:hAnsi="Arial" w:cs="Arial"/>
          <w:b/>
          <w:bCs/>
        </w:rPr>
        <w:t xml:space="preserve"> Nº 900</w:t>
      </w:r>
      <w:r w:rsidR="00530E24">
        <w:rPr>
          <w:rFonts w:ascii="Arial" w:hAnsi="Arial" w:cs="Arial"/>
          <w:b/>
          <w:bCs/>
        </w:rPr>
        <w:t>1</w:t>
      </w:r>
      <w:r w:rsidR="007F044F">
        <w:rPr>
          <w:rFonts w:ascii="Arial" w:hAnsi="Arial" w:cs="Arial"/>
          <w:b/>
          <w:bCs/>
        </w:rPr>
        <w:t>0/2024</w:t>
      </w:r>
    </w:p>
    <w:p w:rsidR="00450D2C" w:rsidRDefault="00450D2C" w:rsidP="00450D2C">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50D2C" w:rsidRPr="000E3146" w:rsidRDefault="00450D2C" w:rsidP="00450D2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450D2C" w:rsidP="00450D2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477899" w:rsidRDefault="00477899" w:rsidP="00477899">
      <w:pPr>
        <w:rPr>
          <w:rFonts w:ascii="Arial" w:hAnsi="Arial" w:cs="Arial"/>
          <w:b/>
          <w:u w:val="single"/>
        </w:rPr>
      </w:pPr>
    </w:p>
    <w:p w:rsidR="00477899" w:rsidRDefault="00477899" w:rsidP="00477899">
      <w:pPr>
        <w:jc w:val="center"/>
        <w:rPr>
          <w:rFonts w:ascii="Arial" w:hAnsi="Arial" w:cs="Arial"/>
          <w:b/>
          <w:u w:val="single"/>
        </w:rPr>
      </w:pPr>
      <w:r w:rsidRPr="00723D88">
        <w:rPr>
          <w:rFonts w:ascii="Arial" w:hAnsi="Arial" w:cs="Arial"/>
          <w:b/>
          <w:u w:val="single"/>
        </w:rPr>
        <w:t>ANEXO X</w:t>
      </w:r>
      <w:r w:rsidR="003937AA">
        <w:rPr>
          <w:rFonts w:ascii="Arial" w:hAnsi="Arial" w:cs="Arial"/>
          <w:b/>
          <w:u w:val="single"/>
        </w:rPr>
        <w:t>I</w:t>
      </w:r>
      <w:r w:rsidRPr="00723D88">
        <w:rPr>
          <w:rFonts w:ascii="Arial" w:hAnsi="Arial" w:cs="Arial"/>
          <w:b/>
          <w:u w:val="single"/>
        </w:rPr>
        <w:t>V – CRONOGRAMA FÍSICO-FINANCEIRO</w:t>
      </w:r>
    </w:p>
    <w:p w:rsidR="00477899" w:rsidRDefault="00477899" w:rsidP="00477899">
      <w:pPr>
        <w:pStyle w:val="Corpodetexto3"/>
        <w:ind w:left="-567" w:firstLine="708"/>
        <w:rPr>
          <w:b/>
          <w:position w:val="-6"/>
          <w:sz w:val="22"/>
          <w:szCs w:val="20"/>
        </w:rPr>
      </w:pPr>
    </w:p>
    <w:p w:rsidR="004F6D8C" w:rsidRDefault="00530E24" w:rsidP="004F6D8C">
      <w:pPr>
        <w:pStyle w:val="Corpodetexto3"/>
        <w:ind w:left="-567" w:firstLine="425"/>
        <w:rPr>
          <w:b/>
          <w:position w:val="-6"/>
          <w:sz w:val="22"/>
          <w:szCs w:val="20"/>
        </w:rPr>
      </w:pPr>
      <w:r>
        <w:rPr>
          <w:b/>
          <w:noProof/>
          <w:position w:val="-6"/>
          <w:szCs w:val="20"/>
          <w:lang w:eastAsia="pt-BR"/>
        </w:rPr>
        <w:drawing>
          <wp:inline distT="0" distB="0" distL="0" distR="0">
            <wp:extent cx="6477166" cy="3101009"/>
            <wp:effectExtent l="19050" t="0" r="0" b="0"/>
            <wp:docPr id="8"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6482267" cy="3103451"/>
                    </a:xfrm>
                    <a:prstGeom prst="rect">
                      <a:avLst/>
                    </a:prstGeom>
                    <a:noFill/>
                    <a:ln w="9525">
                      <a:noFill/>
                      <a:miter lim="800000"/>
                      <a:headEnd/>
                      <a:tailEnd/>
                    </a:ln>
                  </pic:spPr>
                </pic:pic>
              </a:graphicData>
            </a:graphic>
          </wp:inline>
        </w:drawing>
      </w:r>
    </w:p>
    <w:p w:rsidR="00D9574D" w:rsidRDefault="00D9574D" w:rsidP="00477899">
      <w:pPr>
        <w:pStyle w:val="Corpodetexto3"/>
        <w:ind w:left="-567" w:firstLine="708"/>
        <w:rPr>
          <w:b/>
          <w:position w:val="-6"/>
          <w:sz w:val="22"/>
          <w:szCs w:val="20"/>
        </w:rPr>
      </w:pPr>
    </w:p>
    <w:p w:rsidR="00D9574D" w:rsidRDefault="00D9574D" w:rsidP="00477899">
      <w:pPr>
        <w:pStyle w:val="Corpodetexto3"/>
        <w:ind w:left="-567" w:firstLine="708"/>
        <w:rPr>
          <w:b/>
          <w:position w:val="-6"/>
          <w:sz w:val="22"/>
          <w:szCs w:val="20"/>
        </w:rPr>
      </w:pPr>
    </w:p>
    <w:p w:rsidR="00477899" w:rsidRPr="00723D88" w:rsidRDefault="00477899" w:rsidP="00477899">
      <w:pPr>
        <w:pStyle w:val="NormalWeb"/>
        <w:spacing w:before="0" w:beforeAutospacing="0" w:after="0" w:afterAutospacing="0"/>
        <w:jc w:val="both"/>
        <w:rPr>
          <w:rFonts w:ascii="Arial" w:eastAsia="Arial Unicode MS" w:hAnsi="Arial" w:cs="Arial"/>
          <w:b/>
          <w:bCs/>
          <w:iCs/>
          <w:color w:val="000000"/>
        </w:rPr>
      </w:pPr>
      <w:r w:rsidRPr="00723D88">
        <w:rPr>
          <w:rStyle w:val="Forte"/>
          <w:rFonts w:ascii="Arial" w:eastAsia="Arial Unicode MS" w:hAnsi="Arial" w:cs="Arial"/>
          <w:iCs/>
          <w:color w:val="000000"/>
        </w:rPr>
        <w:t>OBS. Esta planilha deverá ser preenchida com os percentuais, bem como, os valores em reais (R$) registrados com apenas 02 (duas) casas decimais e apresentada no original pelo licitante vencedor, quando da assinatura do CONTRATO.</w:t>
      </w: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D9574D" w:rsidRDefault="00D9574D" w:rsidP="00477899">
      <w:pPr>
        <w:spacing w:after="0" w:line="240" w:lineRule="auto"/>
        <w:rPr>
          <w:rFonts w:ascii="Arial" w:hAnsi="Arial" w:cs="Arial"/>
          <w:b/>
          <w:sz w:val="24"/>
          <w:szCs w:val="24"/>
        </w:rPr>
      </w:pPr>
    </w:p>
    <w:p w:rsidR="00D9574D" w:rsidRDefault="00D9574D" w:rsidP="00477899">
      <w:pPr>
        <w:spacing w:after="0" w:line="240" w:lineRule="auto"/>
        <w:rPr>
          <w:rFonts w:ascii="Arial" w:hAnsi="Arial" w:cs="Arial"/>
          <w:b/>
          <w:sz w:val="24"/>
          <w:szCs w:val="24"/>
        </w:rPr>
      </w:pPr>
    </w:p>
    <w:p w:rsidR="00427594" w:rsidRDefault="00427594" w:rsidP="00477899">
      <w:pPr>
        <w:spacing w:after="0" w:line="240" w:lineRule="auto"/>
        <w:rPr>
          <w:rFonts w:ascii="Arial" w:hAnsi="Arial" w:cs="Arial"/>
          <w:b/>
          <w:sz w:val="24"/>
          <w:szCs w:val="24"/>
        </w:rPr>
      </w:pPr>
    </w:p>
    <w:p w:rsidR="00427594" w:rsidRDefault="00427594" w:rsidP="00477899">
      <w:pPr>
        <w:spacing w:after="0" w:line="240" w:lineRule="auto"/>
        <w:rPr>
          <w:rFonts w:ascii="Arial" w:hAnsi="Arial" w:cs="Arial"/>
          <w:b/>
          <w:sz w:val="24"/>
          <w:szCs w:val="24"/>
        </w:rPr>
      </w:pPr>
    </w:p>
    <w:p w:rsidR="00427594" w:rsidRDefault="00427594" w:rsidP="00477899">
      <w:pPr>
        <w:spacing w:after="0" w:line="240" w:lineRule="auto"/>
        <w:rPr>
          <w:rFonts w:ascii="Arial" w:hAnsi="Arial" w:cs="Arial"/>
          <w:b/>
          <w:sz w:val="24"/>
          <w:szCs w:val="24"/>
        </w:rPr>
      </w:pPr>
    </w:p>
    <w:p w:rsidR="00427594" w:rsidRDefault="00427594" w:rsidP="00477899">
      <w:pPr>
        <w:spacing w:after="0" w:line="240" w:lineRule="auto"/>
        <w:rPr>
          <w:rFonts w:ascii="Arial" w:hAnsi="Arial" w:cs="Arial"/>
          <w:b/>
          <w:sz w:val="24"/>
          <w:szCs w:val="24"/>
        </w:rPr>
      </w:pPr>
    </w:p>
    <w:p w:rsidR="00427594" w:rsidRDefault="00427594" w:rsidP="00477899">
      <w:pPr>
        <w:spacing w:after="0" w:line="240" w:lineRule="auto"/>
        <w:rPr>
          <w:rFonts w:ascii="Arial" w:hAnsi="Arial" w:cs="Arial"/>
          <w:b/>
          <w:sz w:val="24"/>
          <w:szCs w:val="24"/>
        </w:rPr>
      </w:pPr>
    </w:p>
    <w:p w:rsidR="004F6D8C" w:rsidRDefault="004F6D8C" w:rsidP="00477899">
      <w:pPr>
        <w:spacing w:after="0" w:line="240" w:lineRule="auto"/>
        <w:rPr>
          <w:rFonts w:ascii="Arial" w:hAnsi="Arial" w:cs="Arial"/>
          <w:b/>
          <w:sz w:val="24"/>
          <w:szCs w:val="24"/>
        </w:rPr>
      </w:pPr>
    </w:p>
    <w:p w:rsidR="004F6D8C" w:rsidRDefault="004F6D8C" w:rsidP="00477899">
      <w:pPr>
        <w:spacing w:after="0" w:line="240" w:lineRule="auto"/>
        <w:rPr>
          <w:rFonts w:ascii="Arial" w:hAnsi="Arial" w:cs="Arial"/>
          <w:b/>
          <w:sz w:val="24"/>
          <w:szCs w:val="24"/>
        </w:rPr>
      </w:pPr>
    </w:p>
    <w:p w:rsidR="004F6D8C" w:rsidRDefault="004F6D8C" w:rsidP="00477899">
      <w:pPr>
        <w:spacing w:after="0" w:line="240" w:lineRule="auto"/>
        <w:rPr>
          <w:rFonts w:ascii="Arial" w:hAnsi="Arial" w:cs="Arial"/>
          <w:b/>
          <w:sz w:val="24"/>
          <w:szCs w:val="24"/>
        </w:rPr>
      </w:pPr>
    </w:p>
    <w:p w:rsidR="004F6D8C" w:rsidRDefault="004F6D8C" w:rsidP="00477899">
      <w:pPr>
        <w:spacing w:after="0" w:line="240" w:lineRule="auto"/>
        <w:rPr>
          <w:rFonts w:ascii="Arial" w:hAnsi="Arial" w:cs="Arial"/>
          <w:b/>
          <w:sz w:val="24"/>
          <w:szCs w:val="24"/>
        </w:rPr>
      </w:pPr>
    </w:p>
    <w:p w:rsidR="00427594" w:rsidRDefault="00427594" w:rsidP="00477899">
      <w:pPr>
        <w:spacing w:after="0" w:line="240" w:lineRule="auto"/>
        <w:rPr>
          <w:rFonts w:ascii="Arial" w:hAnsi="Arial" w:cs="Arial"/>
          <w:b/>
          <w:sz w:val="24"/>
          <w:szCs w:val="24"/>
        </w:rPr>
      </w:pPr>
    </w:p>
    <w:p w:rsidR="00450D2C" w:rsidRDefault="004E5342" w:rsidP="00450D2C">
      <w:pPr>
        <w:spacing w:after="0" w:line="240" w:lineRule="auto"/>
        <w:rPr>
          <w:rFonts w:ascii="Arial" w:hAnsi="Arial" w:cs="Arial"/>
          <w:b/>
        </w:rPr>
      </w:pPr>
      <w:r>
        <w:rPr>
          <w:rFonts w:ascii="Arial" w:hAnsi="Arial" w:cs="Arial"/>
          <w:b/>
          <w:bCs/>
        </w:rPr>
        <w:lastRenderedPageBreak/>
        <w:t>CONCORRÊNCIA PRESENCIAL</w:t>
      </w:r>
      <w:r w:rsidR="007F044F">
        <w:rPr>
          <w:rFonts w:ascii="Arial" w:hAnsi="Arial" w:cs="Arial"/>
          <w:b/>
          <w:bCs/>
        </w:rPr>
        <w:t xml:space="preserve"> Nº 900</w:t>
      </w:r>
      <w:r w:rsidR="00530E24">
        <w:rPr>
          <w:rFonts w:ascii="Arial" w:hAnsi="Arial" w:cs="Arial"/>
          <w:b/>
          <w:bCs/>
        </w:rPr>
        <w:t>1</w:t>
      </w:r>
      <w:r w:rsidR="007F044F">
        <w:rPr>
          <w:rFonts w:ascii="Arial" w:hAnsi="Arial" w:cs="Arial"/>
          <w:b/>
          <w:bCs/>
        </w:rPr>
        <w:t>0/2024</w:t>
      </w:r>
    </w:p>
    <w:p w:rsidR="00450D2C" w:rsidRDefault="00450D2C" w:rsidP="00450D2C">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50D2C" w:rsidRPr="000E3146" w:rsidRDefault="00450D2C" w:rsidP="00450D2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450D2C" w:rsidP="00450D2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5B6AA9" w:rsidRPr="00E7758B" w:rsidRDefault="005B6AA9" w:rsidP="005B6AA9">
      <w:pPr>
        <w:pStyle w:val="Corpodetexto"/>
        <w:spacing w:after="0"/>
        <w:ind w:right="-1"/>
        <w:rPr>
          <w:rFonts w:cs="Arial"/>
        </w:rPr>
      </w:pPr>
    </w:p>
    <w:p w:rsidR="005B6AA9" w:rsidRPr="005E1FBB" w:rsidRDefault="005B6AA9" w:rsidP="005B6AA9">
      <w:pPr>
        <w:pStyle w:val="Corpodetexto"/>
        <w:ind w:right="-1"/>
        <w:jc w:val="center"/>
        <w:rPr>
          <w:rFonts w:ascii="Arial" w:hAnsi="Arial" w:cs="Arial"/>
          <w:b/>
          <w:color w:val="000000"/>
          <w:sz w:val="22"/>
          <w:szCs w:val="22"/>
          <w:u w:val="single"/>
        </w:rPr>
      </w:pPr>
      <w:r w:rsidRPr="005E1FBB">
        <w:rPr>
          <w:rFonts w:ascii="Arial" w:hAnsi="Arial" w:cs="Arial"/>
          <w:b/>
          <w:color w:val="000000"/>
          <w:sz w:val="22"/>
          <w:szCs w:val="22"/>
          <w:u w:val="single"/>
        </w:rPr>
        <w:t>ANEXO XV</w:t>
      </w:r>
    </w:p>
    <w:p w:rsidR="005B6AA9" w:rsidRPr="005E1FBB" w:rsidRDefault="005B6AA9" w:rsidP="005B6AA9">
      <w:pPr>
        <w:pStyle w:val="Corpodetexto"/>
        <w:ind w:right="-1"/>
        <w:jc w:val="center"/>
        <w:rPr>
          <w:rFonts w:ascii="Arial" w:hAnsi="Arial" w:cs="Arial"/>
          <w:b/>
          <w:color w:val="000000"/>
          <w:sz w:val="22"/>
          <w:szCs w:val="22"/>
          <w:u w:val="single"/>
        </w:rPr>
      </w:pPr>
      <w:r w:rsidRPr="005E1FBB">
        <w:rPr>
          <w:rFonts w:ascii="Arial" w:hAnsi="Arial" w:cs="Arial"/>
          <w:b/>
          <w:color w:val="000000"/>
          <w:sz w:val="22"/>
          <w:szCs w:val="22"/>
          <w:u w:val="single"/>
        </w:rPr>
        <w:t>RELATÓRIO FOTOGRÁFICO</w:t>
      </w:r>
    </w:p>
    <w:p w:rsidR="005B6AA9" w:rsidRPr="00E654BD" w:rsidRDefault="005B6AA9" w:rsidP="005B6AA9">
      <w:pPr>
        <w:pStyle w:val="Corpodetexto"/>
        <w:ind w:right="-1"/>
        <w:jc w:val="center"/>
        <w:rPr>
          <w:rFonts w:ascii="Tahoma" w:hAnsi="Tahoma" w:cs="Tahoma"/>
          <w:color w:val="000000"/>
          <w:sz w:val="18"/>
          <w:szCs w:val="18"/>
        </w:rPr>
      </w:pPr>
    </w:p>
    <w:p w:rsidR="005B6AA9" w:rsidRDefault="005B6AA9" w:rsidP="005B6AA9">
      <w:pPr>
        <w:pStyle w:val="Corpodetexto"/>
        <w:ind w:right="-1"/>
        <w:jc w:val="center"/>
        <w:rPr>
          <w:rFonts w:ascii="Tahoma" w:hAnsi="Tahoma" w:cs="Tahoma"/>
          <w:color w:val="000000"/>
          <w:sz w:val="18"/>
          <w:szCs w:val="18"/>
        </w:rPr>
      </w:pPr>
      <w:r>
        <w:rPr>
          <w:rFonts w:ascii="Tahoma" w:hAnsi="Tahoma" w:cs="Tahoma"/>
          <w:color w:val="000000"/>
          <w:sz w:val="18"/>
          <w:szCs w:val="18"/>
        </w:rPr>
        <w:t>FOTO 01</w:t>
      </w:r>
    </w:p>
    <w:p w:rsidR="005B6AA9" w:rsidRDefault="00530E24"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4258752" cy="3122368"/>
            <wp:effectExtent l="19050" t="0" r="8448" b="0"/>
            <wp:docPr id="9"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4263159" cy="3125599"/>
                    </a:xfrm>
                    <a:prstGeom prst="rect">
                      <a:avLst/>
                    </a:prstGeom>
                    <a:noFill/>
                    <a:ln w="9525">
                      <a:noFill/>
                      <a:miter lim="800000"/>
                      <a:headEnd/>
                      <a:tailEnd/>
                    </a:ln>
                  </pic:spPr>
                </pic:pic>
              </a:graphicData>
            </a:graphic>
          </wp:inline>
        </w:drawing>
      </w:r>
    </w:p>
    <w:p w:rsidR="005B6AA9" w:rsidRDefault="005B6AA9" w:rsidP="005B6AA9">
      <w:pPr>
        <w:pStyle w:val="Corpodetexto"/>
        <w:ind w:right="-1"/>
        <w:jc w:val="center"/>
        <w:rPr>
          <w:rFonts w:ascii="Tahoma" w:hAnsi="Tahoma" w:cs="Tahoma"/>
          <w:color w:val="000000"/>
          <w:sz w:val="18"/>
          <w:szCs w:val="18"/>
        </w:rPr>
      </w:pPr>
      <w:r w:rsidRPr="00960D54">
        <w:rPr>
          <w:rFonts w:ascii="Tahoma" w:hAnsi="Tahoma" w:cs="Tahoma"/>
          <w:color w:val="000000"/>
          <w:sz w:val="18"/>
          <w:szCs w:val="18"/>
        </w:rPr>
        <w:t>FOTO 02</w:t>
      </w:r>
    </w:p>
    <w:p w:rsidR="005B6AA9" w:rsidRDefault="00530E24"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4322362" cy="3253582"/>
            <wp:effectExtent l="19050" t="0" r="1988" b="0"/>
            <wp:docPr id="19"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a:stretch>
                      <a:fillRect/>
                    </a:stretch>
                  </pic:blipFill>
                  <pic:spPr bwMode="auto">
                    <a:xfrm>
                      <a:off x="0" y="0"/>
                      <a:ext cx="4322222" cy="3253476"/>
                    </a:xfrm>
                    <a:prstGeom prst="rect">
                      <a:avLst/>
                    </a:prstGeom>
                    <a:noFill/>
                    <a:ln w="9525">
                      <a:noFill/>
                      <a:miter lim="800000"/>
                      <a:headEnd/>
                      <a:tailEnd/>
                    </a:ln>
                  </pic:spPr>
                </pic:pic>
              </a:graphicData>
            </a:graphic>
          </wp:inline>
        </w:drawing>
      </w:r>
    </w:p>
    <w:p w:rsidR="00427594" w:rsidRDefault="00427594" w:rsidP="005B6AA9">
      <w:pPr>
        <w:pStyle w:val="Corpodetexto"/>
        <w:ind w:right="-1"/>
        <w:jc w:val="center"/>
        <w:rPr>
          <w:rFonts w:ascii="Tahoma" w:hAnsi="Tahoma" w:cs="Tahoma"/>
          <w:color w:val="000000"/>
          <w:sz w:val="18"/>
          <w:szCs w:val="18"/>
        </w:rPr>
      </w:pPr>
    </w:p>
    <w:p w:rsidR="005E1FBB" w:rsidRDefault="005E1FBB" w:rsidP="005B6AA9">
      <w:pPr>
        <w:pStyle w:val="Corpodetexto"/>
        <w:ind w:right="-1"/>
        <w:jc w:val="center"/>
        <w:rPr>
          <w:rFonts w:ascii="Tahoma" w:hAnsi="Tahoma" w:cs="Tahoma"/>
          <w:color w:val="000000"/>
          <w:sz w:val="18"/>
          <w:szCs w:val="18"/>
        </w:rPr>
      </w:pPr>
      <w:r>
        <w:rPr>
          <w:rFonts w:ascii="Tahoma" w:hAnsi="Tahoma" w:cs="Tahoma"/>
          <w:color w:val="000000"/>
          <w:sz w:val="18"/>
          <w:szCs w:val="18"/>
        </w:rPr>
        <w:t>FOTO 03</w:t>
      </w:r>
    </w:p>
    <w:p w:rsidR="005E1FBB" w:rsidRDefault="00530E24"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4385972" cy="3301465"/>
            <wp:effectExtent l="19050" t="0" r="0" b="0"/>
            <wp:docPr id="20" name="Image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srcRect/>
                    <a:stretch>
                      <a:fillRect/>
                    </a:stretch>
                  </pic:blipFill>
                  <pic:spPr bwMode="auto">
                    <a:xfrm>
                      <a:off x="0" y="0"/>
                      <a:ext cx="4384117" cy="3300069"/>
                    </a:xfrm>
                    <a:prstGeom prst="rect">
                      <a:avLst/>
                    </a:prstGeom>
                    <a:noFill/>
                    <a:ln w="9525">
                      <a:noFill/>
                      <a:miter lim="800000"/>
                      <a:headEnd/>
                      <a:tailEnd/>
                    </a:ln>
                  </pic:spPr>
                </pic:pic>
              </a:graphicData>
            </a:graphic>
          </wp:inline>
        </w:drawing>
      </w:r>
    </w:p>
    <w:p w:rsidR="005E1FBB" w:rsidRDefault="005E1FBB" w:rsidP="005B6AA9">
      <w:pPr>
        <w:pStyle w:val="Corpodetexto"/>
        <w:ind w:right="-1"/>
        <w:jc w:val="center"/>
        <w:rPr>
          <w:rFonts w:ascii="Tahoma" w:hAnsi="Tahoma" w:cs="Tahoma"/>
          <w:color w:val="000000"/>
          <w:sz w:val="18"/>
          <w:szCs w:val="18"/>
        </w:rPr>
      </w:pPr>
    </w:p>
    <w:p w:rsidR="005E1FBB" w:rsidRDefault="005E1FBB" w:rsidP="005B6AA9">
      <w:pPr>
        <w:pStyle w:val="Corpodetexto"/>
        <w:ind w:right="-1"/>
        <w:jc w:val="center"/>
        <w:rPr>
          <w:rFonts w:ascii="Tahoma" w:hAnsi="Tahoma" w:cs="Tahoma"/>
          <w:color w:val="000000"/>
          <w:sz w:val="18"/>
          <w:szCs w:val="18"/>
        </w:rPr>
      </w:pPr>
      <w:r>
        <w:rPr>
          <w:rFonts w:ascii="Tahoma" w:hAnsi="Tahoma" w:cs="Tahoma"/>
          <w:color w:val="000000"/>
          <w:sz w:val="18"/>
          <w:szCs w:val="18"/>
        </w:rPr>
        <w:t>FOTO 04</w:t>
      </w:r>
    </w:p>
    <w:p w:rsidR="005E1FBB" w:rsidRDefault="00530E24"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4759684" cy="3477331"/>
            <wp:effectExtent l="19050" t="0" r="2816" b="0"/>
            <wp:docPr id="21"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9"/>
                    <a:srcRect/>
                    <a:stretch>
                      <a:fillRect/>
                    </a:stretch>
                  </pic:blipFill>
                  <pic:spPr bwMode="auto">
                    <a:xfrm>
                      <a:off x="0" y="0"/>
                      <a:ext cx="4763858" cy="3480380"/>
                    </a:xfrm>
                    <a:prstGeom prst="rect">
                      <a:avLst/>
                    </a:prstGeom>
                    <a:noFill/>
                    <a:ln w="9525">
                      <a:noFill/>
                      <a:miter lim="800000"/>
                      <a:headEnd/>
                      <a:tailEnd/>
                    </a:ln>
                  </pic:spPr>
                </pic:pic>
              </a:graphicData>
            </a:graphic>
          </wp:inline>
        </w:drawing>
      </w:r>
    </w:p>
    <w:p w:rsidR="009242F6" w:rsidRDefault="009242F6" w:rsidP="005B6AA9">
      <w:pPr>
        <w:pStyle w:val="Corpodetexto"/>
        <w:ind w:right="-1"/>
        <w:jc w:val="center"/>
        <w:rPr>
          <w:rFonts w:ascii="Tahoma" w:hAnsi="Tahoma" w:cs="Tahoma"/>
          <w:color w:val="000000"/>
          <w:sz w:val="18"/>
          <w:szCs w:val="18"/>
        </w:rPr>
      </w:pPr>
    </w:p>
    <w:p w:rsidR="004F6D8C" w:rsidRDefault="004F6D8C" w:rsidP="005B6AA9">
      <w:pPr>
        <w:pStyle w:val="Corpodetexto"/>
        <w:ind w:right="-1"/>
        <w:jc w:val="center"/>
        <w:rPr>
          <w:rFonts w:ascii="Tahoma" w:hAnsi="Tahoma" w:cs="Tahoma"/>
          <w:color w:val="000000"/>
          <w:sz w:val="18"/>
          <w:szCs w:val="18"/>
        </w:rPr>
      </w:pPr>
    </w:p>
    <w:p w:rsidR="004F6D8C" w:rsidRDefault="004F6D8C" w:rsidP="005B6AA9">
      <w:pPr>
        <w:pStyle w:val="Corpodetexto"/>
        <w:ind w:right="-1"/>
        <w:jc w:val="center"/>
        <w:rPr>
          <w:rFonts w:ascii="Tahoma" w:hAnsi="Tahoma" w:cs="Tahoma"/>
          <w:color w:val="000000"/>
          <w:sz w:val="18"/>
          <w:szCs w:val="18"/>
        </w:rPr>
      </w:pPr>
    </w:p>
    <w:p w:rsidR="004F6D8C" w:rsidRDefault="004F6D8C" w:rsidP="005B6AA9">
      <w:pPr>
        <w:pStyle w:val="Corpodetexto"/>
        <w:ind w:right="-1"/>
        <w:jc w:val="center"/>
        <w:rPr>
          <w:rFonts w:ascii="Tahoma" w:hAnsi="Tahoma" w:cs="Tahoma"/>
          <w:color w:val="000000"/>
          <w:sz w:val="18"/>
          <w:szCs w:val="18"/>
        </w:rPr>
      </w:pPr>
    </w:p>
    <w:p w:rsidR="005E1FBB" w:rsidRDefault="009242F6" w:rsidP="005B6AA9">
      <w:pPr>
        <w:pStyle w:val="Corpodetexto"/>
        <w:ind w:right="-1"/>
        <w:jc w:val="center"/>
        <w:rPr>
          <w:rFonts w:ascii="Tahoma" w:hAnsi="Tahoma" w:cs="Tahoma"/>
          <w:color w:val="000000"/>
          <w:sz w:val="18"/>
          <w:szCs w:val="18"/>
        </w:rPr>
      </w:pPr>
      <w:r>
        <w:rPr>
          <w:rFonts w:ascii="Tahoma" w:hAnsi="Tahoma" w:cs="Tahoma"/>
          <w:color w:val="000000"/>
          <w:sz w:val="18"/>
          <w:szCs w:val="18"/>
        </w:rPr>
        <w:lastRenderedPageBreak/>
        <w:t>Foto 05</w:t>
      </w:r>
    </w:p>
    <w:p w:rsidR="005E1FBB" w:rsidRDefault="00530E24" w:rsidP="005B6AA9">
      <w:pPr>
        <w:pStyle w:val="Corpodetexto"/>
        <w:ind w:right="-1"/>
        <w:jc w:val="center"/>
        <w:rPr>
          <w:rFonts w:ascii="Tahoma" w:hAnsi="Tahoma" w:cs="Tahoma"/>
          <w:color w:val="000000"/>
          <w:sz w:val="18"/>
          <w:szCs w:val="18"/>
        </w:rPr>
      </w:pPr>
      <w:r>
        <w:rPr>
          <w:rFonts w:ascii="Tahoma" w:hAnsi="Tahoma" w:cs="Tahoma"/>
          <w:noProof/>
          <w:color w:val="000000"/>
          <w:sz w:val="18"/>
          <w:szCs w:val="18"/>
        </w:rPr>
        <w:drawing>
          <wp:inline distT="0" distB="0" distL="0" distR="0">
            <wp:extent cx="4758923" cy="3546281"/>
            <wp:effectExtent l="19050" t="0" r="3577"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0"/>
                    <a:srcRect/>
                    <a:stretch>
                      <a:fillRect/>
                    </a:stretch>
                  </pic:blipFill>
                  <pic:spPr bwMode="auto">
                    <a:xfrm>
                      <a:off x="0" y="0"/>
                      <a:ext cx="4761513" cy="3548211"/>
                    </a:xfrm>
                    <a:prstGeom prst="rect">
                      <a:avLst/>
                    </a:prstGeom>
                    <a:noFill/>
                    <a:ln w="9525">
                      <a:noFill/>
                      <a:miter lim="800000"/>
                      <a:headEnd/>
                      <a:tailEnd/>
                    </a:ln>
                  </pic:spPr>
                </pic:pic>
              </a:graphicData>
            </a:graphic>
          </wp:inline>
        </w:drawing>
      </w:r>
    </w:p>
    <w:p w:rsidR="009242F6" w:rsidRDefault="009242F6" w:rsidP="005B6AA9">
      <w:pPr>
        <w:pStyle w:val="Corpodetexto"/>
        <w:ind w:right="-1"/>
        <w:jc w:val="center"/>
        <w:rPr>
          <w:rFonts w:ascii="Tahoma" w:hAnsi="Tahoma" w:cs="Tahoma"/>
          <w:color w:val="000000"/>
          <w:sz w:val="18"/>
          <w:szCs w:val="18"/>
        </w:rPr>
      </w:pPr>
    </w:p>
    <w:p w:rsidR="00477899" w:rsidRDefault="009242F6" w:rsidP="00427594">
      <w:pPr>
        <w:pStyle w:val="Corpodetexto"/>
        <w:ind w:right="-1"/>
        <w:jc w:val="center"/>
        <w:rPr>
          <w:rFonts w:ascii="Arial" w:hAnsi="Arial" w:cs="Arial"/>
          <w:b/>
          <w:sz w:val="24"/>
          <w:szCs w:val="24"/>
        </w:rPr>
      </w:pPr>
      <w:r w:rsidRPr="00427594">
        <w:rPr>
          <w:rFonts w:ascii="Tahoma" w:hAnsi="Tahoma" w:cs="Tahoma"/>
          <w:color w:val="000000"/>
          <w:sz w:val="18"/>
          <w:szCs w:val="18"/>
        </w:rPr>
        <w:t>Foto 06</w:t>
      </w:r>
    </w:p>
    <w:p w:rsidR="009242F6" w:rsidRDefault="00530E24" w:rsidP="00CE3D0A">
      <w:pPr>
        <w:tabs>
          <w:tab w:val="left" w:pos="4220"/>
        </w:tabs>
        <w:spacing w:after="0" w:line="240" w:lineRule="auto"/>
        <w:jc w:val="center"/>
        <w:rPr>
          <w:rFonts w:ascii="Arial" w:hAnsi="Arial" w:cs="Arial"/>
          <w:b/>
          <w:sz w:val="24"/>
          <w:szCs w:val="24"/>
        </w:rPr>
      </w:pPr>
      <w:r>
        <w:rPr>
          <w:rFonts w:ascii="Arial" w:hAnsi="Arial" w:cs="Arial"/>
          <w:b/>
          <w:noProof/>
          <w:sz w:val="24"/>
          <w:szCs w:val="24"/>
          <w:lang w:eastAsia="pt-BR"/>
        </w:rPr>
        <w:drawing>
          <wp:inline distT="0" distB="0" distL="0" distR="0">
            <wp:extent cx="4711977" cy="3501419"/>
            <wp:effectExtent l="19050" t="0" r="0" b="0"/>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1"/>
                    <a:srcRect/>
                    <a:stretch>
                      <a:fillRect/>
                    </a:stretch>
                  </pic:blipFill>
                  <pic:spPr bwMode="auto">
                    <a:xfrm>
                      <a:off x="0" y="0"/>
                      <a:ext cx="4711796" cy="3501285"/>
                    </a:xfrm>
                    <a:prstGeom prst="rect">
                      <a:avLst/>
                    </a:prstGeom>
                    <a:noFill/>
                    <a:ln w="9525">
                      <a:noFill/>
                      <a:miter lim="800000"/>
                      <a:headEnd/>
                      <a:tailEnd/>
                    </a:ln>
                  </pic:spPr>
                </pic:pic>
              </a:graphicData>
            </a:graphic>
          </wp:inline>
        </w:drawing>
      </w:r>
    </w:p>
    <w:p w:rsidR="00530E24" w:rsidRDefault="00530E24" w:rsidP="00CE3D0A">
      <w:pPr>
        <w:tabs>
          <w:tab w:val="left" w:pos="4220"/>
        </w:tabs>
        <w:spacing w:after="0" w:line="240" w:lineRule="auto"/>
        <w:jc w:val="center"/>
        <w:rPr>
          <w:rFonts w:ascii="Arial" w:hAnsi="Arial" w:cs="Arial"/>
          <w:b/>
          <w:sz w:val="24"/>
          <w:szCs w:val="24"/>
        </w:rPr>
      </w:pPr>
    </w:p>
    <w:p w:rsidR="00530E24" w:rsidRDefault="00530E24" w:rsidP="00CE3D0A">
      <w:pPr>
        <w:tabs>
          <w:tab w:val="left" w:pos="4220"/>
        </w:tabs>
        <w:spacing w:after="0" w:line="240" w:lineRule="auto"/>
        <w:jc w:val="center"/>
        <w:rPr>
          <w:rFonts w:ascii="Arial" w:hAnsi="Arial" w:cs="Arial"/>
          <w:b/>
          <w:sz w:val="24"/>
          <w:szCs w:val="24"/>
        </w:rPr>
      </w:pPr>
    </w:p>
    <w:p w:rsidR="00530E24" w:rsidRDefault="00530E24" w:rsidP="00530E24">
      <w:pPr>
        <w:pStyle w:val="Corpodetexto"/>
        <w:ind w:right="-1"/>
        <w:jc w:val="center"/>
        <w:rPr>
          <w:rFonts w:ascii="Tahoma" w:hAnsi="Tahoma" w:cs="Tahoma"/>
          <w:color w:val="000000"/>
          <w:sz w:val="18"/>
          <w:szCs w:val="18"/>
        </w:rPr>
      </w:pPr>
    </w:p>
    <w:p w:rsidR="00530E24" w:rsidRDefault="00530E24" w:rsidP="00530E24">
      <w:pPr>
        <w:pStyle w:val="Corpodetexto"/>
        <w:ind w:right="-1"/>
        <w:jc w:val="center"/>
        <w:rPr>
          <w:rFonts w:ascii="Tahoma" w:hAnsi="Tahoma" w:cs="Tahoma"/>
          <w:color w:val="000000"/>
          <w:sz w:val="18"/>
          <w:szCs w:val="18"/>
        </w:rPr>
      </w:pPr>
    </w:p>
    <w:p w:rsidR="00530E24" w:rsidRDefault="00530E24" w:rsidP="00530E24">
      <w:pPr>
        <w:pStyle w:val="Corpodetexto"/>
        <w:ind w:right="-1"/>
        <w:jc w:val="center"/>
        <w:rPr>
          <w:rFonts w:ascii="Tahoma" w:hAnsi="Tahoma" w:cs="Tahoma"/>
          <w:color w:val="000000"/>
          <w:sz w:val="18"/>
          <w:szCs w:val="18"/>
        </w:rPr>
      </w:pPr>
    </w:p>
    <w:p w:rsidR="00530E24" w:rsidRDefault="00530E24" w:rsidP="00530E24">
      <w:pPr>
        <w:pStyle w:val="Corpodetexto"/>
        <w:ind w:right="-1"/>
        <w:jc w:val="center"/>
        <w:rPr>
          <w:rFonts w:ascii="Tahoma" w:hAnsi="Tahoma" w:cs="Tahoma"/>
          <w:color w:val="000000"/>
          <w:sz w:val="18"/>
          <w:szCs w:val="18"/>
        </w:rPr>
      </w:pPr>
    </w:p>
    <w:p w:rsidR="00530E24" w:rsidRDefault="00530E24" w:rsidP="00530E24">
      <w:pPr>
        <w:pStyle w:val="Corpodetexto"/>
        <w:ind w:right="-1"/>
        <w:jc w:val="center"/>
        <w:rPr>
          <w:rFonts w:ascii="Arial" w:hAnsi="Arial" w:cs="Arial"/>
          <w:b/>
          <w:sz w:val="24"/>
          <w:szCs w:val="24"/>
        </w:rPr>
      </w:pPr>
      <w:r w:rsidRPr="00427594">
        <w:rPr>
          <w:rFonts w:ascii="Tahoma" w:hAnsi="Tahoma" w:cs="Tahoma"/>
          <w:color w:val="000000"/>
          <w:sz w:val="18"/>
          <w:szCs w:val="18"/>
        </w:rPr>
        <w:t>Foto 0</w:t>
      </w:r>
      <w:r>
        <w:rPr>
          <w:rFonts w:ascii="Tahoma" w:hAnsi="Tahoma" w:cs="Tahoma"/>
          <w:color w:val="000000"/>
          <w:sz w:val="18"/>
          <w:szCs w:val="18"/>
        </w:rPr>
        <w:t>7</w:t>
      </w:r>
    </w:p>
    <w:p w:rsidR="00530E24" w:rsidRDefault="00530E24" w:rsidP="00530E24">
      <w:pPr>
        <w:tabs>
          <w:tab w:val="left" w:pos="4220"/>
        </w:tabs>
        <w:spacing w:after="0" w:line="240" w:lineRule="auto"/>
        <w:jc w:val="center"/>
        <w:rPr>
          <w:rFonts w:ascii="Arial" w:hAnsi="Arial" w:cs="Arial"/>
          <w:b/>
          <w:sz w:val="24"/>
          <w:szCs w:val="24"/>
        </w:rPr>
      </w:pPr>
      <w:r>
        <w:rPr>
          <w:rFonts w:ascii="Arial" w:hAnsi="Arial" w:cs="Arial"/>
          <w:b/>
          <w:noProof/>
          <w:sz w:val="24"/>
          <w:szCs w:val="24"/>
          <w:lang w:eastAsia="pt-BR"/>
        </w:rPr>
        <w:drawing>
          <wp:inline distT="0" distB="0" distL="0" distR="0">
            <wp:extent cx="4727879" cy="3548899"/>
            <wp:effectExtent l="19050" t="0" r="0" b="0"/>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2"/>
                    <a:srcRect/>
                    <a:stretch>
                      <a:fillRect/>
                    </a:stretch>
                  </pic:blipFill>
                  <pic:spPr bwMode="auto">
                    <a:xfrm>
                      <a:off x="0" y="0"/>
                      <a:ext cx="4728931" cy="3549689"/>
                    </a:xfrm>
                    <a:prstGeom prst="rect">
                      <a:avLst/>
                    </a:prstGeom>
                    <a:noFill/>
                    <a:ln w="9525">
                      <a:noFill/>
                      <a:miter lim="800000"/>
                      <a:headEnd/>
                      <a:tailEnd/>
                    </a:ln>
                  </pic:spPr>
                </pic:pic>
              </a:graphicData>
            </a:graphic>
          </wp:inline>
        </w:drawing>
      </w:r>
    </w:p>
    <w:p w:rsidR="00530E24" w:rsidRDefault="00530E24" w:rsidP="00530E24">
      <w:pPr>
        <w:tabs>
          <w:tab w:val="left" w:pos="4220"/>
        </w:tabs>
        <w:spacing w:after="0" w:line="240" w:lineRule="auto"/>
        <w:jc w:val="center"/>
        <w:rPr>
          <w:rFonts w:ascii="Arial" w:hAnsi="Arial" w:cs="Arial"/>
          <w:b/>
          <w:sz w:val="24"/>
          <w:szCs w:val="24"/>
        </w:rPr>
      </w:pPr>
    </w:p>
    <w:p w:rsidR="00530E24" w:rsidRDefault="00530E24" w:rsidP="00530E24">
      <w:pPr>
        <w:pStyle w:val="Corpodetexto"/>
        <w:ind w:right="-1"/>
        <w:jc w:val="center"/>
        <w:rPr>
          <w:rFonts w:ascii="Arial" w:hAnsi="Arial" w:cs="Arial"/>
          <w:b/>
          <w:sz w:val="24"/>
          <w:szCs w:val="24"/>
        </w:rPr>
      </w:pPr>
      <w:r w:rsidRPr="00427594">
        <w:rPr>
          <w:rFonts w:ascii="Tahoma" w:hAnsi="Tahoma" w:cs="Tahoma"/>
          <w:color w:val="000000"/>
          <w:sz w:val="18"/>
          <w:szCs w:val="18"/>
        </w:rPr>
        <w:t>Foto 0</w:t>
      </w:r>
      <w:r>
        <w:rPr>
          <w:rFonts w:ascii="Tahoma" w:hAnsi="Tahoma" w:cs="Tahoma"/>
          <w:color w:val="000000"/>
          <w:sz w:val="18"/>
          <w:szCs w:val="18"/>
        </w:rPr>
        <w:t>8</w:t>
      </w:r>
    </w:p>
    <w:p w:rsidR="00530E24" w:rsidRDefault="00530E24" w:rsidP="00530E24">
      <w:pPr>
        <w:tabs>
          <w:tab w:val="left" w:pos="4220"/>
        </w:tabs>
        <w:spacing w:after="0" w:line="240" w:lineRule="auto"/>
        <w:jc w:val="center"/>
        <w:rPr>
          <w:rFonts w:ascii="Arial" w:hAnsi="Arial" w:cs="Arial"/>
          <w:b/>
          <w:sz w:val="24"/>
          <w:szCs w:val="24"/>
        </w:rPr>
      </w:pPr>
      <w:r>
        <w:rPr>
          <w:rFonts w:ascii="Arial" w:hAnsi="Arial" w:cs="Arial"/>
          <w:b/>
          <w:noProof/>
          <w:sz w:val="24"/>
          <w:szCs w:val="24"/>
          <w:lang w:eastAsia="pt-BR"/>
        </w:rPr>
        <w:drawing>
          <wp:inline distT="0" distB="0" distL="0" distR="0">
            <wp:extent cx="5125444" cy="3765266"/>
            <wp:effectExtent l="19050" t="0" r="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3"/>
                    <a:srcRect/>
                    <a:stretch>
                      <a:fillRect/>
                    </a:stretch>
                  </pic:blipFill>
                  <pic:spPr bwMode="auto">
                    <a:xfrm>
                      <a:off x="0" y="0"/>
                      <a:ext cx="5128002" cy="3767145"/>
                    </a:xfrm>
                    <a:prstGeom prst="rect">
                      <a:avLst/>
                    </a:prstGeom>
                    <a:noFill/>
                    <a:ln w="9525">
                      <a:noFill/>
                      <a:miter lim="800000"/>
                      <a:headEnd/>
                      <a:tailEnd/>
                    </a:ln>
                  </pic:spPr>
                </pic:pic>
              </a:graphicData>
            </a:graphic>
          </wp:inline>
        </w:drawing>
      </w:r>
    </w:p>
    <w:p w:rsidR="00530E24" w:rsidRDefault="00530E24" w:rsidP="00530E24">
      <w:pPr>
        <w:tabs>
          <w:tab w:val="left" w:pos="4220"/>
        </w:tabs>
        <w:spacing w:after="0" w:line="240" w:lineRule="auto"/>
        <w:jc w:val="center"/>
        <w:rPr>
          <w:rFonts w:ascii="Arial" w:hAnsi="Arial" w:cs="Arial"/>
          <w:b/>
          <w:sz w:val="24"/>
          <w:szCs w:val="24"/>
        </w:rPr>
      </w:pPr>
    </w:p>
    <w:p w:rsidR="00530E24" w:rsidRDefault="00530E24" w:rsidP="00CE3D0A">
      <w:pPr>
        <w:tabs>
          <w:tab w:val="left" w:pos="4220"/>
        </w:tabs>
        <w:spacing w:after="0" w:line="240" w:lineRule="auto"/>
        <w:jc w:val="center"/>
        <w:rPr>
          <w:rFonts w:ascii="Arial" w:hAnsi="Arial" w:cs="Arial"/>
          <w:b/>
          <w:sz w:val="24"/>
          <w:szCs w:val="24"/>
        </w:rPr>
      </w:pPr>
    </w:p>
    <w:p w:rsidR="009242F6" w:rsidRDefault="009242F6" w:rsidP="009242F6">
      <w:pPr>
        <w:tabs>
          <w:tab w:val="left" w:pos="4220"/>
        </w:tabs>
        <w:spacing w:after="0" w:line="240" w:lineRule="auto"/>
        <w:rPr>
          <w:rFonts w:ascii="Arial" w:hAnsi="Arial" w:cs="Arial"/>
          <w:b/>
          <w:sz w:val="24"/>
          <w:szCs w:val="24"/>
        </w:rPr>
      </w:pPr>
    </w:p>
    <w:p w:rsidR="002E2511" w:rsidRDefault="002E2511" w:rsidP="004214E3">
      <w:pPr>
        <w:spacing w:after="0" w:line="240" w:lineRule="auto"/>
        <w:rPr>
          <w:rFonts w:ascii="Arial" w:hAnsi="Arial" w:cs="Arial"/>
          <w:b/>
          <w:bCs/>
        </w:rPr>
      </w:pPr>
    </w:p>
    <w:p w:rsidR="00450D2C" w:rsidRDefault="004E5342" w:rsidP="00450D2C">
      <w:pPr>
        <w:spacing w:after="0" w:line="240" w:lineRule="auto"/>
        <w:rPr>
          <w:rFonts w:ascii="Arial" w:hAnsi="Arial" w:cs="Arial"/>
          <w:b/>
        </w:rPr>
      </w:pPr>
      <w:r>
        <w:rPr>
          <w:rFonts w:ascii="Arial" w:hAnsi="Arial" w:cs="Arial"/>
          <w:b/>
          <w:bCs/>
        </w:rPr>
        <w:t>CONCORRÊNCIA PRESENCIAL</w:t>
      </w:r>
      <w:r w:rsidR="00530E24">
        <w:rPr>
          <w:rFonts w:ascii="Arial" w:hAnsi="Arial" w:cs="Arial"/>
          <w:b/>
          <w:bCs/>
        </w:rPr>
        <w:t xml:space="preserve"> </w:t>
      </w:r>
      <w:r w:rsidR="007F044F">
        <w:rPr>
          <w:rFonts w:ascii="Arial" w:hAnsi="Arial" w:cs="Arial"/>
          <w:b/>
          <w:bCs/>
        </w:rPr>
        <w:t>Nº 900</w:t>
      </w:r>
      <w:r w:rsidR="00530E24">
        <w:rPr>
          <w:rFonts w:ascii="Arial" w:hAnsi="Arial" w:cs="Arial"/>
          <w:b/>
          <w:bCs/>
        </w:rPr>
        <w:t>1</w:t>
      </w:r>
      <w:r w:rsidR="007F044F">
        <w:rPr>
          <w:rFonts w:ascii="Arial" w:hAnsi="Arial" w:cs="Arial"/>
          <w:b/>
          <w:bCs/>
        </w:rPr>
        <w:t>0/2024</w:t>
      </w:r>
    </w:p>
    <w:p w:rsidR="00450D2C" w:rsidRDefault="00450D2C" w:rsidP="00450D2C">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50D2C" w:rsidRPr="000E3146" w:rsidRDefault="00450D2C" w:rsidP="00450D2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450D2C" w:rsidP="00450D2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5E1FBB" w:rsidRDefault="005E1FBB" w:rsidP="005B6AA9">
      <w:pPr>
        <w:pStyle w:val="Corpodetexto"/>
        <w:ind w:right="-1"/>
        <w:jc w:val="center"/>
        <w:rPr>
          <w:rFonts w:ascii="Arial" w:hAnsi="Arial" w:cs="Arial"/>
          <w:color w:val="000000"/>
          <w:sz w:val="22"/>
          <w:szCs w:val="22"/>
          <w:u w:val="single"/>
        </w:rPr>
      </w:pPr>
    </w:p>
    <w:p w:rsidR="005B6AA9" w:rsidRPr="005E1FBB" w:rsidRDefault="005B6AA9" w:rsidP="005B6AA9">
      <w:pPr>
        <w:pStyle w:val="Corpodetexto"/>
        <w:ind w:right="-1"/>
        <w:jc w:val="center"/>
        <w:rPr>
          <w:rFonts w:ascii="Arial" w:hAnsi="Arial" w:cs="Arial"/>
          <w:b/>
          <w:color w:val="000000"/>
          <w:sz w:val="22"/>
          <w:szCs w:val="22"/>
          <w:u w:val="single"/>
        </w:rPr>
      </w:pPr>
      <w:r w:rsidRPr="005E1FBB">
        <w:rPr>
          <w:rFonts w:ascii="Arial" w:hAnsi="Arial" w:cs="Arial"/>
          <w:b/>
          <w:color w:val="000000"/>
          <w:sz w:val="22"/>
          <w:szCs w:val="22"/>
          <w:u w:val="single"/>
        </w:rPr>
        <w:t>ANEXO X</w:t>
      </w:r>
      <w:r w:rsidR="003937AA">
        <w:rPr>
          <w:rFonts w:ascii="Arial" w:hAnsi="Arial" w:cs="Arial"/>
          <w:b/>
          <w:color w:val="000000"/>
          <w:sz w:val="22"/>
          <w:szCs w:val="22"/>
          <w:u w:val="single"/>
        </w:rPr>
        <w:t>V</w:t>
      </w:r>
      <w:r w:rsidRPr="005E1FBB">
        <w:rPr>
          <w:rFonts w:ascii="Arial" w:hAnsi="Arial" w:cs="Arial"/>
          <w:b/>
          <w:color w:val="000000"/>
          <w:sz w:val="22"/>
          <w:szCs w:val="22"/>
          <w:u w:val="single"/>
        </w:rPr>
        <w:t>I</w:t>
      </w:r>
    </w:p>
    <w:p w:rsidR="005B6AA9" w:rsidRPr="005E1FBB" w:rsidRDefault="005B6AA9" w:rsidP="005B6AA9">
      <w:pPr>
        <w:pStyle w:val="Corpodetexto"/>
        <w:ind w:right="-1"/>
        <w:jc w:val="center"/>
        <w:rPr>
          <w:rFonts w:ascii="Arial" w:hAnsi="Arial" w:cs="Arial"/>
          <w:b/>
          <w:color w:val="000000"/>
          <w:sz w:val="22"/>
          <w:szCs w:val="22"/>
        </w:rPr>
      </w:pPr>
      <w:r w:rsidRPr="005E1FBB">
        <w:rPr>
          <w:rFonts w:ascii="Arial" w:hAnsi="Arial" w:cs="Arial"/>
          <w:b/>
          <w:color w:val="000000"/>
          <w:sz w:val="22"/>
          <w:szCs w:val="22"/>
          <w:u w:val="single"/>
        </w:rPr>
        <w:t xml:space="preserve"> PROJETO REFERENCIAL</w:t>
      </w:r>
    </w:p>
    <w:p w:rsidR="005B6AA9" w:rsidRDefault="005B6AA9" w:rsidP="005B6AA9">
      <w:pPr>
        <w:pStyle w:val="Corpodetexto"/>
        <w:ind w:right="-1"/>
        <w:jc w:val="center"/>
        <w:rPr>
          <w:rFonts w:ascii="Tahoma" w:hAnsi="Tahoma" w:cs="Tahoma"/>
          <w:color w:val="000000"/>
          <w:sz w:val="18"/>
          <w:szCs w:val="18"/>
        </w:rPr>
      </w:pPr>
    </w:p>
    <w:p w:rsidR="005B6AA9" w:rsidRDefault="005B6AA9" w:rsidP="005B6AA9">
      <w:pPr>
        <w:pStyle w:val="Cabealho"/>
        <w:ind w:left="-709"/>
        <w:rPr>
          <w:noProof/>
        </w:rPr>
      </w:pPr>
    </w:p>
    <w:p w:rsidR="002E2511" w:rsidRDefault="00530E24" w:rsidP="00D01A0F">
      <w:pPr>
        <w:pStyle w:val="Cabealho"/>
        <w:rPr>
          <w:noProof/>
        </w:rPr>
      </w:pPr>
      <w:r>
        <w:rPr>
          <w:noProof/>
          <w:lang w:eastAsia="pt-BR"/>
        </w:rPr>
        <w:drawing>
          <wp:inline distT="0" distB="0" distL="0" distR="0">
            <wp:extent cx="6334042" cy="5289150"/>
            <wp:effectExtent l="19050" t="0" r="0" b="0"/>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4"/>
                    <a:srcRect/>
                    <a:stretch>
                      <a:fillRect/>
                    </a:stretch>
                  </pic:blipFill>
                  <pic:spPr bwMode="auto">
                    <a:xfrm>
                      <a:off x="0" y="0"/>
                      <a:ext cx="6334842" cy="5289818"/>
                    </a:xfrm>
                    <a:prstGeom prst="rect">
                      <a:avLst/>
                    </a:prstGeom>
                    <a:noFill/>
                    <a:ln w="9525">
                      <a:noFill/>
                      <a:miter lim="800000"/>
                      <a:headEnd/>
                      <a:tailEnd/>
                    </a:ln>
                  </pic:spPr>
                </pic:pic>
              </a:graphicData>
            </a:graphic>
          </wp:inline>
        </w:drawing>
      </w:r>
    </w:p>
    <w:p w:rsidR="002E2511" w:rsidRDefault="002E2511" w:rsidP="00D01A0F">
      <w:pPr>
        <w:pStyle w:val="Cabealho"/>
        <w:rPr>
          <w:noProof/>
        </w:rPr>
      </w:pPr>
    </w:p>
    <w:p w:rsidR="002E2511" w:rsidRDefault="002E2511" w:rsidP="00D01A0F">
      <w:pPr>
        <w:pStyle w:val="Cabealho"/>
        <w:rPr>
          <w:noProof/>
        </w:rPr>
      </w:pPr>
    </w:p>
    <w:p w:rsidR="002E2511" w:rsidRDefault="002E2511" w:rsidP="00D01A0F">
      <w:pPr>
        <w:pStyle w:val="Cabealho"/>
        <w:rPr>
          <w:noProof/>
        </w:rPr>
      </w:pPr>
    </w:p>
    <w:p w:rsidR="008F6D52" w:rsidRDefault="008F6D52" w:rsidP="00D01A0F">
      <w:pPr>
        <w:pStyle w:val="Cabealho"/>
        <w:rPr>
          <w:noProof/>
        </w:rPr>
      </w:pPr>
    </w:p>
    <w:p w:rsidR="008F6D52" w:rsidRDefault="008F6D52" w:rsidP="00D01A0F">
      <w:pPr>
        <w:pStyle w:val="Cabealho"/>
        <w:rPr>
          <w:noProof/>
        </w:rPr>
      </w:pPr>
    </w:p>
    <w:p w:rsidR="008F6D52" w:rsidRDefault="008F6D52" w:rsidP="00D01A0F">
      <w:pPr>
        <w:pStyle w:val="Cabealho"/>
        <w:rPr>
          <w:noProof/>
        </w:rPr>
      </w:pPr>
    </w:p>
    <w:p w:rsidR="008F6D52" w:rsidRDefault="008F6D52" w:rsidP="00D01A0F">
      <w:pPr>
        <w:pStyle w:val="Cabealho"/>
        <w:rPr>
          <w:noProof/>
        </w:rPr>
      </w:pPr>
    </w:p>
    <w:p w:rsidR="008F6D52" w:rsidRDefault="008F6D52" w:rsidP="00D01A0F">
      <w:pPr>
        <w:pStyle w:val="Cabealho"/>
        <w:rPr>
          <w:noProof/>
        </w:rPr>
      </w:pPr>
    </w:p>
    <w:p w:rsidR="005B6AA9" w:rsidRDefault="004139F2" w:rsidP="00530E24">
      <w:pPr>
        <w:pStyle w:val="Cabealho"/>
        <w:rPr>
          <w:noProof/>
        </w:rPr>
      </w:pPr>
      <w:r>
        <w:rPr>
          <w:noProof/>
        </w:rPr>
        <w:lastRenderedPageBreak/>
        <w:t xml:space="preserve">              </w:t>
      </w:r>
    </w:p>
    <w:p w:rsidR="005D32C3" w:rsidRDefault="005D32C3" w:rsidP="00530E24">
      <w:pPr>
        <w:pStyle w:val="Cabealho"/>
        <w:rPr>
          <w:noProof/>
        </w:rPr>
      </w:pPr>
    </w:p>
    <w:p w:rsidR="005D32C3" w:rsidRDefault="005D32C3" w:rsidP="00530E24">
      <w:pPr>
        <w:pStyle w:val="Cabealho"/>
        <w:rPr>
          <w:noProof/>
        </w:rPr>
      </w:pPr>
    </w:p>
    <w:p w:rsidR="002E2511" w:rsidRDefault="00530E24" w:rsidP="008F6D52">
      <w:pPr>
        <w:pStyle w:val="Cabealho"/>
        <w:ind w:left="-142"/>
        <w:rPr>
          <w:noProof/>
        </w:rPr>
      </w:pPr>
      <w:r>
        <w:rPr>
          <w:noProof/>
          <w:lang w:eastAsia="pt-BR"/>
        </w:rPr>
        <w:drawing>
          <wp:inline distT="0" distB="0" distL="0" distR="0">
            <wp:extent cx="6350634" cy="5351228"/>
            <wp:effectExtent l="19050" t="0" r="0" b="0"/>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a:srcRect/>
                    <a:stretch>
                      <a:fillRect/>
                    </a:stretch>
                  </pic:blipFill>
                  <pic:spPr bwMode="auto">
                    <a:xfrm>
                      <a:off x="0" y="0"/>
                      <a:ext cx="6359495" cy="5358694"/>
                    </a:xfrm>
                    <a:prstGeom prst="rect">
                      <a:avLst/>
                    </a:prstGeom>
                    <a:noFill/>
                    <a:ln w="9525">
                      <a:noFill/>
                      <a:miter lim="800000"/>
                      <a:headEnd/>
                      <a:tailEnd/>
                    </a:ln>
                  </pic:spPr>
                </pic:pic>
              </a:graphicData>
            </a:graphic>
          </wp:inline>
        </w:drawing>
      </w:r>
    </w:p>
    <w:p w:rsidR="002E2511" w:rsidRDefault="002E2511"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8F6D52" w:rsidRDefault="008F6D52" w:rsidP="005B6AA9">
      <w:pPr>
        <w:pStyle w:val="Cabealho"/>
        <w:ind w:left="-709"/>
        <w:rPr>
          <w:noProof/>
        </w:rPr>
      </w:pPr>
    </w:p>
    <w:p w:rsidR="002E2511" w:rsidRDefault="005D32C3" w:rsidP="008F6D52">
      <w:pPr>
        <w:pStyle w:val="Cabealho"/>
        <w:ind w:left="-284"/>
        <w:rPr>
          <w:noProof/>
        </w:rPr>
      </w:pPr>
      <w:r>
        <w:rPr>
          <w:noProof/>
          <w:lang w:eastAsia="pt-BR"/>
        </w:rPr>
        <w:drawing>
          <wp:inline distT="0" distB="0" distL="0" distR="0">
            <wp:extent cx="6391529" cy="5406887"/>
            <wp:effectExtent l="19050" t="0" r="9271" b="0"/>
            <wp:docPr id="26" name="Image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6"/>
                    <a:srcRect/>
                    <a:stretch>
                      <a:fillRect/>
                    </a:stretch>
                  </pic:blipFill>
                  <pic:spPr bwMode="auto">
                    <a:xfrm>
                      <a:off x="0" y="0"/>
                      <a:ext cx="6392763" cy="5407931"/>
                    </a:xfrm>
                    <a:prstGeom prst="rect">
                      <a:avLst/>
                    </a:prstGeom>
                    <a:noFill/>
                    <a:ln w="9525">
                      <a:noFill/>
                      <a:miter lim="800000"/>
                      <a:headEnd/>
                      <a:tailEnd/>
                    </a:ln>
                  </pic:spPr>
                </pic:pic>
              </a:graphicData>
            </a:graphic>
          </wp:inline>
        </w:drawing>
      </w:r>
    </w:p>
    <w:p w:rsidR="002E2511" w:rsidRDefault="002E2511" w:rsidP="005B6AA9">
      <w:pPr>
        <w:pStyle w:val="Cabealho"/>
        <w:ind w:left="-709"/>
        <w:rPr>
          <w:noProof/>
        </w:rPr>
      </w:pPr>
    </w:p>
    <w:p w:rsidR="005B6AA9" w:rsidRDefault="005B6AA9" w:rsidP="005B6AA9">
      <w:pPr>
        <w:pStyle w:val="Cabealho"/>
        <w:ind w:left="-709"/>
        <w:rPr>
          <w:noProof/>
        </w:rPr>
      </w:pPr>
    </w:p>
    <w:p w:rsidR="005B6AA9" w:rsidRDefault="005B6AA9" w:rsidP="005B6AA9">
      <w:pPr>
        <w:pStyle w:val="Cabealho"/>
        <w:ind w:left="-709"/>
        <w:rPr>
          <w:noProof/>
        </w:rPr>
      </w:pPr>
    </w:p>
    <w:p w:rsidR="005B6AA9" w:rsidRDefault="005B6AA9" w:rsidP="005B6AA9">
      <w:pPr>
        <w:pStyle w:val="Cabealho"/>
        <w:ind w:left="-709"/>
        <w:rPr>
          <w:noProof/>
        </w:rPr>
      </w:pPr>
    </w:p>
    <w:p w:rsidR="005B6AA9" w:rsidRDefault="005B6AA9" w:rsidP="005B6AA9">
      <w:pPr>
        <w:pStyle w:val="Cabealho"/>
        <w:ind w:left="-709"/>
        <w:rPr>
          <w:noProof/>
        </w:rPr>
      </w:pPr>
    </w:p>
    <w:p w:rsidR="005B6AA9" w:rsidRDefault="005B6AA9"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D32C3">
      <w:pPr>
        <w:pStyle w:val="Cabealho"/>
        <w:ind w:left="-284"/>
        <w:rPr>
          <w:noProof/>
        </w:rPr>
      </w:pPr>
      <w:r>
        <w:rPr>
          <w:noProof/>
          <w:lang w:eastAsia="pt-BR"/>
        </w:rPr>
        <w:drawing>
          <wp:inline distT="0" distB="0" distL="0" distR="0">
            <wp:extent cx="6467782" cy="5446643"/>
            <wp:effectExtent l="19050" t="0" r="9218" b="0"/>
            <wp:docPr id="43" name="Imagem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27"/>
                    <a:srcRect/>
                    <a:stretch>
                      <a:fillRect/>
                    </a:stretch>
                  </pic:blipFill>
                  <pic:spPr bwMode="auto">
                    <a:xfrm>
                      <a:off x="0" y="0"/>
                      <a:ext cx="6467782" cy="5446643"/>
                    </a:xfrm>
                    <a:prstGeom prst="rect">
                      <a:avLst/>
                    </a:prstGeom>
                    <a:noFill/>
                    <a:ln w="9525">
                      <a:noFill/>
                      <a:miter lim="800000"/>
                      <a:headEnd/>
                      <a:tailEnd/>
                    </a:ln>
                  </pic:spPr>
                </pic:pic>
              </a:graphicData>
            </a:graphic>
          </wp:inline>
        </w:drawing>
      </w:r>
    </w:p>
    <w:p w:rsidR="005B6AA9" w:rsidRDefault="005B6AA9" w:rsidP="005B6AA9">
      <w:pPr>
        <w:pStyle w:val="Cabealho"/>
        <w:ind w:left="-709"/>
        <w:rPr>
          <w:noProof/>
        </w:rPr>
      </w:pPr>
    </w:p>
    <w:p w:rsidR="003F1DE3" w:rsidRDefault="003F1DE3" w:rsidP="005B6AA9">
      <w:pPr>
        <w:pStyle w:val="Cabealho"/>
        <w:ind w:left="-709"/>
        <w:rPr>
          <w:noProof/>
        </w:rPr>
      </w:pPr>
    </w:p>
    <w:p w:rsidR="002E2511" w:rsidRDefault="002E2511" w:rsidP="005B6AA9">
      <w:pPr>
        <w:pStyle w:val="Cabealho"/>
        <w:ind w:left="-709"/>
        <w:rPr>
          <w:noProof/>
        </w:rPr>
      </w:pPr>
    </w:p>
    <w:p w:rsidR="002E2511" w:rsidRDefault="002E2511"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B6AA9">
      <w:pPr>
        <w:pStyle w:val="Cabealho"/>
        <w:ind w:left="-709"/>
        <w:rPr>
          <w:noProof/>
        </w:rPr>
      </w:pPr>
    </w:p>
    <w:p w:rsidR="005D32C3" w:rsidRDefault="005D32C3" w:rsidP="005D32C3">
      <w:pPr>
        <w:pStyle w:val="Cabealho"/>
        <w:ind w:left="-142"/>
        <w:rPr>
          <w:noProof/>
        </w:rPr>
      </w:pPr>
      <w:r>
        <w:rPr>
          <w:noProof/>
          <w:lang w:eastAsia="pt-BR"/>
        </w:rPr>
        <w:drawing>
          <wp:inline distT="0" distB="0" distL="0" distR="0">
            <wp:extent cx="6496385" cy="5486400"/>
            <wp:effectExtent l="19050" t="0" r="0" b="0"/>
            <wp:docPr id="46" name="Image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8"/>
                    <a:srcRect/>
                    <a:stretch>
                      <a:fillRect/>
                    </a:stretch>
                  </pic:blipFill>
                  <pic:spPr bwMode="auto">
                    <a:xfrm>
                      <a:off x="0" y="0"/>
                      <a:ext cx="6496385" cy="5486400"/>
                    </a:xfrm>
                    <a:prstGeom prst="rect">
                      <a:avLst/>
                    </a:prstGeom>
                    <a:noFill/>
                    <a:ln w="9525">
                      <a:noFill/>
                      <a:miter lim="800000"/>
                      <a:headEnd/>
                      <a:tailEnd/>
                    </a:ln>
                  </pic:spPr>
                </pic:pic>
              </a:graphicData>
            </a:graphic>
          </wp:inline>
        </w:drawing>
      </w:r>
    </w:p>
    <w:p w:rsidR="002E2511" w:rsidRDefault="002E2511" w:rsidP="005B6AA9">
      <w:pPr>
        <w:pStyle w:val="Cabealho"/>
        <w:ind w:left="-709"/>
        <w:rPr>
          <w:noProof/>
        </w:rPr>
      </w:pPr>
    </w:p>
    <w:p w:rsidR="005D32C3" w:rsidRDefault="005D32C3" w:rsidP="00450D2C">
      <w:pPr>
        <w:spacing w:after="0" w:line="240" w:lineRule="auto"/>
        <w:rPr>
          <w:rFonts w:ascii="Arial" w:hAnsi="Arial" w:cs="Arial"/>
          <w:b/>
          <w:bCs/>
        </w:rPr>
      </w:pPr>
    </w:p>
    <w:p w:rsidR="005D32C3" w:rsidRDefault="005D32C3" w:rsidP="00450D2C">
      <w:pPr>
        <w:spacing w:after="0" w:line="240" w:lineRule="auto"/>
        <w:rPr>
          <w:rFonts w:ascii="Arial" w:hAnsi="Arial" w:cs="Arial"/>
          <w:b/>
          <w:bCs/>
        </w:rPr>
      </w:pPr>
    </w:p>
    <w:p w:rsidR="005D32C3" w:rsidRDefault="005D32C3" w:rsidP="00450D2C">
      <w:pPr>
        <w:spacing w:after="0" w:line="240" w:lineRule="auto"/>
        <w:rPr>
          <w:rFonts w:ascii="Arial" w:hAnsi="Arial" w:cs="Arial"/>
          <w:b/>
          <w:bCs/>
        </w:rPr>
      </w:pPr>
    </w:p>
    <w:p w:rsidR="005D32C3" w:rsidRDefault="005D32C3" w:rsidP="00450D2C">
      <w:pPr>
        <w:spacing w:after="0" w:line="240" w:lineRule="auto"/>
        <w:rPr>
          <w:rFonts w:ascii="Arial" w:hAnsi="Arial" w:cs="Arial"/>
          <w:b/>
          <w:bCs/>
        </w:rPr>
      </w:pPr>
    </w:p>
    <w:p w:rsidR="005D32C3" w:rsidRDefault="005D32C3" w:rsidP="00450D2C">
      <w:pPr>
        <w:spacing w:after="0" w:line="240" w:lineRule="auto"/>
        <w:rPr>
          <w:rFonts w:ascii="Arial" w:hAnsi="Arial" w:cs="Arial"/>
          <w:b/>
          <w:bCs/>
        </w:rPr>
      </w:pPr>
    </w:p>
    <w:p w:rsidR="005D32C3" w:rsidRDefault="005D32C3" w:rsidP="00450D2C">
      <w:pPr>
        <w:spacing w:after="0" w:line="240" w:lineRule="auto"/>
        <w:rPr>
          <w:rFonts w:ascii="Arial" w:hAnsi="Arial" w:cs="Arial"/>
          <w:b/>
          <w:bCs/>
        </w:rPr>
      </w:pPr>
    </w:p>
    <w:p w:rsidR="005D32C3" w:rsidRDefault="005D32C3" w:rsidP="00450D2C">
      <w:pPr>
        <w:spacing w:after="0" w:line="240" w:lineRule="auto"/>
        <w:rPr>
          <w:rFonts w:ascii="Arial" w:hAnsi="Arial" w:cs="Arial"/>
          <w:b/>
          <w:bCs/>
        </w:rPr>
      </w:pPr>
    </w:p>
    <w:p w:rsidR="005D32C3" w:rsidRDefault="005D32C3" w:rsidP="00450D2C">
      <w:pPr>
        <w:spacing w:after="0" w:line="240" w:lineRule="auto"/>
        <w:rPr>
          <w:rFonts w:ascii="Arial" w:hAnsi="Arial" w:cs="Arial"/>
          <w:b/>
          <w:bCs/>
        </w:rPr>
      </w:pPr>
    </w:p>
    <w:p w:rsidR="005D32C3" w:rsidRDefault="005D32C3" w:rsidP="00450D2C">
      <w:pPr>
        <w:spacing w:after="0" w:line="240" w:lineRule="auto"/>
        <w:rPr>
          <w:rFonts w:ascii="Arial" w:hAnsi="Arial" w:cs="Arial"/>
          <w:b/>
          <w:bCs/>
        </w:rPr>
      </w:pPr>
    </w:p>
    <w:p w:rsidR="005D32C3" w:rsidRDefault="005D32C3" w:rsidP="00450D2C">
      <w:pPr>
        <w:spacing w:after="0" w:line="240" w:lineRule="auto"/>
        <w:rPr>
          <w:rFonts w:ascii="Arial" w:hAnsi="Arial" w:cs="Arial"/>
          <w:b/>
          <w:bCs/>
        </w:rPr>
      </w:pPr>
    </w:p>
    <w:p w:rsidR="005D32C3" w:rsidRDefault="005D32C3" w:rsidP="00450D2C">
      <w:pPr>
        <w:spacing w:after="0" w:line="240" w:lineRule="auto"/>
        <w:rPr>
          <w:rFonts w:ascii="Arial" w:hAnsi="Arial" w:cs="Arial"/>
          <w:b/>
          <w:bCs/>
        </w:rPr>
      </w:pPr>
    </w:p>
    <w:p w:rsidR="005D32C3" w:rsidRDefault="005D32C3" w:rsidP="00450D2C">
      <w:pPr>
        <w:spacing w:after="0" w:line="240" w:lineRule="auto"/>
        <w:rPr>
          <w:rFonts w:ascii="Arial" w:hAnsi="Arial" w:cs="Arial"/>
          <w:b/>
          <w:bCs/>
        </w:rPr>
      </w:pPr>
    </w:p>
    <w:p w:rsidR="005D32C3" w:rsidRDefault="005D32C3" w:rsidP="00450D2C">
      <w:pPr>
        <w:spacing w:after="0" w:line="240" w:lineRule="auto"/>
        <w:rPr>
          <w:rFonts w:ascii="Arial" w:hAnsi="Arial" w:cs="Arial"/>
          <w:b/>
          <w:bCs/>
        </w:rPr>
      </w:pPr>
    </w:p>
    <w:p w:rsidR="005D32C3" w:rsidRDefault="005D32C3" w:rsidP="00450D2C">
      <w:pPr>
        <w:spacing w:after="0" w:line="240" w:lineRule="auto"/>
        <w:rPr>
          <w:rFonts w:ascii="Arial" w:hAnsi="Arial" w:cs="Arial"/>
          <w:b/>
          <w:bCs/>
        </w:rPr>
      </w:pPr>
    </w:p>
    <w:p w:rsidR="005D32C3" w:rsidRDefault="005D32C3" w:rsidP="00450D2C">
      <w:pPr>
        <w:spacing w:after="0" w:line="240" w:lineRule="auto"/>
        <w:rPr>
          <w:rFonts w:ascii="Arial" w:hAnsi="Arial" w:cs="Arial"/>
          <w:b/>
          <w:bCs/>
        </w:rPr>
      </w:pPr>
    </w:p>
    <w:p w:rsidR="005D32C3" w:rsidRDefault="005D32C3" w:rsidP="00450D2C">
      <w:pPr>
        <w:spacing w:after="0" w:line="240" w:lineRule="auto"/>
        <w:rPr>
          <w:rFonts w:ascii="Arial" w:hAnsi="Arial" w:cs="Arial"/>
          <w:b/>
          <w:bCs/>
        </w:rPr>
      </w:pPr>
    </w:p>
    <w:p w:rsidR="005D32C3" w:rsidRDefault="005D32C3" w:rsidP="00450D2C">
      <w:pPr>
        <w:spacing w:after="0" w:line="240" w:lineRule="auto"/>
        <w:rPr>
          <w:rFonts w:ascii="Arial" w:hAnsi="Arial" w:cs="Arial"/>
          <w:b/>
          <w:bCs/>
        </w:rPr>
      </w:pPr>
    </w:p>
    <w:p w:rsidR="00450D2C" w:rsidRDefault="004E5342" w:rsidP="00450D2C">
      <w:pPr>
        <w:spacing w:after="0" w:line="240" w:lineRule="auto"/>
        <w:rPr>
          <w:rFonts w:ascii="Arial" w:hAnsi="Arial" w:cs="Arial"/>
          <w:b/>
        </w:rPr>
      </w:pPr>
      <w:r>
        <w:rPr>
          <w:rFonts w:ascii="Arial" w:hAnsi="Arial" w:cs="Arial"/>
          <w:b/>
          <w:bCs/>
        </w:rPr>
        <w:lastRenderedPageBreak/>
        <w:t>CONCORRÊNCIA PRESENCIAL</w:t>
      </w:r>
      <w:r w:rsidR="007F044F">
        <w:rPr>
          <w:rFonts w:ascii="Arial" w:hAnsi="Arial" w:cs="Arial"/>
          <w:b/>
          <w:bCs/>
        </w:rPr>
        <w:t xml:space="preserve"> Nº 900</w:t>
      </w:r>
      <w:r w:rsidR="005D32C3">
        <w:rPr>
          <w:rFonts w:ascii="Arial" w:hAnsi="Arial" w:cs="Arial"/>
          <w:b/>
          <w:bCs/>
        </w:rPr>
        <w:t>1</w:t>
      </w:r>
      <w:r w:rsidR="007F044F">
        <w:rPr>
          <w:rFonts w:ascii="Arial" w:hAnsi="Arial" w:cs="Arial"/>
          <w:b/>
          <w:bCs/>
        </w:rPr>
        <w:t>0/2024</w:t>
      </w:r>
    </w:p>
    <w:p w:rsidR="00450D2C" w:rsidRDefault="00450D2C" w:rsidP="00450D2C">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50D2C" w:rsidRPr="000E3146" w:rsidRDefault="00450D2C" w:rsidP="00450D2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450D2C" w:rsidP="00450D2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3F1DE3" w:rsidRDefault="003F1DE3" w:rsidP="005B6AA9">
      <w:pPr>
        <w:pStyle w:val="Cabealho"/>
        <w:ind w:left="-709"/>
        <w:rPr>
          <w:noProof/>
        </w:rPr>
      </w:pPr>
    </w:p>
    <w:p w:rsidR="003F1DE3" w:rsidRDefault="003F1DE3" w:rsidP="003F1DE3">
      <w:pPr>
        <w:pStyle w:val="Cabealho"/>
        <w:ind w:left="-709"/>
        <w:jc w:val="center"/>
        <w:rPr>
          <w:rFonts w:ascii="Arial" w:hAnsi="Arial" w:cs="Arial"/>
          <w:b/>
          <w:u w:val="single"/>
        </w:rPr>
      </w:pPr>
      <w:r w:rsidRPr="009D250B">
        <w:rPr>
          <w:rFonts w:ascii="Arial" w:hAnsi="Arial" w:cs="Arial"/>
          <w:b/>
          <w:u w:val="single"/>
        </w:rPr>
        <w:t>ANEXO X</w:t>
      </w:r>
      <w:r>
        <w:rPr>
          <w:rFonts w:ascii="Arial" w:hAnsi="Arial" w:cs="Arial"/>
          <w:b/>
          <w:u w:val="single"/>
        </w:rPr>
        <w:t>VII</w:t>
      </w:r>
    </w:p>
    <w:p w:rsidR="003F1DE3" w:rsidRDefault="003F1DE3" w:rsidP="003F1DE3">
      <w:pPr>
        <w:pStyle w:val="Cabealho"/>
        <w:ind w:left="-709"/>
        <w:jc w:val="center"/>
        <w:rPr>
          <w:rFonts w:ascii="Arial" w:hAnsi="Arial" w:cs="Arial"/>
          <w:b/>
          <w:u w:val="single"/>
        </w:rPr>
      </w:pPr>
    </w:p>
    <w:p w:rsidR="004139F2" w:rsidRPr="005F512F" w:rsidRDefault="004139F2" w:rsidP="005F512F">
      <w:pPr>
        <w:pStyle w:val="Cabealho"/>
        <w:jc w:val="center"/>
        <w:rPr>
          <w:rFonts w:ascii="Arial" w:hAnsi="Arial" w:cs="Arial"/>
          <w:b/>
          <w:spacing w:val="-1"/>
        </w:rPr>
      </w:pPr>
      <w:r w:rsidRPr="005F512F">
        <w:rPr>
          <w:rFonts w:ascii="Arial" w:hAnsi="Arial" w:cs="Arial"/>
          <w:b/>
          <w:spacing w:val="-1"/>
        </w:rPr>
        <w:t>ESTUDO TÉCNICO PRELIMINAR</w:t>
      </w:r>
    </w:p>
    <w:p w:rsidR="004139F2" w:rsidRPr="004139F2" w:rsidRDefault="004139F2" w:rsidP="004139F2">
      <w:pPr>
        <w:pStyle w:val="Cabealho"/>
        <w:jc w:val="both"/>
        <w:rPr>
          <w:rFonts w:ascii="Arial" w:hAnsi="Arial" w:cs="Arial"/>
          <w:spacing w:val="-1"/>
        </w:rPr>
      </w:pPr>
    </w:p>
    <w:p w:rsidR="004139F2" w:rsidRPr="004139F2" w:rsidRDefault="004139F2" w:rsidP="004139F2">
      <w:pPr>
        <w:pStyle w:val="Cabealho"/>
        <w:jc w:val="both"/>
        <w:rPr>
          <w:rFonts w:ascii="Arial" w:hAnsi="Arial" w:cs="Arial"/>
          <w:spacing w:val="-1"/>
        </w:rPr>
      </w:pPr>
      <w:r w:rsidRPr="004139F2">
        <w:rPr>
          <w:rFonts w:ascii="Arial" w:hAnsi="Arial" w:cs="Arial"/>
          <w:spacing w:val="-1"/>
        </w:rPr>
        <w:t xml:space="preserve">Processo Administrativo nº </w:t>
      </w:r>
      <w:r w:rsidR="00FD791E">
        <w:rPr>
          <w:rFonts w:ascii="Arial" w:hAnsi="Arial" w:cs="Arial"/>
          <w:spacing w:val="-1"/>
        </w:rPr>
        <w:t>6032.2024/0002159-5</w:t>
      </w:r>
    </w:p>
    <w:p w:rsidR="004139F2" w:rsidRPr="004139F2" w:rsidRDefault="004139F2" w:rsidP="004139F2">
      <w:pPr>
        <w:pStyle w:val="Cabealho"/>
        <w:jc w:val="both"/>
        <w:rPr>
          <w:rFonts w:ascii="Arial" w:hAnsi="Arial" w:cs="Arial"/>
          <w:spacing w:val="-1"/>
        </w:rPr>
      </w:pPr>
    </w:p>
    <w:p w:rsidR="004139F2" w:rsidRPr="004139F2" w:rsidRDefault="00BB2F44" w:rsidP="004139F2">
      <w:pPr>
        <w:pStyle w:val="Cabealho"/>
        <w:jc w:val="both"/>
        <w:rPr>
          <w:rFonts w:ascii="Arial" w:hAnsi="Arial" w:cs="Arial"/>
          <w:spacing w:val="-1"/>
        </w:rPr>
      </w:pPr>
      <w:r w:rsidRPr="00BB2F44">
        <w:rPr>
          <w:rFonts w:ascii="Arial" w:hAnsi="Arial" w:cs="Arial"/>
        </w:rPr>
        <w:t>CONTRATAÇÃO DE EMPRESA DE ENGENHARIA OU ARQUITETURA PARA EXECUÇÃO DE OBRAS PARA A ADEQUAÇÃO E AMPLIAÇÃO DO CENTRO INTEGRADO DE ATIVIDADES - INOCOOP, SITO À RUA ANTÔNIO CANUTI, 260 – PARQUE FLAMENGO – SÃO PAULO/SP</w:t>
      </w:r>
      <w:r w:rsidR="004139F2" w:rsidRPr="004139F2">
        <w:rPr>
          <w:rFonts w:ascii="Arial" w:hAnsi="Arial" w:cs="Arial"/>
          <w:spacing w:val="-1"/>
        </w:rPr>
        <w:t>.</w:t>
      </w:r>
    </w:p>
    <w:p w:rsidR="004139F2" w:rsidRPr="004139F2" w:rsidRDefault="004139F2" w:rsidP="004139F2">
      <w:pPr>
        <w:pStyle w:val="Cabealho"/>
        <w:jc w:val="both"/>
        <w:rPr>
          <w:rFonts w:ascii="Arial" w:hAnsi="Arial" w:cs="Arial"/>
          <w:spacing w:val="-1"/>
        </w:rPr>
      </w:pPr>
    </w:p>
    <w:p w:rsidR="004139F2" w:rsidRPr="004139F2" w:rsidRDefault="004139F2" w:rsidP="004139F2">
      <w:pPr>
        <w:pStyle w:val="Cabealho"/>
        <w:jc w:val="both"/>
        <w:rPr>
          <w:rFonts w:ascii="Arial" w:hAnsi="Arial" w:cs="Arial"/>
          <w:spacing w:val="-1"/>
        </w:rPr>
      </w:pPr>
      <w:r w:rsidRPr="00771750">
        <w:rPr>
          <w:rFonts w:ascii="Arial" w:hAnsi="Arial" w:cs="Arial"/>
          <w:b/>
          <w:spacing w:val="-1"/>
        </w:rPr>
        <w:t>1</w:t>
      </w:r>
      <w:r w:rsidRPr="004139F2">
        <w:rPr>
          <w:rFonts w:ascii="Arial" w:hAnsi="Arial" w:cs="Arial"/>
          <w:spacing w:val="-1"/>
        </w:rPr>
        <w:t xml:space="preserve"> </w:t>
      </w:r>
      <w:r w:rsidRPr="00771750">
        <w:rPr>
          <w:rFonts w:ascii="Arial" w:hAnsi="Arial" w:cs="Arial"/>
          <w:b/>
          <w:spacing w:val="-1"/>
        </w:rPr>
        <w:t>OBJETO DA CONTRATAÇÃO</w:t>
      </w:r>
    </w:p>
    <w:p w:rsidR="004139F2" w:rsidRPr="00BB2F44" w:rsidRDefault="00BB2F44" w:rsidP="004139F2">
      <w:pPr>
        <w:pStyle w:val="Cabealho"/>
        <w:jc w:val="both"/>
        <w:rPr>
          <w:rFonts w:ascii="Arial" w:hAnsi="Arial" w:cs="Arial"/>
          <w:spacing w:val="-1"/>
        </w:rPr>
      </w:pPr>
      <w:r w:rsidRPr="00BB2F44">
        <w:rPr>
          <w:rFonts w:ascii="Arial" w:hAnsi="Arial" w:cs="Arial"/>
        </w:rPr>
        <w:t>Contratação de empresa especializada em engenharia ou arquitetura para execução de obras para a adequação e ampliação do Centro Integrado de Atividades – INOCOOP -, para a construção de vestiários, cobertura metálica para quadra poliesportiva, arquibancada, cozinha solidária e salas de atendimento de multiplo uso, sito à Rua Antônio Canuti, 260 - Parque Flamengo- São Paulo - SP</w:t>
      </w:r>
    </w:p>
    <w:p w:rsidR="004139F2" w:rsidRPr="004139F2" w:rsidRDefault="004139F2" w:rsidP="004139F2">
      <w:pPr>
        <w:pStyle w:val="Cabealho"/>
        <w:jc w:val="both"/>
        <w:rPr>
          <w:rFonts w:ascii="Arial" w:hAnsi="Arial" w:cs="Arial"/>
          <w:spacing w:val="-1"/>
        </w:rPr>
      </w:pPr>
    </w:p>
    <w:p w:rsidR="004139F2" w:rsidRPr="004139F2" w:rsidRDefault="004139F2" w:rsidP="004139F2">
      <w:pPr>
        <w:pStyle w:val="Cabealho"/>
        <w:jc w:val="both"/>
        <w:rPr>
          <w:rFonts w:ascii="Arial" w:hAnsi="Arial" w:cs="Arial"/>
          <w:spacing w:val="-1"/>
        </w:rPr>
      </w:pPr>
      <w:r w:rsidRPr="00771750">
        <w:rPr>
          <w:rFonts w:ascii="Arial" w:hAnsi="Arial" w:cs="Arial"/>
          <w:b/>
          <w:spacing w:val="-1"/>
        </w:rPr>
        <w:t>2</w:t>
      </w:r>
      <w:r w:rsidRPr="004139F2">
        <w:rPr>
          <w:rFonts w:ascii="Arial" w:hAnsi="Arial" w:cs="Arial"/>
          <w:spacing w:val="-1"/>
        </w:rPr>
        <w:t xml:space="preserve"> </w:t>
      </w:r>
      <w:r w:rsidRPr="00771750">
        <w:rPr>
          <w:rFonts w:ascii="Arial" w:hAnsi="Arial" w:cs="Arial"/>
          <w:b/>
          <w:spacing w:val="-1"/>
        </w:rPr>
        <w:t>LOCALIZAÇÃO</w:t>
      </w:r>
    </w:p>
    <w:p w:rsidR="004139F2" w:rsidRDefault="00BB2F44" w:rsidP="004139F2">
      <w:pPr>
        <w:pStyle w:val="Cabealho"/>
        <w:jc w:val="both"/>
        <w:rPr>
          <w:rFonts w:ascii="Arial" w:hAnsi="Arial" w:cs="Arial"/>
          <w:spacing w:val="-1"/>
        </w:rPr>
      </w:pPr>
      <w:r w:rsidRPr="00BB2F44">
        <w:rPr>
          <w:rFonts w:ascii="Arial" w:hAnsi="Arial" w:cs="Arial"/>
        </w:rPr>
        <w:t>O objeto do estudo está localizado à Rua Antônio Canuti, 260 - Parque Flamengo- São Paulo – SP</w:t>
      </w:r>
      <w:r w:rsidR="004139F2" w:rsidRPr="004139F2">
        <w:rPr>
          <w:rFonts w:ascii="Arial" w:hAnsi="Arial" w:cs="Arial"/>
          <w:spacing w:val="-1"/>
        </w:rPr>
        <w:t>.</w:t>
      </w:r>
    </w:p>
    <w:p w:rsidR="008B6C7F" w:rsidRPr="004139F2" w:rsidRDefault="008B6C7F" w:rsidP="004139F2">
      <w:pPr>
        <w:pStyle w:val="Cabealho"/>
        <w:jc w:val="both"/>
        <w:rPr>
          <w:rFonts w:ascii="Arial" w:hAnsi="Arial" w:cs="Arial"/>
          <w:spacing w:val="-1"/>
        </w:rPr>
      </w:pPr>
    </w:p>
    <w:p w:rsidR="004139F2" w:rsidRPr="004139F2" w:rsidRDefault="00BB2F44" w:rsidP="004139F2">
      <w:pPr>
        <w:pStyle w:val="Cabealho"/>
        <w:jc w:val="both"/>
        <w:rPr>
          <w:rFonts w:ascii="Arial" w:hAnsi="Arial" w:cs="Arial"/>
          <w:spacing w:val="-1"/>
        </w:rPr>
      </w:pPr>
      <w:r>
        <w:rPr>
          <w:rFonts w:ascii="Arial" w:hAnsi="Arial" w:cs="Arial"/>
          <w:noProof/>
          <w:spacing w:val="-1"/>
          <w:lang w:eastAsia="pt-BR"/>
        </w:rPr>
        <w:drawing>
          <wp:inline distT="0" distB="0" distL="0" distR="0">
            <wp:extent cx="6120130" cy="3490641"/>
            <wp:effectExtent l="19050" t="0" r="0" b="0"/>
            <wp:docPr id="55" name="Image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9"/>
                    <a:srcRect/>
                    <a:stretch>
                      <a:fillRect/>
                    </a:stretch>
                  </pic:blipFill>
                  <pic:spPr bwMode="auto">
                    <a:xfrm>
                      <a:off x="0" y="0"/>
                      <a:ext cx="6120130" cy="3490641"/>
                    </a:xfrm>
                    <a:prstGeom prst="rect">
                      <a:avLst/>
                    </a:prstGeom>
                    <a:noFill/>
                    <a:ln w="9525">
                      <a:noFill/>
                      <a:miter lim="800000"/>
                      <a:headEnd/>
                      <a:tailEnd/>
                    </a:ln>
                  </pic:spPr>
                </pic:pic>
              </a:graphicData>
            </a:graphic>
          </wp:inline>
        </w:drawing>
      </w:r>
    </w:p>
    <w:p w:rsidR="00771750" w:rsidRDefault="00771750" w:rsidP="004139F2">
      <w:pPr>
        <w:pStyle w:val="Cabealho"/>
        <w:jc w:val="both"/>
        <w:rPr>
          <w:rFonts w:ascii="Arial" w:hAnsi="Arial" w:cs="Arial"/>
          <w:spacing w:val="-1"/>
        </w:rPr>
      </w:pPr>
    </w:p>
    <w:p w:rsidR="004139F2" w:rsidRPr="00771750" w:rsidRDefault="004139F2" w:rsidP="004139F2">
      <w:pPr>
        <w:pStyle w:val="Cabealho"/>
        <w:jc w:val="both"/>
        <w:rPr>
          <w:rFonts w:ascii="Arial" w:hAnsi="Arial" w:cs="Arial"/>
          <w:b/>
          <w:spacing w:val="-1"/>
        </w:rPr>
      </w:pPr>
      <w:r w:rsidRPr="00771750">
        <w:rPr>
          <w:rFonts w:ascii="Arial" w:hAnsi="Arial" w:cs="Arial"/>
          <w:b/>
          <w:spacing w:val="-1"/>
        </w:rPr>
        <w:t>3 DEFINIÇÃO E ESPECIFICAÇÃO</w:t>
      </w:r>
    </w:p>
    <w:p w:rsidR="00771750" w:rsidRDefault="00771750" w:rsidP="004139F2">
      <w:pPr>
        <w:pStyle w:val="Cabealho"/>
        <w:jc w:val="both"/>
        <w:rPr>
          <w:rFonts w:ascii="Arial" w:hAnsi="Arial" w:cs="Arial"/>
          <w:spacing w:val="-1"/>
        </w:rPr>
      </w:pPr>
    </w:p>
    <w:p w:rsidR="008B6C7F" w:rsidRPr="008B6C7F" w:rsidRDefault="00BB2F44" w:rsidP="004139F2">
      <w:pPr>
        <w:pStyle w:val="Cabealho"/>
        <w:jc w:val="both"/>
        <w:rPr>
          <w:rFonts w:ascii="Arial" w:hAnsi="Arial" w:cs="Arial"/>
          <w:spacing w:val="-1"/>
        </w:rPr>
      </w:pPr>
      <w:r w:rsidRPr="00BB2F44">
        <w:rPr>
          <w:rFonts w:ascii="Arial" w:hAnsi="Arial" w:cs="Arial"/>
        </w:rPr>
        <w:lastRenderedPageBreak/>
        <w:t>Este conjunto de operações desenvolvidas em uma área urbanas carentes deverá contribuir para uma reabilitação das estruturas sociais, econômicas e culturais locais, e consequentemente, a melhoria da qualidade de vida de comunidade local</w:t>
      </w:r>
      <w:r w:rsidR="004139F2" w:rsidRPr="008B6C7F">
        <w:rPr>
          <w:rFonts w:ascii="Arial" w:hAnsi="Arial" w:cs="Arial"/>
          <w:spacing w:val="-1"/>
        </w:rPr>
        <w:t xml:space="preserve">. </w:t>
      </w:r>
    </w:p>
    <w:p w:rsidR="008B6C7F" w:rsidRPr="008B6C7F" w:rsidRDefault="008B6C7F" w:rsidP="004139F2">
      <w:pPr>
        <w:pStyle w:val="Cabealho"/>
        <w:jc w:val="both"/>
        <w:rPr>
          <w:rFonts w:ascii="Arial" w:hAnsi="Arial" w:cs="Arial"/>
          <w:spacing w:val="-1"/>
        </w:rPr>
      </w:pPr>
    </w:p>
    <w:p w:rsidR="004139F2" w:rsidRDefault="00BB2F44" w:rsidP="004139F2">
      <w:pPr>
        <w:pStyle w:val="Cabealho"/>
        <w:jc w:val="both"/>
        <w:rPr>
          <w:rFonts w:ascii="Arial" w:hAnsi="Arial" w:cs="Arial"/>
          <w:spacing w:val="-1"/>
        </w:rPr>
      </w:pPr>
      <w:r w:rsidRPr="00BB2F44">
        <w:rPr>
          <w:rFonts w:ascii="Arial" w:hAnsi="Arial" w:cs="Arial"/>
        </w:rPr>
        <w:t>Os serviços a serem contratados abrangem uma série de intervenções visando a melhoria das condições do espaço em questão. Isso inclui a adequação da área, conforme o projeto básico preliminar</w:t>
      </w:r>
      <w:r w:rsidR="004139F2" w:rsidRPr="008B6C7F">
        <w:rPr>
          <w:rFonts w:ascii="Arial" w:hAnsi="Arial" w:cs="Arial"/>
          <w:spacing w:val="-1"/>
        </w:rPr>
        <w:t>.</w:t>
      </w:r>
    </w:p>
    <w:p w:rsidR="005F512F" w:rsidRPr="004139F2" w:rsidRDefault="005F512F" w:rsidP="004139F2">
      <w:pPr>
        <w:pStyle w:val="Cabealho"/>
        <w:jc w:val="both"/>
        <w:rPr>
          <w:rFonts w:ascii="Arial" w:hAnsi="Arial" w:cs="Arial"/>
          <w:spacing w:val="-1"/>
        </w:rPr>
      </w:pPr>
    </w:p>
    <w:p w:rsidR="004139F2" w:rsidRPr="00771750" w:rsidRDefault="004139F2" w:rsidP="004139F2">
      <w:pPr>
        <w:pStyle w:val="Cabealho"/>
        <w:jc w:val="both"/>
        <w:rPr>
          <w:rFonts w:ascii="Arial" w:hAnsi="Arial" w:cs="Arial"/>
          <w:b/>
          <w:spacing w:val="-1"/>
        </w:rPr>
      </w:pPr>
      <w:r w:rsidRPr="00771750">
        <w:rPr>
          <w:rFonts w:ascii="Arial" w:hAnsi="Arial" w:cs="Arial"/>
          <w:b/>
          <w:spacing w:val="-1"/>
        </w:rPr>
        <w:t>4 ANÁLISE DA CONTRATAÇÃO ANTERIOR</w:t>
      </w:r>
    </w:p>
    <w:p w:rsidR="004139F2" w:rsidRPr="004139F2" w:rsidRDefault="004139F2"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Não se aplica</w:t>
      </w:r>
    </w:p>
    <w:p w:rsidR="004139F2" w:rsidRPr="004139F2" w:rsidRDefault="004139F2" w:rsidP="004139F2">
      <w:pPr>
        <w:pStyle w:val="Cabealho"/>
        <w:jc w:val="both"/>
        <w:rPr>
          <w:rFonts w:ascii="Arial" w:hAnsi="Arial" w:cs="Arial"/>
          <w:spacing w:val="-1"/>
        </w:rPr>
      </w:pPr>
    </w:p>
    <w:p w:rsidR="004139F2" w:rsidRPr="00771750" w:rsidRDefault="004139F2" w:rsidP="004139F2">
      <w:pPr>
        <w:pStyle w:val="Cabealho"/>
        <w:jc w:val="both"/>
        <w:rPr>
          <w:rFonts w:ascii="Arial" w:hAnsi="Arial" w:cs="Arial"/>
          <w:b/>
          <w:spacing w:val="-1"/>
        </w:rPr>
      </w:pPr>
      <w:r w:rsidRPr="00771750">
        <w:rPr>
          <w:rFonts w:ascii="Arial" w:hAnsi="Arial" w:cs="Arial"/>
          <w:b/>
          <w:spacing w:val="-1"/>
        </w:rPr>
        <w:t>5 ANÁLISE DE SOLUÇÕES</w:t>
      </w:r>
    </w:p>
    <w:p w:rsidR="00771750" w:rsidRDefault="00771750" w:rsidP="004139F2">
      <w:pPr>
        <w:pStyle w:val="Cabealho"/>
        <w:jc w:val="both"/>
        <w:rPr>
          <w:rFonts w:ascii="Arial" w:hAnsi="Arial" w:cs="Arial"/>
          <w:spacing w:val="-1"/>
        </w:rPr>
      </w:pPr>
    </w:p>
    <w:p w:rsidR="004139F2" w:rsidRDefault="008B6C7F" w:rsidP="004139F2">
      <w:pPr>
        <w:pStyle w:val="Cabealho"/>
        <w:jc w:val="both"/>
        <w:rPr>
          <w:rFonts w:ascii="Arial" w:hAnsi="Arial" w:cs="Arial"/>
          <w:spacing w:val="-1"/>
        </w:rPr>
      </w:pPr>
      <w:r w:rsidRPr="008B6C7F">
        <w:rPr>
          <w:rFonts w:ascii="Arial" w:hAnsi="Arial" w:cs="Arial"/>
        </w:rPr>
        <w:t>Este Estudo Técnico Preliminar tem como objeto a contratação de empresa para elaboração de projeto executivo, assim como execução de obras de engenharia, para requalificação e melhorias da praça e demais serviços complementares ao objeto</w:t>
      </w:r>
      <w:r w:rsidR="004139F2" w:rsidRPr="004139F2">
        <w:rPr>
          <w:rFonts w:ascii="Arial" w:hAnsi="Arial" w:cs="Arial"/>
          <w:spacing w:val="-1"/>
        </w:rPr>
        <w:t>.</w:t>
      </w:r>
    </w:p>
    <w:p w:rsidR="00771750" w:rsidRPr="004139F2" w:rsidRDefault="00771750" w:rsidP="004139F2">
      <w:pPr>
        <w:pStyle w:val="Cabealho"/>
        <w:jc w:val="both"/>
        <w:rPr>
          <w:rFonts w:ascii="Arial" w:hAnsi="Arial" w:cs="Arial"/>
          <w:spacing w:val="-1"/>
        </w:rPr>
      </w:pPr>
    </w:p>
    <w:p w:rsidR="004139F2" w:rsidRPr="004139F2" w:rsidRDefault="004139F2" w:rsidP="004139F2">
      <w:pPr>
        <w:pStyle w:val="Cabealho"/>
        <w:jc w:val="both"/>
        <w:rPr>
          <w:rFonts w:ascii="Arial" w:hAnsi="Arial" w:cs="Arial"/>
          <w:spacing w:val="-1"/>
        </w:rPr>
      </w:pPr>
      <w:r w:rsidRPr="004139F2">
        <w:rPr>
          <w:rFonts w:ascii="Arial" w:hAnsi="Arial" w:cs="Arial"/>
          <w:spacing w:val="-1"/>
        </w:rPr>
        <w:t>Os serviços acima descritos constituirão o objeto dos contratos resultantes do</w:t>
      </w:r>
      <w:r w:rsidR="00771750">
        <w:rPr>
          <w:rFonts w:ascii="Arial" w:hAnsi="Arial" w:cs="Arial"/>
          <w:spacing w:val="-1"/>
        </w:rPr>
        <w:t xml:space="preserve"> </w:t>
      </w:r>
      <w:r w:rsidRPr="004139F2">
        <w:rPr>
          <w:rFonts w:ascii="Arial" w:hAnsi="Arial" w:cs="Arial"/>
          <w:spacing w:val="-1"/>
        </w:rPr>
        <w:t>certame licitatório a que se refere este Estudo Técnico Preliminar e estão detalhados</w:t>
      </w:r>
      <w:r w:rsidR="00771750">
        <w:rPr>
          <w:rFonts w:ascii="Arial" w:hAnsi="Arial" w:cs="Arial"/>
          <w:spacing w:val="-1"/>
        </w:rPr>
        <w:t xml:space="preserve"> </w:t>
      </w:r>
      <w:r w:rsidRPr="004139F2">
        <w:rPr>
          <w:rFonts w:ascii="Arial" w:hAnsi="Arial" w:cs="Arial"/>
          <w:spacing w:val="-1"/>
        </w:rPr>
        <w:t>nos documentos técnicos anexos.</w:t>
      </w:r>
    </w:p>
    <w:p w:rsidR="00771750" w:rsidRDefault="00771750" w:rsidP="004139F2">
      <w:pPr>
        <w:pStyle w:val="Cabealho"/>
        <w:jc w:val="both"/>
        <w:rPr>
          <w:rFonts w:ascii="Arial" w:hAnsi="Arial" w:cs="Arial"/>
          <w:spacing w:val="-1"/>
        </w:rPr>
      </w:pPr>
    </w:p>
    <w:p w:rsidR="004139F2" w:rsidRPr="004139F2" w:rsidRDefault="004139F2" w:rsidP="004139F2">
      <w:pPr>
        <w:pStyle w:val="Cabealho"/>
        <w:jc w:val="both"/>
        <w:rPr>
          <w:rFonts w:ascii="Arial" w:hAnsi="Arial" w:cs="Arial"/>
          <w:spacing w:val="-1"/>
        </w:rPr>
      </w:pPr>
      <w:r w:rsidRPr="004139F2">
        <w:rPr>
          <w:rFonts w:ascii="Arial" w:hAnsi="Arial" w:cs="Arial"/>
          <w:spacing w:val="-1"/>
        </w:rPr>
        <w:t>O ETP tem como objetivo dotar o Município de São Paulo de um instrumento capaz</w:t>
      </w:r>
      <w:r w:rsidR="00771750">
        <w:rPr>
          <w:rFonts w:ascii="Arial" w:hAnsi="Arial" w:cs="Arial"/>
          <w:spacing w:val="-1"/>
        </w:rPr>
        <w:t xml:space="preserve"> </w:t>
      </w:r>
      <w:r w:rsidRPr="004139F2">
        <w:rPr>
          <w:rFonts w:ascii="Arial" w:hAnsi="Arial" w:cs="Arial"/>
          <w:spacing w:val="-1"/>
        </w:rPr>
        <w:t>de garantir eficiência, celeridade e vantajosidade na contratação dos Serviços, como</w:t>
      </w:r>
      <w:r w:rsidR="00771750">
        <w:rPr>
          <w:rFonts w:ascii="Arial" w:hAnsi="Arial" w:cs="Arial"/>
          <w:spacing w:val="-1"/>
        </w:rPr>
        <w:t xml:space="preserve"> </w:t>
      </w:r>
      <w:r w:rsidRPr="004139F2">
        <w:rPr>
          <w:rFonts w:ascii="Arial" w:hAnsi="Arial" w:cs="Arial"/>
          <w:spacing w:val="-1"/>
        </w:rPr>
        <w:t>também descrever a especificidade da execução dos serviços.</w:t>
      </w:r>
    </w:p>
    <w:p w:rsidR="004139F2" w:rsidRPr="004139F2" w:rsidRDefault="004139F2" w:rsidP="004139F2">
      <w:pPr>
        <w:pStyle w:val="Cabealho"/>
        <w:jc w:val="both"/>
        <w:rPr>
          <w:rFonts w:ascii="Arial" w:hAnsi="Arial" w:cs="Arial"/>
          <w:spacing w:val="-1"/>
        </w:rPr>
      </w:pPr>
    </w:p>
    <w:p w:rsidR="004139F2" w:rsidRPr="00771750" w:rsidRDefault="004139F2" w:rsidP="004139F2">
      <w:pPr>
        <w:pStyle w:val="Cabealho"/>
        <w:jc w:val="both"/>
        <w:rPr>
          <w:rFonts w:ascii="Arial" w:hAnsi="Arial" w:cs="Arial"/>
          <w:b/>
          <w:spacing w:val="-1"/>
        </w:rPr>
      </w:pPr>
      <w:r w:rsidRPr="00771750">
        <w:rPr>
          <w:rFonts w:ascii="Arial" w:hAnsi="Arial" w:cs="Arial"/>
          <w:b/>
          <w:spacing w:val="-1"/>
        </w:rPr>
        <w:t>6 REQUISITOS DA CONTRATAÇÃO</w:t>
      </w:r>
    </w:p>
    <w:p w:rsidR="004139F2" w:rsidRPr="004139F2" w:rsidRDefault="004139F2" w:rsidP="004139F2">
      <w:pPr>
        <w:pStyle w:val="Cabealho"/>
        <w:jc w:val="both"/>
        <w:rPr>
          <w:rFonts w:ascii="Arial" w:hAnsi="Arial" w:cs="Arial"/>
          <w:spacing w:val="-1"/>
        </w:rPr>
      </w:pPr>
    </w:p>
    <w:tbl>
      <w:tblPr>
        <w:tblStyle w:val="TableNormal"/>
        <w:tblW w:w="9781"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387"/>
        <w:gridCol w:w="1427"/>
        <w:gridCol w:w="2967"/>
      </w:tblGrid>
      <w:tr w:rsidR="00F841E9" w:rsidRPr="003C3F6A" w:rsidTr="00F841E9">
        <w:trPr>
          <w:trHeight w:val="687"/>
        </w:trPr>
        <w:tc>
          <w:tcPr>
            <w:tcW w:w="5387" w:type="dxa"/>
            <w:vAlign w:val="center"/>
          </w:tcPr>
          <w:p w:rsidR="00F841E9" w:rsidRPr="003C3F6A" w:rsidRDefault="00F841E9" w:rsidP="00F841E9">
            <w:pPr>
              <w:pStyle w:val="TableParagraph"/>
              <w:spacing w:line="276" w:lineRule="auto"/>
              <w:ind w:left="0" w:right="84"/>
              <w:rPr>
                <w:rFonts w:ascii="Arial" w:hAnsi="Arial" w:cs="Arial"/>
                <w:b/>
              </w:rPr>
            </w:pPr>
            <w:r w:rsidRPr="003C3F6A">
              <w:rPr>
                <w:rFonts w:ascii="Arial" w:hAnsi="Arial" w:cs="Arial"/>
                <w:b/>
              </w:rPr>
              <w:t>DESCRIÇÃO</w:t>
            </w:r>
          </w:p>
        </w:tc>
        <w:tc>
          <w:tcPr>
            <w:tcW w:w="1427" w:type="dxa"/>
            <w:vAlign w:val="center"/>
          </w:tcPr>
          <w:p w:rsidR="00F841E9" w:rsidRPr="003C3F6A" w:rsidRDefault="00F841E9" w:rsidP="00F841E9">
            <w:pPr>
              <w:pStyle w:val="TableParagraph"/>
              <w:spacing w:line="276" w:lineRule="auto"/>
              <w:ind w:left="0"/>
              <w:jc w:val="left"/>
              <w:rPr>
                <w:rFonts w:ascii="Arial" w:hAnsi="Arial" w:cs="Arial"/>
                <w:b/>
              </w:rPr>
            </w:pPr>
            <w:r w:rsidRPr="003C3F6A">
              <w:rPr>
                <w:rFonts w:ascii="Arial" w:hAnsi="Arial" w:cs="Arial"/>
                <w:b/>
              </w:rPr>
              <w:t>UNIDADE</w:t>
            </w:r>
          </w:p>
        </w:tc>
        <w:tc>
          <w:tcPr>
            <w:tcW w:w="2967" w:type="dxa"/>
            <w:vAlign w:val="center"/>
          </w:tcPr>
          <w:p w:rsidR="00F841E9" w:rsidRPr="003C3F6A" w:rsidRDefault="00F841E9" w:rsidP="00F841E9">
            <w:pPr>
              <w:pStyle w:val="TableParagraph"/>
              <w:spacing w:line="276" w:lineRule="auto"/>
              <w:ind w:left="3" w:right="42"/>
              <w:rPr>
                <w:rFonts w:ascii="Arial" w:hAnsi="Arial" w:cs="Arial"/>
                <w:b/>
              </w:rPr>
            </w:pPr>
            <w:r w:rsidRPr="003C3F6A">
              <w:rPr>
                <w:rFonts w:ascii="Arial" w:hAnsi="Arial" w:cs="Arial"/>
                <w:b/>
              </w:rPr>
              <w:t>QUANTIDADE</w:t>
            </w:r>
          </w:p>
        </w:tc>
      </w:tr>
      <w:tr w:rsidR="00F841E9" w:rsidTr="00F841E9">
        <w:trPr>
          <w:trHeight w:val="563"/>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F841E9" w:rsidRPr="00F841E9" w:rsidRDefault="00F841E9" w:rsidP="00F841E9">
            <w:pPr>
              <w:widowControl/>
              <w:autoSpaceDE/>
              <w:autoSpaceDN/>
              <w:spacing w:line="276" w:lineRule="auto"/>
              <w:contextualSpacing/>
              <w:rPr>
                <w:rFonts w:ascii="Arial" w:eastAsia="Times New Roman" w:hAnsi="Arial" w:cs="Arial"/>
              </w:rPr>
            </w:pPr>
            <w:r w:rsidRPr="00F841E9">
              <w:rPr>
                <w:rFonts w:ascii="Arial" w:hAnsi="Arial" w:cs="Arial"/>
              </w:rPr>
              <w:t>SONDAGEM TRADO MANUAL</w:t>
            </w:r>
          </w:p>
        </w:tc>
        <w:tc>
          <w:tcPr>
            <w:tcW w:w="1427" w:type="dxa"/>
            <w:vAlign w:val="center"/>
          </w:tcPr>
          <w:p w:rsidR="00F841E9" w:rsidRPr="003C3F6A" w:rsidRDefault="00F841E9" w:rsidP="00F841E9">
            <w:pPr>
              <w:pStyle w:val="TableParagraph"/>
              <w:ind w:left="0"/>
              <w:rPr>
                <w:rFonts w:ascii="Arial" w:hAnsi="Arial" w:cs="Arial"/>
              </w:rPr>
            </w:pPr>
            <w:r w:rsidRPr="003C3F6A">
              <w:rPr>
                <w:rFonts w:ascii="Arial" w:hAnsi="Arial" w:cs="Arial"/>
              </w:rPr>
              <w:t>M</w:t>
            </w:r>
          </w:p>
        </w:tc>
        <w:tc>
          <w:tcPr>
            <w:tcW w:w="2967" w:type="dxa"/>
            <w:vAlign w:val="center"/>
          </w:tcPr>
          <w:p w:rsidR="00F841E9" w:rsidRPr="003C3F6A" w:rsidRDefault="00622A12" w:rsidP="00F841E9">
            <w:pPr>
              <w:pStyle w:val="TableParagraph"/>
              <w:ind w:left="686" w:right="684"/>
              <w:rPr>
                <w:rFonts w:ascii="Arial" w:hAnsi="Arial" w:cs="Arial"/>
              </w:rPr>
            </w:pPr>
            <w:r>
              <w:rPr>
                <w:rFonts w:ascii="Arial" w:hAnsi="Arial" w:cs="Arial"/>
              </w:rPr>
              <w:t>27,00</w:t>
            </w:r>
          </w:p>
        </w:tc>
      </w:tr>
      <w:tr w:rsidR="00F841E9" w:rsidTr="00F841E9">
        <w:trPr>
          <w:trHeight w:val="791"/>
        </w:trPr>
        <w:tc>
          <w:tcPr>
            <w:tcW w:w="5387" w:type="dxa"/>
            <w:tcBorders>
              <w:top w:val="nil"/>
              <w:left w:val="single" w:sz="4" w:space="0" w:color="auto"/>
              <w:bottom w:val="single" w:sz="4" w:space="0" w:color="auto"/>
              <w:right w:val="single" w:sz="4" w:space="0" w:color="auto"/>
            </w:tcBorders>
            <w:shd w:val="clear" w:color="auto" w:fill="auto"/>
            <w:vAlign w:val="center"/>
          </w:tcPr>
          <w:p w:rsidR="00F841E9" w:rsidRPr="00F841E9" w:rsidRDefault="00F841E9" w:rsidP="00F841E9">
            <w:pPr>
              <w:widowControl/>
              <w:autoSpaceDE/>
              <w:autoSpaceDN/>
              <w:spacing w:line="276" w:lineRule="auto"/>
              <w:contextualSpacing/>
              <w:rPr>
                <w:rFonts w:ascii="Arial" w:eastAsia="Times New Roman" w:hAnsi="Arial" w:cs="Arial"/>
                <w:lang w:val="pt-BR"/>
              </w:rPr>
            </w:pPr>
            <w:r w:rsidRPr="00F841E9">
              <w:rPr>
                <w:rFonts w:ascii="Arial" w:hAnsi="Arial" w:cs="Arial"/>
                <w:lang w:val="pt-BR"/>
              </w:rPr>
              <w:t>FORMA ESPECIAL DE CHAPAS PLASTIFICADAS (12MM) – PLANA</w:t>
            </w:r>
          </w:p>
        </w:tc>
        <w:tc>
          <w:tcPr>
            <w:tcW w:w="1427" w:type="dxa"/>
            <w:vAlign w:val="center"/>
          </w:tcPr>
          <w:p w:rsidR="00F841E9" w:rsidRPr="003C3F6A" w:rsidRDefault="00F841E9" w:rsidP="00F841E9">
            <w:pPr>
              <w:pStyle w:val="TableParagraph"/>
              <w:ind w:left="0"/>
              <w:rPr>
                <w:rFonts w:ascii="Arial" w:hAnsi="Arial" w:cs="Arial"/>
              </w:rPr>
            </w:pPr>
            <w:r w:rsidRPr="003C3F6A">
              <w:rPr>
                <w:rFonts w:ascii="Arial" w:hAnsi="Arial" w:cs="Arial"/>
              </w:rPr>
              <w:t>M</w:t>
            </w:r>
            <w:r>
              <w:rPr>
                <w:rFonts w:ascii="Arial" w:hAnsi="Arial" w:cs="Arial"/>
              </w:rPr>
              <w:t>2</w:t>
            </w:r>
          </w:p>
        </w:tc>
        <w:tc>
          <w:tcPr>
            <w:tcW w:w="2967" w:type="dxa"/>
            <w:vAlign w:val="center"/>
          </w:tcPr>
          <w:p w:rsidR="00F841E9" w:rsidRPr="003C3F6A" w:rsidRDefault="00622A12" w:rsidP="00F841E9">
            <w:pPr>
              <w:pStyle w:val="TableParagraph"/>
              <w:ind w:left="686" w:right="684"/>
              <w:rPr>
                <w:rFonts w:ascii="Arial" w:hAnsi="Arial" w:cs="Arial"/>
              </w:rPr>
            </w:pPr>
            <w:r>
              <w:rPr>
                <w:rFonts w:ascii="Arial" w:hAnsi="Arial" w:cs="Arial"/>
              </w:rPr>
              <w:t>92,77</w:t>
            </w:r>
          </w:p>
        </w:tc>
      </w:tr>
      <w:tr w:rsidR="00F841E9" w:rsidTr="00622A12">
        <w:trPr>
          <w:trHeight w:val="706"/>
        </w:trPr>
        <w:tc>
          <w:tcPr>
            <w:tcW w:w="5387" w:type="dxa"/>
            <w:tcBorders>
              <w:top w:val="nil"/>
              <w:left w:val="single" w:sz="4" w:space="0" w:color="auto"/>
              <w:bottom w:val="single" w:sz="4" w:space="0" w:color="auto"/>
              <w:right w:val="single" w:sz="4" w:space="0" w:color="auto"/>
            </w:tcBorders>
            <w:shd w:val="clear" w:color="auto" w:fill="auto"/>
            <w:vAlign w:val="center"/>
          </w:tcPr>
          <w:p w:rsidR="00F841E9" w:rsidRPr="00F841E9" w:rsidRDefault="00F841E9" w:rsidP="00F841E9">
            <w:pPr>
              <w:widowControl/>
              <w:autoSpaceDE/>
              <w:autoSpaceDN/>
              <w:spacing w:line="276" w:lineRule="auto"/>
              <w:contextualSpacing/>
              <w:rPr>
                <w:rFonts w:ascii="Arial" w:eastAsia="Times New Roman" w:hAnsi="Arial" w:cs="Arial"/>
                <w:lang w:val="pt-BR"/>
              </w:rPr>
            </w:pPr>
            <w:r w:rsidRPr="00F841E9">
              <w:rPr>
                <w:rFonts w:ascii="Arial" w:hAnsi="Arial" w:cs="Arial"/>
                <w:lang w:val="pt-BR"/>
              </w:rPr>
              <w:t>BLOCOS VAZADOS DE CONCRETO APARENTE - 14CM</w:t>
            </w:r>
          </w:p>
        </w:tc>
        <w:tc>
          <w:tcPr>
            <w:tcW w:w="1427" w:type="dxa"/>
            <w:vAlign w:val="center"/>
          </w:tcPr>
          <w:p w:rsidR="00F841E9" w:rsidRPr="003C3F6A" w:rsidRDefault="00F841E9" w:rsidP="00F841E9">
            <w:pPr>
              <w:pStyle w:val="TableParagraph"/>
              <w:ind w:left="0"/>
              <w:rPr>
                <w:rFonts w:ascii="Arial" w:hAnsi="Arial" w:cs="Arial"/>
              </w:rPr>
            </w:pPr>
            <w:r w:rsidRPr="003C3F6A">
              <w:rPr>
                <w:rFonts w:ascii="Arial" w:hAnsi="Arial" w:cs="Arial"/>
              </w:rPr>
              <w:t>M2</w:t>
            </w:r>
          </w:p>
        </w:tc>
        <w:tc>
          <w:tcPr>
            <w:tcW w:w="2967" w:type="dxa"/>
            <w:vAlign w:val="center"/>
          </w:tcPr>
          <w:p w:rsidR="00F841E9" w:rsidRPr="003C3F6A" w:rsidRDefault="00622A12" w:rsidP="00622A12">
            <w:pPr>
              <w:pStyle w:val="TableParagraph"/>
              <w:ind w:left="686" w:right="684"/>
              <w:rPr>
                <w:rFonts w:ascii="Arial" w:hAnsi="Arial" w:cs="Arial"/>
              </w:rPr>
            </w:pPr>
            <w:r>
              <w:rPr>
                <w:rFonts w:ascii="Arial" w:hAnsi="Arial" w:cs="Arial"/>
              </w:rPr>
              <w:t>195,86</w:t>
            </w:r>
          </w:p>
        </w:tc>
      </w:tr>
      <w:tr w:rsidR="00F841E9" w:rsidTr="00F841E9">
        <w:trPr>
          <w:trHeight w:val="654"/>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F841E9" w:rsidRPr="00F841E9" w:rsidRDefault="00F841E9" w:rsidP="00F841E9">
            <w:pPr>
              <w:widowControl/>
              <w:autoSpaceDE/>
              <w:autoSpaceDN/>
              <w:spacing w:line="276" w:lineRule="auto"/>
              <w:contextualSpacing/>
              <w:rPr>
                <w:rFonts w:ascii="Arial" w:eastAsia="Times New Roman" w:hAnsi="Arial" w:cs="Arial"/>
                <w:lang w:val="pt-BR"/>
              </w:rPr>
            </w:pPr>
            <w:r w:rsidRPr="00F841E9">
              <w:rPr>
                <w:rFonts w:ascii="Arial" w:hAnsi="Arial" w:cs="Arial"/>
                <w:lang w:val="pt-BR"/>
              </w:rPr>
              <w:t>FORNECIMENTO DE ESTRUTURA METÁLICA PARA COBERTURA</w:t>
            </w:r>
          </w:p>
        </w:tc>
        <w:tc>
          <w:tcPr>
            <w:tcW w:w="1427" w:type="dxa"/>
            <w:vAlign w:val="center"/>
          </w:tcPr>
          <w:p w:rsidR="00F841E9" w:rsidRPr="003C3F6A" w:rsidRDefault="00F841E9" w:rsidP="00F841E9">
            <w:pPr>
              <w:pStyle w:val="TableParagraph"/>
              <w:ind w:left="0"/>
              <w:rPr>
                <w:rFonts w:ascii="Arial" w:hAnsi="Arial" w:cs="Arial"/>
              </w:rPr>
            </w:pPr>
            <w:r>
              <w:rPr>
                <w:rFonts w:ascii="Arial" w:hAnsi="Arial" w:cs="Arial"/>
              </w:rPr>
              <w:t>KG</w:t>
            </w:r>
          </w:p>
        </w:tc>
        <w:tc>
          <w:tcPr>
            <w:tcW w:w="2967" w:type="dxa"/>
            <w:vAlign w:val="center"/>
          </w:tcPr>
          <w:p w:rsidR="00F841E9" w:rsidRPr="003C3F6A" w:rsidRDefault="00622A12" w:rsidP="00F841E9">
            <w:pPr>
              <w:pStyle w:val="TableParagraph"/>
              <w:ind w:left="686" w:right="682"/>
              <w:rPr>
                <w:rFonts w:ascii="Arial" w:hAnsi="Arial" w:cs="Arial"/>
              </w:rPr>
            </w:pPr>
            <w:r>
              <w:rPr>
                <w:rFonts w:ascii="Arial" w:hAnsi="Arial" w:cs="Arial"/>
              </w:rPr>
              <w:t>4.526,56</w:t>
            </w:r>
          </w:p>
        </w:tc>
      </w:tr>
      <w:tr w:rsidR="00F841E9" w:rsidTr="00F841E9">
        <w:trPr>
          <w:trHeight w:val="654"/>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F841E9" w:rsidRPr="00F841E9" w:rsidRDefault="00F841E9" w:rsidP="00F841E9">
            <w:pPr>
              <w:widowControl/>
              <w:autoSpaceDE/>
              <w:autoSpaceDN/>
              <w:spacing w:line="276" w:lineRule="auto"/>
              <w:contextualSpacing/>
              <w:rPr>
                <w:rFonts w:ascii="Arial" w:eastAsia="Times New Roman" w:hAnsi="Arial" w:cs="Arial"/>
                <w:lang w:val="pt-BR"/>
              </w:rPr>
            </w:pPr>
            <w:r w:rsidRPr="00F841E9">
              <w:rPr>
                <w:rFonts w:ascii="Arial" w:hAnsi="Arial" w:cs="Arial"/>
                <w:lang w:val="pt-BR"/>
              </w:rPr>
              <w:t>TELHA TRAPEZOIDAL EM AÇO GALVANIZADO ESPESSURA DE 0,50MM, REVESTIMENTO B, H=40MM</w:t>
            </w:r>
          </w:p>
        </w:tc>
        <w:tc>
          <w:tcPr>
            <w:tcW w:w="1427" w:type="dxa"/>
            <w:vAlign w:val="center"/>
          </w:tcPr>
          <w:p w:rsidR="00F841E9" w:rsidRPr="003C3F6A" w:rsidRDefault="00F841E9" w:rsidP="00F841E9">
            <w:pPr>
              <w:pStyle w:val="TableParagraph"/>
              <w:ind w:left="0"/>
              <w:rPr>
                <w:rFonts w:ascii="Arial" w:hAnsi="Arial" w:cs="Arial"/>
              </w:rPr>
            </w:pPr>
            <w:r w:rsidRPr="003C3F6A">
              <w:rPr>
                <w:rFonts w:ascii="Arial" w:hAnsi="Arial" w:cs="Arial"/>
              </w:rPr>
              <w:t>M</w:t>
            </w:r>
            <w:r>
              <w:rPr>
                <w:rFonts w:ascii="Arial" w:hAnsi="Arial" w:cs="Arial"/>
              </w:rPr>
              <w:t>2</w:t>
            </w:r>
          </w:p>
        </w:tc>
        <w:tc>
          <w:tcPr>
            <w:tcW w:w="2967" w:type="dxa"/>
            <w:vAlign w:val="center"/>
          </w:tcPr>
          <w:p w:rsidR="00F841E9" w:rsidRPr="003C3F6A" w:rsidRDefault="00622A12" w:rsidP="00F841E9">
            <w:pPr>
              <w:pStyle w:val="TableParagraph"/>
              <w:ind w:left="686" w:right="682"/>
              <w:rPr>
                <w:rFonts w:ascii="Arial" w:hAnsi="Arial" w:cs="Arial"/>
              </w:rPr>
            </w:pPr>
            <w:r>
              <w:rPr>
                <w:rFonts w:ascii="Arial" w:hAnsi="Arial" w:cs="Arial"/>
              </w:rPr>
              <w:t>390,86</w:t>
            </w:r>
          </w:p>
        </w:tc>
      </w:tr>
      <w:tr w:rsidR="00F841E9" w:rsidTr="00F841E9">
        <w:trPr>
          <w:trHeight w:val="654"/>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F841E9" w:rsidRPr="00F841E9" w:rsidRDefault="00F841E9" w:rsidP="00F841E9">
            <w:pPr>
              <w:widowControl/>
              <w:autoSpaceDE/>
              <w:autoSpaceDN/>
              <w:spacing w:line="276" w:lineRule="auto"/>
              <w:contextualSpacing/>
              <w:rPr>
                <w:rFonts w:ascii="Arial" w:eastAsia="Times New Roman" w:hAnsi="Arial" w:cs="Arial"/>
                <w:lang w:val="pt-BR"/>
              </w:rPr>
            </w:pPr>
            <w:r w:rsidRPr="00F841E9">
              <w:rPr>
                <w:rFonts w:ascii="Arial" w:hAnsi="Arial" w:cs="Arial"/>
                <w:lang w:val="pt-BR"/>
              </w:rPr>
              <w:t>CP.17 - CAIXILHO EM FERRO PERFILADO - DE CORRER</w:t>
            </w:r>
          </w:p>
        </w:tc>
        <w:tc>
          <w:tcPr>
            <w:tcW w:w="1427" w:type="dxa"/>
            <w:vAlign w:val="center"/>
          </w:tcPr>
          <w:p w:rsidR="00F841E9" w:rsidRPr="003C3F6A" w:rsidRDefault="00F841E9" w:rsidP="00F841E9">
            <w:pPr>
              <w:pStyle w:val="TableParagraph"/>
              <w:ind w:left="0"/>
              <w:rPr>
                <w:rFonts w:ascii="Arial" w:hAnsi="Arial" w:cs="Arial"/>
              </w:rPr>
            </w:pPr>
            <w:r w:rsidRPr="003C3F6A">
              <w:rPr>
                <w:rFonts w:ascii="Arial" w:hAnsi="Arial" w:cs="Arial"/>
              </w:rPr>
              <w:t>M</w:t>
            </w:r>
            <w:r>
              <w:rPr>
                <w:rFonts w:ascii="Arial" w:hAnsi="Arial" w:cs="Arial"/>
              </w:rPr>
              <w:t>2</w:t>
            </w:r>
          </w:p>
        </w:tc>
        <w:tc>
          <w:tcPr>
            <w:tcW w:w="2967" w:type="dxa"/>
            <w:vAlign w:val="center"/>
          </w:tcPr>
          <w:p w:rsidR="00F841E9" w:rsidRPr="003C3F6A" w:rsidRDefault="00622A12" w:rsidP="00F841E9">
            <w:pPr>
              <w:pStyle w:val="TableParagraph"/>
              <w:ind w:left="686" w:right="682"/>
              <w:rPr>
                <w:rFonts w:ascii="Arial" w:hAnsi="Arial" w:cs="Arial"/>
              </w:rPr>
            </w:pPr>
            <w:r>
              <w:rPr>
                <w:rFonts w:ascii="Arial" w:hAnsi="Arial" w:cs="Arial"/>
              </w:rPr>
              <w:t>7,20</w:t>
            </w:r>
          </w:p>
        </w:tc>
      </w:tr>
      <w:tr w:rsidR="00F841E9" w:rsidTr="00F841E9">
        <w:trPr>
          <w:trHeight w:val="654"/>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F841E9" w:rsidRPr="00F841E9" w:rsidRDefault="00F841E9" w:rsidP="00F841E9">
            <w:pPr>
              <w:spacing w:line="276" w:lineRule="auto"/>
              <w:contextualSpacing/>
              <w:rPr>
                <w:rFonts w:ascii="Arial" w:hAnsi="Arial" w:cs="Arial"/>
                <w:lang w:val="pt-BR"/>
              </w:rPr>
            </w:pPr>
            <w:r w:rsidRPr="00F841E9">
              <w:rPr>
                <w:rFonts w:ascii="Arial" w:hAnsi="Arial" w:cs="Arial"/>
                <w:lang w:val="pt-BR"/>
              </w:rPr>
              <w:t>FORRO EM RÉGUA DE PVC 200MM INCLUSIVE PERFIS DE FIXAÇÃO E ACABAMENTO</w:t>
            </w:r>
          </w:p>
        </w:tc>
        <w:tc>
          <w:tcPr>
            <w:tcW w:w="1427" w:type="dxa"/>
            <w:vAlign w:val="center"/>
          </w:tcPr>
          <w:p w:rsidR="00F841E9" w:rsidRPr="003C3F6A" w:rsidRDefault="00F841E9" w:rsidP="00F841E9">
            <w:pPr>
              <w:pStyle w:val="TableParagraph"/>
              <w:ind w:left="0"/>
              <w:rPr>
                <w:rFonts w:ascii="Arial" w:hAnsi="Arial" w:cs="Arial"/>
              </w:rPr>
            </w:pPr>
            <w:r>
              <w:rPr>
                <w:rFonts w:ascii="Arial" w:hAnsi="Arial" w:cs="Arial"/>
              </w:rPr>
              <w:t>M2</w:t>
            </w:r>
          </w:p>
        </w:tc>
        <w:tc>
          <w:tcPr>
            <w:tcW w:w="2967" w:type="dxa"/>
            <w:vAlign w:val="center"/>
          </w:tcPr>
          <w:p w:rsidR="00F841E9" w:rsidRDefault="00622A12" w:rsidP="00F841E9">
            <w:pPr>
              <w:pStyle w:val="TableParagraph"/>
              <w:ind w:left="686" w:right="682"/>
              <w:rPr>
                <w:rFonts w:ascii="Arial" w:hAnsi="Arial" w:cs="Arial"/>
              </w:rPr>
            </w:pPr>
            <w:r>
              <w:rPr>
                <w:rFonts w:ascii="Arial" w:hAnsi="Arial" w:cs="Arial"/>
              </w:rPr>
              <w:t>63,00</w:t>
            </w:r>
          </w:p>
        </w:tc>
      </w:tr>
      <w:tr w:rsidR="00F841E9" w:rsidTr="00F841E9">
        <w:trPr>
          <w:trHeight w:val="654"/>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F841E9" w:rsidRPr="00F841E9" w:rsidRDefault="00F841E9" w:rsidP="00F841E9">
            <w:pPr>
              <w:spacing w:line="276" w:lineRule="auto"/>
              <w:contextualSpacing/>
              <w:rPr>
                <w:rFonts w:ascii="Arial" w:hAnsi="Arial" w:cs="Arial"/>
                <w:lang w:val="pt-BR"/>
              </w:rPr>
            </w:pPr>
            <w:r w:rsidRPr="00F841E9">
              <w:rPr>
                <w:rFonts w:ascii="Arial" w:hAnsi="Arial" w:cs="Arial"/>
                <w:lang w:val="pt-BR"/>
              </w:rPr>
              <w:t>PISO CERÂMICO ESMALTADO (PEI-5) - ASSENTADO COM ARGAMASSA COMUM</w:t>
            </w:r>
          </w:p>
        </w:tc>
        <w:tc>
          <w:tcPr>
            <w:tcW w:w="1427" w:type="dxa"/>
            <w:vAlign w:val="center"/>
          </w:tcPr>
          <w:p w:rsidR="00F841E9" w:rsidRPr="003C3F6A" w:rsidRDefault="00F841E9" w:rsidP="00F841E9">
            <w:pPr>
              <w:pStyle w:val="TableParagraph"/>
              <w:ind w:left="0"/>
              <w:rPr>
                <w:rFonts w:ascii="Arial" w:hAnsi="Arial" w:cs="Arial"/>
              </w:rPr>
            </w:pPr>
            <w:r>
              <w:rPr>
                <w:rFonts w:ascii="Arial" w:hAnsi="Arial" w:cs="Arial"/>
              </w:rPr>
              <w:t>M2</w:t>
            </w:r>
          </w:p>
        </w:tc>
        <w:tc>
          <w:tcPr>
            <w:tcW w:w="2967" w:type="dxa"/>
            <w:vAlign w:val="center"/>
          </w:tcPr>
          <w:p w:rsidR="00F841E9" w:rsidRDefault="00622A12" w:rsidP="00F841E9">
            <w:pPr>
              <w:pStyle w:val="TableParagraph"/>
              <w:ind w:left="686" w:right="682"/>
              <w:rPr>
                <w:rFonts w:ascii="Arial" w:hAnsi="Arial" w:cs="Arial"/>
              </w:rPr>
            </w:pPr>
            <w:r>
              <w:rPr>
                <w:rFonts w:ascii="Arial" w:hAnsi="Arial" w:cs="Arial"/>
              </w:rPr>
              <w:t>79,89</w:t>
            </w:r>
          </w:p>
        </w:tc>
      </w:tr>
      <w:tr w:rsidR="00F841E9" w:rsidTr="00F841E9">
        <w:trPr>
          <w:trHeight w:val="654"/>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F841E9" w:rsidRPr="00F841E9" w:rsidRDefault="00F841E9" w:rsidP="00F841E9">
            <w:pPr>
              <w:spacing w:line="276" w:lineRule="auto"/>
              <w:contextualSpacing/>
              <w:rPr>
                <w:rFonts w:ascii="Arial" w:hAnsi="Arial" w:cs="Arial"/>
                <w:lang w:val="pt-BR"/>
              </w:rPr>
            </w:pPr>
            <w:r w:rsidRPr="00F841E9">
              <w:rPr>
                <w:rFonts w:ascii="Arial" w:hAnsi="Arial" w:cs="Arial"/>
                <w:lang w:val="pt-BR"/>
              </w:rPr>
              <w:lastRenderedPageBreak/>
              <w:t>TINTA ACRÍLICA - CONCRETO OU REBOCO SEM MASSA CORRIDA</w:t>
            </w:r>
          </w:p>
        </w:tc>
        <w:tc>
          <w:tcPr>
            <w:tcW w:w="1427" w:type="dxa"/>
            <w:vAlign w:val="center"/>
          </w:tcPr>
          <w:p w:rsidR="00F841E9" w:rsidRPr="003C3F6A" w:rsidRDefault="00F841E9" w:rsidP="00F841E9">
            <w:pPr>
              <w:pStyle w:val="TableParagraph"/>
              <w:ind w:left="0"/>
              <w:rPr>
                <w:rFonts w:ascii="Arial" w:hAnsi="Arial" w:cs="Arial"/>
              </w:rPr>
            </w:pPr>
            <w:r>
              <w:rPr>
                <w:rFonts w:ascii="Arial" w:hAnsi="Arial" w:cs="Arial"/>
              </w:rPr>
              <w:t>M2</w:t>
            </w:r>
          </w:p>
        </w:tc>
        <w:tc>
          <w:tcPr>
            <w:tcW w:w="2967" w:type="dxa"/>
            <w:vAlign w:val="center"/>
          </w:tcPr>
          <w:p w:rsidR="00F841E9" w:rsidRDefault="00622A12" w:rsidP="00F841E9">
            <w:pPr>
              <w:pStyle w:val="TableParagraph"/>
              <w:ind w:left="686" w:right="682"/>
              <w:rPr>
                <w:rFonts w:ascii="Arial" w:hAnsi="Arial" w:cs="Arial"/>
              </w:rPr>
            </w:pPr>
            <w:r>
              <w:rPr>
                <w:rFonts w:ascii="Arial" w:hAnsi="Arial" w:cs="Arial"/>
              </w:rPr>
              <w:t>855,83</w:t>
            </w:r>
          </w:p>
        </w:tc>
      </w:tr>
      <w:tr w:rsidR="00F841E9" w:rsidTr="00F841E9">
        <w:trPr>
          <w:trHeight w:val="654"/>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F841E9" w:rsidRPr="00F841E9" w:rsidRDefault="00F841E9" w:rsidP="00F841E9">
            <w:pPr>
              <w:spacing w:line="276" w:lineRule="auto"/>
              <w:contextualSpacing/>
              <w:rPr>
                <w:rFonts w:ascii="Arial" w:hAnsi="Arial" w:cs="Arial"/>
                <w:lang w:val="pt-BR"/>
              </w:rPr>
            </w:pPr>
            <w:r w:rsidRPr="00F841E9">
              <w:rPr>
                <w:rFonts w:ascii="Arial" w:hAnsi="Arial" w:cs="Arial"/>
                <w:lang w:val="pt-BR"/>
              </w:rPr>
              <w:t>MURO DE ARRIMO H=1,40M, COM DRENAGEM</w:t>
            </w:r>
          </w:p>
        </w:tc>
        <w:tc>
          <w:tcPr>
            <w:tcW w:w="1427" w:type="dxa"/>
            <w:vAlign w:val="center"/>
          </w:tcPr>
          <w:p w:rsidR="00F841E9" w:rsidRPr="003C3F6A" w:rsidRDefault="00F841E9" w:rsidP="00F841E9">
            <w:pPr>
              <w:pStyle w:val="TableParagraph"/>
              <w:ind w:left="0"/>
              <w:rPr>
                <w:rFonts w:ascii="Arial" w:hAnsi="Arial" w:cs="Arial"/>
              </w:rPr>
            </w:pPr>
            <w:r>
              <w:rPr>
                <w:rFonts w:ascii="Arial" w:hAnsi="Arial" w:cs="Arial"/>
              </w:rPr>
              <w:t>M</w:t>
            </w:r>
          </w:p>
        </w:tc>
        <w:tc>
          <w:tcPr>
            <w:tcW w:w="2967" w:type="dxa"/>
            <w:vAlign w:val="center"/>
          </w:tcPr>
          <w:p w:rsidR="00F841E9" w:rsidRDefault="00622A12" w:rsidP="00F841E9">
            <w:pPr>
              <w:pStyle w:val="TableParagraph"/>
              <w:ind w:left="686" w:right="682"/>
              <w:rPr>
                <w:rFonts w:ascii="Arial" w:hAnsi="Arial" w:cs="Arial"/>
              </w:rPr>
            </w:pPr>
            <w:r>
              <w:rPr>
                <w:rFonts w:ascii="Arial" w:hAnsi="Arial" w:cs="Arial"/>
              </w:rPr>
              <w:t>10,50</w:t>
            </w:r>
          </w:p>
        </w:tc>
      </w:tr>
      <w:tr w:rsidR="00F841E9" w:rsidTr="00F841E9">
        <w:trPr>
          <w:trHeight w:val="654"/>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F841E9" w:rsidRPr="00F841E9" w:rsidRDefault="00F841E9" w:rsidP="00F841E9">
            <w:pPr>
              <w:spacing w:line="276" w:lineRule="auto"/>
              <w:contextualSpacing/>
              <w:rPr>
                <w:rFonts w:ascii="Arial" w:hAnsi="Arial" w:cs="Arial"/>
                <w:lang w:val="pt-BR"/>
              </w:rPr>
            </w:pPr>
            <w:r w:rsidRPr="00F841E9">
              <w:rPr>
                <w:rFonts w:ascii="Arial" w:hAnsi="Arial" w:cs="Arial"/>
                <w:lang w:val="pt-BR"/>
              </w:rPr>
              <w:t>PASSEIO DE CONCRETO ARMADO, FCK = 25MPA, INCLUINDO PREPARO DA CAIXA E LASTRO BRITA</w:t>
            </w:r>
          </w:p>
        </w:tc>
        <w:tc>
          <w:tcPr>
            <w:tcW w:w="1427" w:type="dxa"/>
            <w:vAlign w:val="center"/>
          </w:tcPr>
          <w:p w:rsidR="00F841E9" w:rsidRPr="003C3F6A" w:rsidRDefault="00F841E9" w:rsidP="00F841E9">
            <w:pPr>
              <w:pStyle w:val="TableParagraph"/>
              <w:ind w:left="0"/>
              <w:rPr>
                <w:rFonts w:ascii="Arial" w:hAnsi="Arial" w:cs="Arial"/>
              </w:rPr>
            </w:pPr>
            <w:r>
              <w:rPr>
                <w:rFonts w:ascii="Arial" w:hAnsi="Arial" w:cs="Arial"/>
              </w:rPr>
              <w:t>M3</w:t>
            </w:r>
          </w:p>
        </w:tc>
        <w:tc>
          <w:tcPr>
            <w:tcW w:w="2967" w:type="dxa"/>
            <w:vAlign w:val="center"/>
          </w:tcPr>
          <w:p w:rsidR="00F841E9" w:rsidRDefault="00622A12" w:rsidP="00F841E9">
            <w:pPr>
              <w:pStyle w:val="TableParagraph"/>
              <w:ind w:left="686" w:right="682"/>
              <w:rPr>
                <w:rFonts w:ascii="Arial" w:hAnsi="Arial" w:cs="Arial"/>
              </w:rPr>
            </w:pPr>
            <w:r>
              <w:rPr>
                <w:rFonts w:ascii="Arial" w:hAnsi="Arial" w:cs="Arial"/>
              </w:rPr>
              <w:t>10,82</w:t>
            </w:r>
          </w:p>
        </w:tc>
      </w:tr>
      <w:tr w:rsidR="00F841E9" w:rsidTr="00F841E9">
        <w:trPr>
          <w:trHeight w:val="654"/>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F841E9" w:rsidRPr="00F841E9" w:rsidRDefault="00F841E9" w:rsidP="00F841E9">
            <w:pPr>
              <w:spacing w:line="276" w:lineRule="auto"/>
              <w:contextualSpacing/>
              <w:rPr>
                <w:rFonts w:ascii="Arial" w:hAnsi="Arial" w:cs="Arial"/>
              </w:rPr>
            </w:pPr>
            <w:r w:rsidRPr="00F841E9">
              <w:rPr>
                <w:rFonts w:ascii="Arial" w:hAnsi="Arial" w:cs="Arial"/>
              </w:rPr>
              <w:t>PAREDE DE DRYWALL</w:t>
            </w:r>
          </w:p>
        </w:tc>
        <w:tc>
          <w:tcPr>
            <w:tcW w:w="1427" w:type="dxa"/>
            <w:vAlign w:val="center"/>
          </w:tcPr>
          <w:p w:rsidR="00F841E9" w:rsidRPr="003C3F6A" w:rsidRDefault="00F841E9" w:rsidP="00F841E9">
            <w:pPr>
              <w:pStyle w:val="TableParagraph"/>
              <w:ind w:left="0"/>
              <w:rPr>
                <w:rFonts w:ascii="Arial" w:hAnsi="Arial" w:cs="Arial"/>
              </w:rPr>
            </w:pPr>
            <w:r>
              <w:rPr>
                <w:rFonts w:ascii="Arial" w:hAnsi="Arial" w:cs="Arial"/>
              </w:rPr>
              <w:t>M2</w:t>
            </w:r>
          </w:p>
        </w:tc>
        <w:tc>
          <w:tcPr>
            <w:tcW w:w="2967" w:type="dxa"/>
            <w:vAlign w:val="center"/>
          </w:tcPr>
          <w:p w:rsidR="00F841E9" w:rsidRDefault="00622A12" w:rsidP="00F841E9">
            <w:pPr>
              <w:pStyle w:val="TableParagraph"/>
              <w:ind w:left="686" w:right="682"/>
              <w:rPr>
                <w:rFonts w:ascii="Arial" w:hAnsi="Arial" w:cs="Arial"/>
              </w:rPr>
            </w:pPr>
            <w:r>
              <w:rPr>
                <w:rFonts w:ascii="Arial" w:hAnsi="Arial" w:cs="Arial"/>
              </w:rPr>
              <w:t>77,10</w:t>
            </w:r>
          </w:p>
        </w:tc>
      </w:tr>
      <w:tr w:rsidR="00F841E9" w:rsidTr="00F841E9">
        <w:trPr>
          <w:trHeight w:val="654"/>
        </w:trPr>
        <w:tc>
          <w:tcPr>
            <w:tcW w:w="5387" w:type="dxa"/>
            <w:tcBorders>
              <w:top w:val="single" w:sz="4" w:space="0" w:color="auto"/>
              <w:left w:val="single" w:sz="4" w:space="0" w:color="auto"/>
              <w:bottom w:val="single" w:sz="4" w:space="0" w:color="auto"/>
              <w:right w:val="single" w:sz="4" w:space="0" w:color="auto"/>
            </w:tcBorders>
            <w:shd w:val="clear" w:color="auto" w:fill="auto"/>
            <w:vAlign w:val="center"/>
          </w:tcPr>
          <w:p w:rsidR="00F841E9" w:rsidRPr="00F841E9" w:rsidRDefault="00F841E9" w:rsidP="00F841E9">
            <w:pPr>
              <w:spacing w:line="276" w:lineRule="auto"/>
              <w:contextualSpacing/>
              <w:rPr>
                <w:rFonts w:ascii="Arial" w:hAnsi="Arial" w:cs="Arial"/>
                <w:lang w:val="pt-BR"/>
              </w:rPr>
            </w:pPr>
            <w:r w:rsidRPr="00F841E9">
              <w:rPr>
                <w:rFonts w:ascii="Arial" w:hAnsi="Arial" w:cs="Arial"/>
                <w:lang w:val="pt-BR"/>
              </w:rPr>
              <w:t>ATESTADO DE PROJETO DE ARQUITETURA E ESTRUTURA</w:t>
            </w:r>
          </w:p>
        </w:tc>
        <w:tc>
          <w:tcPr>
            <w:tcW w:w="1427" w:type="dxa"/>
            <w:vAlign w:val="center"/>
          </w:tcPr>
          <w:p w:rsidR="00F841E9" w:rsidRPr="003C3F6A" w:rsidRDefault="00F841E9" w:rsidP="00F841E9">
            <w:pPr>
              <w:pStyle w:val="TableParagraph"/>
              <w:ind w:left="0"/>
              <w:rPr>
                <w:rFonts w:ascii="Arial" w:hAnsi="Arial" w:cs="Arial"/>
              </w:rPr>
            </w:pPr>
            <w:r>
              <w:rPr>
                <w:rFonts w:ascii="Arial" w:hAnsi="Arial" w:cs="Arial"/>
              </w:rPr>
              <w:t>UNID</w:t>
            </w:r>
          </w:p>
        </w:tc>
        <w:tc>
          <w:tcPr>
            <w:tcW w:w="2967" w:type="dxa"/>
            <w:vAlign w:val="center"/>
          </w:tcPr>
          <w:p w:rsidR="00F841E9" w:rsidRDefault="00622A12" w:rsidP="00F841E9">
            <w:pPr>
              <w:pStyle w:val="TableParagraph"/>
              <w:ind w:left="686" w:right="682"/>
              <w:rPr>
                <w:rFonts w:ascii="Arial" w:hAnsi="Arial" w:cs="Arial"/>
              </w:rPr>
            </w:pPr>
            <w:r>
              <w:rPr>
                <w:rFonts w:ascii="Arial" w:hAnsi="Arial" w:cs="Arial"/>
              </w:rPr>
              <w:t>1,00</w:t>
            </w:r>
          </w:p>
        </w:tc>
      </w:tr>
    </w:tbl>
    <w:p w:rsidR="004139F2" w:rsidRPr="004139F2" w:rsidRDefault="004139F2" w:rsidP="00F841E9">
      <w:pPr>
        <w:pStyle w:val="Cabealho"/>
        <w:ind w:left="-284"/>
        <w:jc w:val="both"/>
        <w:rPr>
          <w:rFonts w:ascii="Arial" w:hAnsi="Arial" w:cs="Arial"/>
          <w:spacing w:val="-1"/>
        </w:rPr>
      </w:pPr>
    </w:p>
    <w:p w:rsidR="004139F2" w:rsidRPr="00771750" w:rsidRDefault="004139F2" w:rsidP="004139F2">
      <w:pPr>
        <w:pStyle w:val="Cabealho"/>
        <w:jc w:val="both"/>
        <w:rPr>
          <w:rFonts w:ascii="Arial" w:hAnsi="Arial" w:cs="Arial"/>
          <w:b/>
          <w:spacing w:val="-1"/>
        </w:rPr>
      </w:pPr>
      <w:r w:rsidRPr="00771750">
        <w:rPr>
          <w:rFonts w:ascii="Arial" w:hAnsi="Arial" w:cs="Arial"/>
          <w:b/>
          <w:spacing w:val="-1"/>
        </w:rPr>
        <w:t>7 IDENTIFICAÇÃO DAS SOLUÇÕES</w:t>
      </w:r>
    </w:p>
    <w:p w:rsidR="00771750" w:rsidRDefault="00771750" w:rsidP="004139F2">
      <w:pPr>
        <w:pStyle w:val="Cabealho"/>
        <w:jc w:val="both"/>
        <w:rPr>
          <w:rFonts w:ascii="Arial" w:hAnsi="Arial" w:cs="Arial"/>
          <w:spacing w:val="-1"/>
        </w:rPr>
      </w:pPr>
    </w:p>
    <w:p w:rsidR="004139F2" w:rsidRPr="00771750" w:rsidRDefault="004139F2" w:rsidP="004139F2">
      <w:pPr>
        <w:pStyle w:val="Cabealho"/>
        <w:jc w:val="both"/>
        <w:rPr>
          <w:rFonts w:ascii="Arial" w:hAnsi="Arial" w:cs="Arial"/>
          <w:b/>
          <w:spacing w:val="-1"/>
        </w:rPr>
      </w:pPr>
      <w:r w:rsidRPr="00771750">
        <w:rPr>
          <w:rFonts w:ascii="Arial" w:hAnsi="Arial" w:cs="Arial"/>
          <w:b/>
          <w:spacing w:val="-1"/>
        </w:rPr>
        <w:t>Metodologias de Serviços</w:t>
      </w:r>
    </w:p>
    <w:p w:rsidR="00771750" w:rsidRDefault="00771750" w:rsidP="004139F2">
      <w:pPr>
        <w:pStyle w:val="Cabealho"/>
        <w:jc w:val="both"/>
        <w:rPr>
          <w:rFonts w:ascii="Arial" w:hAnsi="Arial" w:cs="Arial"/>
          <w:spacing w:val="-1"/>
        </w:rPr>
      </w:pPr>
    </w:p>
    <w:p w:rsidR="004139F2" w:rsidRPr="004139F2" w:rsidRDefault="004139F2" w:rsidP="004139F2">
      <w:pPr>
        <w:pStyle w:val="Cabealho"/>
        <w:jc w:val="both"/>
        <w:rPr>
          <w:rFonts w:ascii="Arial" w:hAnsi="Arial" w:cs="Arial"/>
          <w:spacing w:val="-1"/>
        </w:rPr>
      </w:pPr>
      <w:r w:rsidRPr="004139F2">
        <w:rPr>
          <w:rFonts w:ascii="Arial" w:hAnsi="Arial" w:cs="Arial"/>
          <w:spacing w:val="-1"/>
        </w:rPr>
        <w:t>A execução de obras de engenharia envolve uma série de etapas e processos, entre</w:t>
      </w:r>
      <w:r w:rsidR="00771750">
        <w:rPr>
          <w:rFonts w:ascii="Arial" w:hAnsi="Arial" w:cs="Arial"/>
          <w:spacing w:val="-1"/>
        </w:rPr>
        <w:t xml:space="preserve"> </w:t>
      </w:r>
      <w:r w:rsidRPr="004139F2">
        <w:rPr>
          <w:rFonts w:ascii="Arial" w:hAnsi="Arial" w:cs="Arial"/>
          <w:spacing w:val="-1"/>
        </w:rPr>
        <w:t>eles:</w:t>
      </w:r>
    </w:p>
    <w:p w:rsidR="00771750" w:rsidRDefault="00771750" w:rsidP="004139F2">
      <w:pPr>
        <w:pStyle w:val="Cabealho"/>
        <w:jc w:val="both"/>
        <w:rPr>
          <w:rFonts w:ascii="Arial" w:hAnsi="Arial" w:cs="Arial"/>
          <w:spacing w:val="-1"/>
        </w:rPr>
      </w:pPr>
    </w:p>
    <w:p w:rsidR="004139F2" w:rsidRPr="00771750" w:rsidRDefault="004139F2" w:rsidP="004139F2">
      <w:pPr>
        <w:pStyle w:val="Cabealho"/>
        <w:jc w:val="both"/>
        <w:rPr>
          <w:rFonts w:ascii="Arial" w:hAnsi="Arial" w:cs="Arial"/>
          <w:b/>
          <w:spacing w:val="-1"/>
        </w:rPr>
      </w:pPr>
      <w:r w:rsidRPr="00771750">
        <w:rPr>
          <w:rFonts w:ascii="Arial" w:hAnsi="Arial" w:cs="Arial"/>
          <w:b/>
          <w:spacing w:val="-1"/>
        </w:rPr>
        <w:t>Levantamento e Planejamento:</w:t>
      </w:r>
    </w:p>
    <w:p w:rsidR="00771750" w:rsidRPr="004139F2" w:rsidRDefault="00771750"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O processo de readequação e melhorias do espaço público na área objeto deste</w:t>
      </w:r>
      <w:r w:rsidR="00771750">
        <w:rPr>
          <w:rFonts w:ascii="Arial" w:hAnsi="Arial" w:cs="Arial"/>
          <w:spacing w:val="-1"/>
        </w:rPr>
        <w:t xml:space="preserve"> </w:t>
      </w:r>
      <w:r w:rsidRPr="004139F2">
        <w:rPr>
          <w:rFonts w:ascii="Arial" w:hAnsi="Arial" w:cs="Arial"/>
          <w:spacing w:val="-1"/>
        </w:rPr>
        <w:t>Estudo Técnico Preliminar, inicia-se com análise técnica da região para avaliação das</w:t>
      </w:r>
      <w:r w:rsidR="00771750">
        <w:rPr>
          <w:rFonts w:ascii="Arial" w:hAnsi="Arial" w:cs="Arial"/>
          <w:spacing w:val="-1"/>
        </w:rPr>
        <w:t xml:space="preserve"> </w:t>
      </w:r>
      <w:r w:rsidRPr="004139F2">
        <w:rPr>
          <w:rFonts w:ascii="Arial" w:hAnsi="Arial" w:cs="Arial"/>
          <w:spacing w:val="-1"/>
        </w:rPr>
        <w:t>soluções de engenharia que são cabíveis para a obra.</w:t>
      </w:r>
    </w:p>
    <w:p w:rsidR="00771750" w:rsidRPr="004139F2" w:rsidRDefault="00771750" w:rsidP="004139F2">
      <w:pPr>
        <w:pStyle w:val="Cabealho"/>
        <w:jc w:val="both"/>
        <w:rPr>
          <w:rFonts w:ascii="Arial" w:hAnsi="Arial" w:cs="Arial"/>
          <w:spacing w:val="-1"/>
        </w:rPr>
      </w:pPr>
    </w:p>
    <w:p w:rsidR="004139F2" w:rsidRDefault="00622A12" w:rsidP="004139F2">
      <w:pPr>
        <w:pStyle w:val="Cabealho"/>
        <w:jc w:val="both"/>
        <w:rPr>
          <w:rFonts w:ascii="Arial" w:hAnsi="Arial" w:cs="Arial"/>
          <w:spacing w:val="-1"/>
        </w:rPr>
      </w:pPr>
      <w:r w:rsidRPr="00622A12">
        <w:rPr>
          <w:rFonts w:ascii="Arial" w:hAnsi="Arial" w:cs="Arial"/>
        </w:rPr>
        <w:t>Em seguida será desenvolvido um projeto executivo detalhado que abrange todas as especificações a serem seguidas, incluindo o planejamento das etapas para a construção de vestiários, cobertura metálica para quadra poliesportiva, arquibancada, cozinha solidária, e salas de multiuso, e execução de serviços complementares</w:t>
      </w:r>
      <w:r w:rsidR="004139F2" w:rsidRPr="004139F2">
        <w:rPr>
          <w:rFonts w:ascii="Arial" w:hAnsi="Arial" w:cs="Arial"/>
          <w:spacing w:val="-1"/>
        </w:rPr>
        <w:t>.</w:t>
      </w:r>
    </w:p>
    <w:p w:rsidR="00771750" w:rsidRPr="004139F2" w:rsidRDefault="00771750" w:rsidP="004139F2">
      <w:pPr>
        <w:pStyle w:val="Cabealho"/>
        <w:jc w:val="both"/>
        <w:rPr>
          <w:rFonts w:ascii="Arial" w:hAnsi="Arial" w:cs="Arial"/>
          <w:spacing w:val="-1"/>
        </w:rPr>
      </w:pPr>
    </w:p>
    <w:p w:rsidR="004139F2" w:rsidRPr="004139F2" w:rsidRDefault="004139F2" w:rsidP="004139F2">
      <w:pPr>
        <w:pStyle w:val="Cabealho"/>
        <w:jc w:val="both"/>
        <w:rPr>
          <w:rFonts w:ascii="Arial" w:hAnsi="Arial" w:cs="Arial"/>
          <w:spacing w:val="-1"/>
        </w:rPr>
      </w:pPr>
      <w:r w:rsidRPr="004139F2">
        <w:rPr>
          <w:rFonts w:ascii="Arial" w:hAnsi="Arial" w:cs="Arial"/>
          <w:spacing w:val="-1"/>
        </w:rPr>
        <w:t>Durante a execução, o controle de qualidade é realizado por meio de inspeções</w:t>
      </w:r>
      <w:r w:rsidR="00771750">
        <w:rPr>
          <w:rFonts w:ascii="Arial" w:hAnsi="Arial" w:cs="Arial"/>
          <w:spacing w:val="-1"/>
        </w:rPr>
        <w:t xml:space="preserve"> </w:t>
      </w:r>
      <w:r w:rsidRPr="004139F2">
        <w:rPr>
          <w:rFonts w:ascii="Arial" w:hAnsi="Arial" w:cs="Arial"/>
          <w:spacing w:val="-1"/>
        </w:rPr>
        <w:t>regulares para garantir a conformidade com as especificações e normas de</w:t>
      </w:r>
      <w:r w:rsidR="00771750">
        <w:rPr>
          <w:rFonts w:ascii="Arial" w:hAnsi="Arial" w:cs="Arial"/>
          <w:spacing w:val="-1"/>
        </w:rPr>
        <w:t xml:space="preserve"> </w:t>
      </w:r>
      <w:r w:rsidRPr="004139F2">
        <w:rPr>
          <w:rFonts w:ascii="Arial" w:hAnsi="Arial" w:cs="Arial"/>
          <w:spacing w:val="-1"/>
        </w:rPr>
        <w:t>segurança.</w:t>
      </w:r>
    </w:p>
    <w:p w:rsidR="004139F2" w:rsidRPr="004139F2" w:rsidRDefault="004139F2"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A finalização e entrega do projeto executivo, incluem a conclusão dos trabalhos, uma</w:t>
      </w:r>
      <w:r w:rsidR="00771750">
        <w:rPr>
          <w:rFonts w:ascii="Arial" w:hAnsi="Arial" w:cs="Arial"/>
          <w:spacing w:val="-1"/>
        </w:rPr>
        <w:t xml:space="preserve"> </w:t>
      </w:r>
      <w:r w:rsidRPr="004139F2">
        <w:rPr>
          <w:rFonts w:ascii="Arial" w:hAnsi="Arial" w:cs="Arial"/>
          <w:spacing w:val="-1"/>
        </w:rPr>
        <w:t>verificação final para garantir que todos os requisitos foram atendidos.</w:t>
      </w:r>
    </w:p>
    <w:p w:rsidR="00771750" w:rsidRPr="004139F2" w:rsidRDefault="00771750" w:rsidP="004139F2">
      <w:pPr>
        <w:pStyle w:val="Cabealho"/>
        <w:jc w:val="both"/>
        <w:rPr>
          <w:rFonts w:ascii="Arial" w:hAnsi="Arial" w:cs="Arial"/>
          <w:spacing w:val="-1"/>
        </w:rPr>
      </w:pPr>
    </w:p>
    <w:p w:rsidR="008B6C7F" w:rsidRPr="008B6C7F" w:rsidRDefault="004139F2" w:rsidP="004139F2">
      <w:pPr>
        <w:pStyle w:val="Cabealho"/>
        <w:jc w:val="both"/>
        <w:rPr>
          <w:rFonts w:ascii="Arial" w:hAnsi="Arial" w:cs="Arial"/>
          <w:b/>
          <w:spacing w:val="-1"/>
        </w:rPr>
      </w:pPr>
      <w:r w:rsidRPr="008B6C7F">
        <w:rPr>
          <w:rFonts w:ascii="Arial" w:hAnsi="Arial" w:cs="Arial"/>
          <w:b/>
          <w:spacing w:val="-1"/>
        </w:rPr>
        <w:t xml:space="preserve">Projetos e documentos técnicos: </w:t>
      </w:r>
    </w:p>
    <w:p w:rsidR="008B6C7F" w:rsidRDefault="008B6C7F"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Contém detalhadamente todas as metodologias</w:t>
      </w:r>
      <w:r w:rsidR="00771750">
        <w:rPr>
          <w:rFonts w:ascii="Arial" w:hAnsi="Arial" w:cs="Arial"/>
          <w:spacing w:val="-1"/>
        </w:rPr>
        <w:t xml:space="preserve"> </w:t>
      </w:r>
      <w:r w:rsidRPr="004139F2">
        <w:rPr>
          <w:rFonts w:ascii="Arial" w:hAnsi="Arial" w:cs="Arial"/>
          <w:spacing w:val="-1"/>
        </w:rPr>
        <w:t>dos itens acima bem como etapas e serviços adicionais para execução de serviços.</w:t>
      </w:r>
    </w:p>
    <w:p w:rsidR="00771750" w:rsidRPr="004139F2" w:rsidRDefault="00771750" w:rsidP="004139F2">
      <w:pPr>
        <w:pStyle w:val="Cabealho"/>
        <w:jc w:val="both"/>
        <w:rPr>
          <w:rFonts w:ascii="Arial" w:hAnsi="Arial" w:cs="Arial"/>
          <w:spacing w:val="-1"/>
        </w:rPr>
      </w:pPr>
    </w:p>
    <w:p w:rsidR="004139F2" w:rsidRPr="00771750" w:rsidRDefault="004139F2" w:rsidP="004139F2">
      <w:pPr>
        <w:pStyle w:val="Cabealho"/>
        <w:jc w:val="both"/>
        <w:rPr>
          <w:rFonts w:ascii="Arial" w:hAnsi="Arial" w:cs="Arial"/>
          <w:b/>
          <w:spacing w:val="-1"/>
        </w:rPr>
      </w:pPr>
      <w:r w:rsidRPr="00771750">
        <w:rPr>
          <w:rFonts w:ascii="Arial" w:hAnsi="Arial" w:cs="Arial"/>
          <w:b/>
          <w:spacing w:val="-1"/>
        </w:rPr>
        <w:t>7.1 ANÁLISE COMPARATIVA DE SOLUÇÕES</w:t>
      </w:r>
    </w:p>
    <w:p w:rsidR="004139F2" w:rsidRPr="004139F2" w:rsidRDefault="004139F2" w:rsidP="004139F2">
      <w:pPr>
        <w:pStyle w:val="Cabealho"/>
        <w:jc w:val="both"/>
        <w:rPr>
          <w:rFonts w:ascii="Arial" w:hAnsi="Arial" w:cs="Arial"/>
          <w:spacing w:val="-1"/>
        </w:rPr>
      </w:pPr>
    </w:p>
    <w:tbl>
      <w:tblPr>
        <w:tblStyle w:val="TableNormal"/>
        <w:tblW w:w="0" w:type="auto"/>
        <w:tblInd w:w="1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955"/>
        <w:gridCol w:w="686"/>
        <w:gridCol w:w="688"/>
        <w:gridCol w:w="1601"/>
      </w:tblGrid>
      <w:tr w:rsidR="00771750" w:rsidTr="00771750">
        <w:trPr>
          <w:trHeight w:val="827"/>
        </w:trPr>
        <w:tc>
          <w:tcPr>
            <w:tcW w:w="5955" w:type="dxa"/>
            <w:shd w:val="clear" w:color="auto" w:fill="EDEDED"/>
          </w:tcPr>
          <w:p w:rsidR="00771750" w:rsidRDefault="00771750" w:rsidP="00771750">
            <w:pPr>
              <w:pStyle w:val="TableParagraph"/>
              <w:spacing w:before="206"/>
              <w:ind w:left="2409" w:right="2402"/>
              <w:rPr>
                <w:rFonts w:ascii="Arial"/>
                <w:b/>
                <w:sz w:val="24"/>
              </w:rPr>
            </w:pPr>
            <w:r>
              <w:rPr>
                <w:rFonts w:ascii="Arial"/>
                <w:b/>
                <w:sz w:val="24"/>
              </w:rPr>
              <w:t>Requisito</w:t>
            </w:r>
          </w:p>
        </w:tc>
        <w:tc>
          <w:tcPr>
            <w:tcW w:w="686" w:type="dxa"/>
            <w:shd w:val="clear" w:color="auto" w:fill="EDEDED"/>
          </w:tcPr>
          <w:p w:rsidR="00771750" w:rsidRDefault="00771750" w:rsidP="00771750">
            <w:pPr>
              <w:pStyle w:val="TableParagraph"/>
              <w:spacing w:before="206"/>
              <w:ind w:left="102" w:right="93"/>
              <w:rPr>
                <w:rFonts w:ascii="Arial"/>
                <w:b/>
                <w:sz w:val="24"/>
              </w:rPr>
            </w:pPr>
            <w:r>
              <w:rPr>
                <w:rFonts w:ascii="Arial"/>
                <w:b/>
                <w:sz w:val="24"/>
              </w:rPr>
              <w:t>Sim</w:t>
            </w:r>
          </w:p>
        </w:tc>
        <w:tc>
          <w:tcPr>
            <w:tcW w:w="688" w:type="dxa"/>
            <w:shd w:val="clear" w:color="auto" w:fill="EDEDED"/>
          </w:tcPr>
          <w:p w:rsidR="00771750" w:rsidRDefault="00771750" w:rsidP="00771750">
            <w:pPr>
              <w:pStyle w:val="TableParagraph"/>
              <w:spacing w:before="206"/>
              <w:ind w:left="115"/>
              <w:jc w:val="left"/>
              <w:rPr>
                <w:rFonts w:ascii="Arial" w:hAnsi="Arial"/>
                <w:b/>
                <w:sz w:val="24"/>
              </w:rPr>
            </w:pPr>
            <w:r>
              <w:rPr>
                <w:rFonts w:ascii="Arial" w:hAnsi="Arial"/>
                <w:b/>
                <w:sz w:val="24"/>
              </w:rPr>
              <w:t>Não</w:t>
            </w:r>
          </w:p>
        </w:tc>
        <w:tc>
          <w:tcPr>
            <w:tcW w:w="1601" w:type="dxa"/>
            <w:shd w:val="clear" w:color="auto" w:fill="EDEDED"/>
          </w:tcPr>
          <w:p w:rsidR="00771750" w:rsidRDefault="00771750" w:rsidP="00771750">
            <w:pPr>
              <w:pStyle w:val="TableParagraph"/>
              <w:ind w:left="407"/>
              <w:jc w:val="left"/>
              <w:rPr>
                <w:rFonts w:ascii="Arial" w:hAnsi="Arial"/>
                <w:b/>
                <w:sz w:val="24"/>
              </w:rPr>
            </w:pPr>
            <w:r>
              <w:rPr>
                <w:rFonts w:ascii="Arial" w:hAnsi="Arial"/>
                <w:b/>
                <w:sz w:val="24"/>
              </w:rPr>
              <w:t>Não se</w:t>
            </w:r>
          </w:p>
          <w:p w:rsidR="00771750" w:rsidRDefault="00771750" w:rsidP="00771750">
            <w:pPr>
              <w:pStyle w:val="TableParagraph"/>
              <w:spacing w:before="137"/>
              <w:ind w:left="460"/>
              <w:jc w:val="left"/>
              <w:rPr>
                <w:rFonts w:ascii="Arial"/>
                <w:b/>
                <w:sz w:val="24"/>
              </w:rPr>
            </w:pPr>
            <w:r>
              <w:rPr>
                <w:rFonts w:ascii="Arial"/>
                <w:b/>
                <w:sz w:val="24"/>
              </w:rPr>
              <w:t>aplica</w:t>
            </w:r>
          </w:p>
        </w:tc>
      </w:tr>
      <w:tr w:rsidR="00771750" w:rsidTr="00771750">
        <w:trPr>
          <w:trHeight w:val="486"/>
        </w:trPr>
        <w:tc>
          <w:tcPr>
            <w:tcW w:w="5955" w:type="dxa"/>
            <w:shd w:val="clear" w:color="auto" w:fill="EDEDED"/>
          </w:tcPr>
          <w:p w:rsidR="00771750" w:rsidRDefault="00771750" w:rsidP="00771750">
            <w:pPr>
              <w:pStyle w:val="TableParagraph"/>
              <w:spacing w:before="36"/>
              <w:ind w:left="69"/>
              <w:jc w:val="left"/>
              <w:rPr>
                <w:sz w:val="24"/>
              </w:rPr>
            </w:pPr>
            <w:r>
              <w:rPr>
                <w:sz w:val="24"/>
              </w:rPr>
              <w:t>As soluções são de domínio da PMSP?</w:t>
            </w:r>
          </w:p>
        </w:tc>
        <w:tc>
          <w:tcPr>
            <w:tcW w:w="686" w:type="dxa"/>
          </w:tcPr>
          <w:p w:rsidR="00771750" w:rsidRDefault="00771750" w:rsidP="00771750">
            <w:pPr>
              <w:pStyle w:val="TableParagraph"/>
              <w:spacing w:before="36"/>
              <w:ind w:left="7"/>
              <w:rPr>
                <w:sz w:val="24"/>
              </w:rPr>
            </w:pPr>
            <w:r>
              <w:rPr>
                <w:sz w:val="24"/>
              </w:rPr>
              <w:t>X</w:t>
            </w:r>
          </w:p>
        </w:tc>
        <w:tc>
          <w:tcPr>
            <w:tcW w:w="688" w:type="dxa"/>
          </w:tcPr>
          <w:p w:rsidR="00771750" w:rsidRDefault="00771750" w:rsidP="00771750">
            <w:pPr>
              <w:pStyle w:val="TableParagraph"/>
              <w:ind w:left="0"/>
              <w:jc w:val="left"/>
              <w:rPr>
                <w:rFonts w:ascii="Times New Roman"/>
                <w:sz w:val="24"/>
              </w:rPr>
            </w:pPr>
          </w:p>
        </w:tc>
        <w:tc>
          <w:tcPr>
            <w:tcW w:w="1601" w:type="dxa"/>
          </w:tcPr>
          <w:p w:rsidR="00771750" w:rsidRDefault="00771750" w:rsidP="00771750">
            <w:pPr>
              <w:pStyle w:val="TableParagraph"/>
              <w:ind w:left="0"/>
              <w:jc w:val="left"/>
              <w:rPr>
                <w:rFonts w:ascii="Times New Roman"/>
                <w:sz w:val="24"/>
              </w:rPr>
            </w:pPr>
          </w:p>
        </w:tc>
      </w:tr>
      <w:tr w:rsidR="00771750" w:rsidTr="00771750">
        <w:trPr>
          <w:trHeight w:val="498"/>
        </w:trPr>
        <w:tc>
          <w:tcPr>
            <w:tcW w:w="5955" w:type="dxa"/>
            <w:shd w:val="clear" w:color="auto" w:fill="EDEDED"/>
          </w:tcPr>
          <w:p w:rsidR="00771750" w:rsidRDefault="00771750" w:rsidP="00771750">
            <w:pPr>
              <w:pStyle w:val="TableParagraph"/>
              <w:spacing w:before="43"/>
              <w:ind w:left="69"/>
              <w:jc w:val="left"/>
              <w:rPr>
                <w:sz w:val="24"/>
              </w:rPr>
            </w:pPr>
            <w:r>
              <w:rPr>
                <w:sz w:val="24"/>
              </w:rPr>
              <w:t>A solução é de domínio de outras entidades públicas?</w:t>
            </w:r>
          </w:p>
        </w:tc>
        <w:tc>
          <w:tcPr>
            <w:tcW w:w="686" w:type="dxa"/>
          </w:tcPr>
          <w:p w:rsidR="00771750" w:rsidRDefault="00771750" w:rsidP="00771750">
            <w:pPr>
              <w:pStyle w:val="TableParagraph"/>
              <w:spacing w:before="43"/>
              <w:ind w:left="7"/>
              <w:rPr>
                <w:sz w:val="24"/>
              </w:rPr>
            </w:pPr>
            <w:r>
              <w:rPr>
                <w:sz w:val="24"/>
              </w:rPr>
              <w:t>X</w:t>
            </w:r>
          </w:p>
        </w:tc>
        <w:tc>
          <w:tcPr>
            <w:tcW w:w="688" w:type="dxa"/>
          </w:tcPr>
          <w:p w:rsidR="00771750" w:rsidRDefault="00771750" w:rsidP="00771750">
            <w:pPr>
              <w:pStyle w:val="TableParagraph"/>
              <w:ind w:left="0"/>
              <w:jc w:val="left"/>
              <w:rPr>
                <w:rFonts w:ascii="Times New Roman"/>
                <w:sz w:val="24"/>
              </w:rPr>
            </w:pPr>
          </w:p>
        </w:tc>
        <w:tc>
          <w:tcPr>
            <w:tcW w:w="1601" w:type="dxa"/>
          </w:tcPr>
          <w:p w:rsidR="00771750" w:rsidRDefault="00771750" w:rsidP="00771750">
            <w:pPr>
              <w:pStyle w:val="TableParagraph"/>
              <w:ind w:left="0"/>
              <w:jc w:val="left"/>
              <w:rPr>
                <w:rFonts w:ascii="Times New Roman"/>
                <w:sz w:val="24"/>
              </w:rPr>
            </w:pPr>
          </w:p>
        </w:tc>
      </w:tr>
      <w:tr w:rsidR="00771750" w:rsidTr="00771750">
        <w:trPr>
          <w:trHeight w:val="486"/>
        </w:trPr>
        <w:tc>
          <w:tcPr>
            <w:tcW w:w="5955" w:type="dxa"/>
            <w:shd w:val="clear" w:color="auto" w:fill="EDEDED"/>
          </w:tcPr>
          <w:p w:rsidR="00771750" w:rsidRDefault="00771750" w:rsidP="00771750">
            <w:pPr>
              <w:pStyle w:val="TableParagraph"/>
              <w:spacing w:before="36"/>
              <w:ind w:left="69"/>
              <w:jc w:val="left"/>
              <w:rPr>
                <w:sz w:val="24"/>
              </w:rPr>
            </w:pPr>
            <w:r>
              <w:rPr>
                <w:sz w:val="24"/>
              </w:rPr>
              <w:t>A solução é contemplada n oPlano de Metas?</w:t>
            </w:r>
          </w:p>
        </w:tc>
        <w:tc>
          <w:tcPr>
            <w:tcW w:w="686" w:type="dxa"/>
          </w:tcPr>
          <w:p w:rsidR="00771750" w:rsidRDefault="00771750" w:rsidP="00771750">
            <w:pPr>
              <w:pStyle w:val="TableParagraph"/>
              <w:spacing w:before="36"/>
              <w:ind w:left="7"/>
              <w:rPr>
                <w:sz w:val="24"/>
              </w:rPr>
            </w:pPr>
            <w:r>
              <w:rPr>
                <w:sz w:val="24"/>
              </w:rPr>
              <w:t>X</w:t>
            </w:r>
          </w:p>
        </w:tc>
        <w:tc>
          <w:tcPr>
            <w:tcW w:w="688" w:type="dxa"/>
          </w:tcPr>
          <w:p w:rsidR="00771750" w:rsidRDefault="00771750" w:rsidP="00771750">
            <w:pPr>
              <w:pStyle w:val="TableParagraph"/>
              <w:ind w:left="0"/>
              <w:jc w:val="left"/>
              <w:rPr>
                <w:rFonts w:ascii="Times New Roman"/>
                <w:sz w:val="24"/>
              </w:rPr>
            </w:pPr>
          </w:p>
        </w:tc>
        <w:tc>
          <w:tcPr>
            <w:tcW w:w="1601" w:type="dxa"/>
          </w:tcPr>
          <w:p w:rsidR="00771750" w:rsidRDefault="00771750" w:rsidP="00771750">
            <w:pPr>
              <w:pStyle w:val="TableParagraph"/>
              <w:ind w:left="0"/>
              <w:jc w:val="left"/>
              <w:rPr>
                <w:rFonts w:ascii="Times New Roman"/>
                <w:sz w:val="24"/>
              </w:rPr>
            </w:pPr>
          </w:p>
        </w:tc>
      </w:tr>
      <w:tr w:rsidR="00771750" w:rsidTr="00771750">
        <w:trPr>
          <w:trHeight w:val="827"/>
        </w:trPr>
        <w:tc>
          <w:tcPr>
            <w:tcW w:w="5955" w:type="dxa"/>
            <w:shd w:val="clear" w:color="auto" w:fill="EDEDED"/>
          </w:tcPr>
          <w:p w:rsidR="00771750" w:rsidRDefault="00771750" w:rsidP="00771750">
            <w:pPr>
              <w:pStyle w:val="TableParagraph"/>
              <w:spacing w:before="2"/>
              <w:ind w:left="69"/>
              <w:jc w:val="left"/>
              <w:rPr>
                <w:sz w:val="24"/>
              </w:rPr>
            </w:pPr>
            <w:r>
              <w:rPr>
                <w:sz w:val="24"/>
              </w:rPr>
              <w:lastRenderedPageBreak/>
              <w:t>A solução possui Normatização (ABNT,DIN,ASTM</w:t>
            </w:r>
          </w:p>
          <w:p w:rsidR="00771750" w:rsidRDefault="00771750" w:rsidP="00771750">
            <w:pPr>
              <w:pStyle w:val="TableParagraph"/>
              <w:spacing w:before="137"/>
              <w:ind w:left="69"/>
              <w:jc w:val="left"/>
              <w:rPr>
                <w:sz w:val="24"/>
              </w:rPr>
            </w:pPr>
            <w:r>
              <w:rPr>
                <w:sz w:val="24"/>
              </w:rPr>
              <w:t>etc.)?</w:t>
            </w:r>
          </w:p>
        </w:tc>
        <w:tc>
          <w:tcPr>
            <w:tcW w:w="686" w:type="dxa"/>
          </w:tcPr>
          <w:p w:rsidR="00771750" w:rsidRDefault="00771750" w:rsidP="00771750">
            <w:pPr>
              <w:pStyle w:val="TableParagraph"/>
              <w:spacing w:before="209"/>
              <w:ind w:left="7"/>
              <w:rPr>
                <w:sz w:val="24"/>
              </w:rPr>
            </w:pPr>
            <w:r>
              <w:rPr>
                <w:sz w:val="24"/>
              </w:rPr>
              <w:t>X</w:t>
            </w:r>
          </w:p>
        </w:tc>
        <w:tc>
          <w:tcPr>
            <w:tcW w:w="688" w:type="dxa"/>
          </w:tcPr>
          <w:p w:rsidR="00771750" w:rsidRDefault="00771750" w:rsidP="00771750">
            <w:pPr>
              <w:pStyle w:val="TableParagraph"/>
              <w:ind w:left="0"/>
              <w:jc w:val="left"/>
              <w:rPr>
                <w:rFonts w:ascii="Times New Roman"/>
                <w:sz w:val="24"/>
              </w:rPr>
            </w:pPr>
          </w:p>
        </w:tc>
        <w:tc>
          <w:tcPr>
            <w:tcW w:w="1601" w:type="dxa"/>
          </w:tcPr>
          <w:p w:rsidR="00771750" w:rsidRDefault="00771750" w:rsidP="00771750">
            <w:pPr>
              <w:pStyle w:val="TableParagraph"/>
              <w:ind w:left="0"/>
              <w:jc w:val="left"/>
              <w:rPr>
                <w:rFonts w:ascii="Times New Roman"/>
                <w:sz w:val="24"/>
              </w:rPr>
            </w:pPr>
          </w:p>
        </w:tc>
      </w:tr>
      <w:tr w:rsidR="00771750" w:rsidTr="00771750">
        <w:trPr>
          <w:trHeight w:val="489"/>
        </w:trPr>
        <w:tc>
          <w:tcPr>
            <w:tcW w:w="5955" w:type="dxa"/>
            <w:shd w:val="clear" w:color="auto" w:fill="EDEDED"/>
          </w:tcPr>
          <w:p w:rsidR="00771750" w:rsidRDefault="00771750" w:rsidP="00771750">
            <w:pPr>
              <w:pStyle w:val="TableParagraph"/>
              <w:spacing w:before="39"/>
              <w:ind w:left="69"/>
              <w:jc w:val="left"/>
              <w:rPr>
                <w:sz w:val="24"/>
              </w:rPr>
            </w:pPr>
            <w:r>
              <w:rPr>
                <w:sz w:val="24"/>
              </w:rPr>
              <w:t>A solução carece de manutenção constante?</w:t>
            </w:r>
          </w:p>
        </w:tc>
        <w:tc>
          <w:tcPr>
            <w:tcW w:w="686" w:type="dxa"/>
          </w:tcPr>
          <w:p w:rsidR="00771750" w:rsidRDefault="00771750" w:rsidP="00771750">
            <w:pPr>
              <w:pStyle w:val="TableParagraph"/>
              <w:spacing w:before="39"/>
              <w:ind w:left="7"/>
              <w:rPr>
                <w:sz w:val="24"/>
              </w:rPr>
            </w:pPr>
            <w:r>
              <w:rPr>
                <w:sz w:val="24"/>
              </w:rPr>
              <w:t>X</w:t>
            </w:r>
          </w:p>
        </w:tc>
        <w:tc>
          <w:tcPr>
            <w:tcW w:w="688" w:type="dxa"/>
          </w:tcPr>
          <w:p w:rsidR="00771750" w:rsidRDefault="00771750" w:rsidP="00771750">
            <w:pPr>
              <w:pStyle w:val="TableParagraph"/>
              <w:ind w:left="0"/>
              <w:jc w:val="left"/>
              <w:rPr>
                <w:rFonts w:ascii="Times New Roman"/>
                <w:sz w:val="24"/>
              </w:rPr>
            </w:pPr>
          </w:p>
        </w:tc>
        <w:tc>
          <w:tcPr>
            <w:tcW w:w="1601" w:type="dxa"/>
          </w:tcPr>
          <w:p w:rsidR="00771750" w:rsidRDefault="00771750" w:rsidP="00771750">
            <w:pPr>
              <w:pStyle w:val="TableParagraph"/>
              <w:ind w:left="0"/>
              <w:jc w:val="left"/>
              <w:rPr>
                <w:rFonts w:ascii="Times New Roman"/>
                <w:sz w:val="24"/>
              </w:rPr>
            </w:pPr>
          </w:p>
        </w:tc>
      </w:tr>
    </w:tbl>
    <w:p w:rsidR="004139F2" w:rsidRPr="004139F2" w:rsidRDefault="004139F2" w:rsidP="004139F2">
      <w:pPr>
        <w:pStyle w:val="Cabealho"/>
        <w:jc w:val="both"/>
        <w:rPr>
          <w:rFonts w:ascii="Arial" w:hAnsi="Arial" w:cs="Arial"/>
          <w:spacing w:val="-1"/>
        </w:rPr>
      </w:pPr>
    </w:p>
    <w:p w:rsidR="004139F2" w:rsidRPr="00771750" w:rsidRDefault="004139F2" w:rsidP="004139F2">
      <w:pPr>
        <w:pStyle w:val="Cabealho"/>
        <w:jc w:val="both"/>
        <w:rPr>
          <w:rFonts w:ascii="Arial" w:hAnsi="Arial" w:cs="Arial"/>
          <w:b/>
          <w:spacing w:val="-1"/>
        </w:rPr>
      </w:pPr>
      <w:r w:rsidRPr="00771750">
        <w:rPr>
          <w:rFonts w:ascii="Arial" w:hAnsi="Arial" w:cs="Arial"/>
          <w:b/>
          <w:spacing w:val="-1"/>
        </w:rPr>
        <w:t>8 ANÁLISE COMPARATIVA DE CUSTOS</w:t>
      </w:r>
    </w:p>
    <w:p w:rsidR="00771750" w:rsidRDefault="00771750" w:rsidP="004139F2">
      <w:pPr>
        <w:pStyle w:val="Cabealho"/>
        <w:jc w:val="both"/>
        <w:rPr>
          <w:rFonts w:ascii="Arial" w:hAnsi="Arial" w:cs="Arial"/>
          <w:spacing w:val="-1"/>
        </w:rPr>
      </w:pPr>
    </w:p>
    <w:p w:rsidR="004139F2" w:rsidRPr="00771750" w:rsidRDefault="004139F2" w:rsidP="004139F2">
      <w:pPr>
        <w:pStyle w:val="Cabealho"/>
        <w:jc w:val="both"/>
        <w:rPr>
          <w:rFonts w:ascii="Arial" w:hAnsi="Arial" w:cs="Arial"/>
          <w:b/>
          <w:spacing w:val="-1"/>
        </w:rPr>
      </w:pPr>
      <w:r w:rsidRPr="00771750">
        <w:rPr>
          <w:rFonts w:ascii="Arial" w:hAnsi="Arial" w:cs="Arial"/>
          <w:b/>
          <w:spacing w:val="-1"/>
        </w:rPr>
        <w:t>8.1 CÁLCULO DOS CUSTOS</w:t>
      </w:r>
    </w:p>
    <w:p w:rsidR="00771750" w:rsidRDefault="00771750"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Os memoriais de quantidades dos serviços estão discriminados e disponíveis nos</w:t>
      </w:r>
      <w:r w:rsidR="00771750">
        <w:rPr>
          <w:rFonts w:ascii="Arial" w:hAnsi="Arial" w:cs="Arial"/>
          <w:spacing w:val="-1"/>
        </w:rPr>
        <w:t xml:space="preserve"> </w:t>
      </w:r>
      <w:r w:rsidRPr="004139F2">
        <w:rPr>
          <w:rFonts w:ascii="Arial" w:hAnsi="Arial" w:cs="Arial"/>
          <w:spacing w:val="-1"/>
        </w:rPr>
        <w:t>Documentos Técnicos Anexos.</w:t>
      </w:r>
    </w:p>
    <w:p w:rsidR="00771750" w:rsidRPr="004139F2" w:rsidRDefault="00771750"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A planilha sintética traz os custos unitários de referência e os quantitativos de cada</w:t>
      </w:r>
      <w:r w:rsidR="00771750">
        <w:rPr>
          <w:rFonts w:ascii="Arial" w:hAnsi="Arial" w:cs="Arial"/>
          <w:spacing w:val="-1"/>
        </w:rPr>
        <w:t xml:space="preserve"> </w:t>
      </w:r>
      <w:r w:rsidRPr="004139F2">
        <w:rPr>
          <w:rFonts w:ascii="Arial" w:hAnsi="Arial" w:cs="Arial"/>
          <w:spacing w:val="-1"/>
        </w:rPr>
        <w:t>serviço necessário à plena execução da obra – chegando ao custo total de referência</w:t>
      </w:r>
      <w:r w:rsidR="00771750">
        <w:rPr>
          <w:rFonts w:ascii="Arial" w:hAnsi="Arial" w:cs="Arial"/>
          <w:spacing w:val="-1"/>
        </w:rPr>
        <w:t xml:space="preserve"> </w:t>
      </w:r>
      <w:r w:rsidRPr="004139F2">
        <w:rPr>
          <w:rFonts w:ascii="Arial" w:hAnsi="Arial" w:cs="Arial"/>
          <w:spacing w:val="-1"/>
        </w:rPr>
        <w:t>do serviço.</w:t>
      </w:r>
    </w:p>
    <w:p w:rsidR="00771750" w:rsidRPr="004139F2" w:rsidRDefault="00771750"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Os custos totais de referência de todos os serviços são, então, somados, chegando</w:t>
      </w:r>
      <w:r w:rsidR="00771750">
        <w:rPr>
          <w:rFonts w:ascii="Arial" w:hAnsi="Arial" w:cs="Arial"/>
          <w:spacing w:val="-1"/>
        </w:rPr>
        <w:t xml:space="preserve"> </w:t>
      </w:r>
      <w:r w:rsidRPr="004139F2">
        <w:rPr>
          <w:rFonts w:ascii="Arial" w:hAnsi="Arial" w:cs="Arial"/>
          <w:spacing w:val="-1"/>
        </w:rPr>
        <w:t>ao custo global de referência da obra – sobre o qual incide o valor percentual do BDI</w:t>
      </w:r>
      <w:r w:rsidR="00771750">
        <w:rPr>
          <w:rFonts w:ascii="Arial" w:hAnsi="Arial" w:cs="Arial"/>
          <w:spacing w:val="-1"/>
        </w:rPr>
        <w:t xml:space="preserve"> </w:t>
      </w:r>
      <w:r w:rsidRPr="004139F2">
        <w:rPr>
          <w:rFonts w:ascii="Arial" w:hAnsi="Arial" w:cs="Arial"/>
          <w:spacing w:val="-1"/>
        </w:rPr>
        <w:t>(Benefícios e Despesas Indiretas), a fim de obter o preço global de referência da</w:t>
      </w:r>
      <w:r w:rsidR="00771750">
        <w:rPr>
          <w:rFonts w:ascii="Arial" w:hAnsi="Arial" w:cs="Arial"/>
          <w:spacing w:val="-1"/>
        </w:rPr>
        <w:t xml:space="preserve"> </w:t>
      </w:r>
      <w:r w:rsidRPr="004139F2">
        <w:rPr>
          <w:rFonts w:ascii="Arial" w:hAnsi="Arial" w:cs="Arial"/>
          <w:spacing w:val="-1"/>
        </w:rPr>
        <w:t>obra, que guiará a aceitação das propostas dos licitantes.</w:t>
      </w:r>
    </w:p>
    <w:p w:rsidR="00771750" w:rsidRPr="004139F2" w:rsidRDefault="00771750" w:rsidP="004139F2">
      <w:pPr>
        <w:pStyle w:val="Cabealho"/>
        <w:jc w:val="both"/>
        <w:rPr>
          <w:rFonts w:ascii="Arial" w:hAnsi="Arial" w:cs="Arial"/>
          <w:spacing w:val="-1"/>
        </w:rPr>
      </w:pPr>
    </w:p>
    <w:p w:rsidR="004139F2" w:rsidRPr="00771750" w:rsidRDefault="004139F2" w:rsidP="004139F2">
      <w:pPr>
        <w:pStyle w:val="Cabealho"/>
        <w:jc w:val="both"/>
        <w:rPr>
          <w:rFonts w:ascii="Arial" w:hAnsi="Arial" w:cs="Arial"/>
          <w:b/>
          <w:spacing w:val="-1"/>
        </w:rPr>
      </w:pPr>
      <w:r w:rsidRPr="00771750">
        <w:rPr>
          <w:rFonts w:ascii="Arial" w:hAnsi="Arial" w:cs="Arial"/>
          <w:b/>
          <w:spacing w:val="-1"/>
        </w:rPr>
        <w:t>8.2 MAPA COMPARATIVO DOS CÁLCULOS TOTAIS</w:t>
      </w:r>
    </w:p>
    <w:p w:rsidR="00771750" w:rsidRPr="004139F2" w:rsidRDefault="00771750" w:rsidP="004139F2">
      <w:pPr>
        <w:pStyle w:val="Cabealho"/>
        <w:jc w:val="both"/>
        <w:rPr>
          <w:rFonts w:ascii="Arial" w:hAnsi="Arial" w:cs="Arial"/>
          <w:spacing w:val="-1"/>
        </w:rPr>
      </w:pPr>
    </w:p>
    <w:p w:rsidR="004139F2" w:rsidRPr="004139F2" w:rsidRDefault="004139F2" w:rsidP="004139F2">
      <w:pPr>
        <w:pStyle w:val="Cabealho"/>
        <w:jc w:val="both"/>
        <w:rPr>
          <w:rFonts w:ascii="Arial" w:hAnsi="Arial" w:cs="Arial"/>
          <w:spacing w:val="-1"/>
        </w:rPr>
      </w:pPr>
      <w:r w:rsidRPr="004139F2">
        <w:rPr>
          <w:rFonts w:ascii="Arial" w:hAnsi="Arial" w:cs="Arial"/>
          <w:spacing w:val="-1"/>
        </w:rPr>
        <w:t>Os valores estimados para a execução dos serviços estão discriminados a seguir:</w:t>
      </w:r>
    </w:p>
    <w:p w:rsidR="004139F2" w:rsidRPr="004139F2" w:rsidRDefault="004139F2" w:rsidP="004139F2">
      <w:pPr>
        <w:pStyle w:val="Cabealho"/>
        <w:jc w:val="both"/>
        <w:rPr>
          <w:rFonts w:ascii="Arial" w:hAnsi="Arial" w:cs="Arial"/>
          <w:spacing w:val="-1"/>
        </w:rPr>
      </w:pPr>
    </w:p>
    <w:tbl>
      <w:tblPr>
        <w:tblStyle w:val="TableNormal"/>
        <w:tblW w:w="9391" w:type="dxa"/>
        <w:tblInd w:w="1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5989"/>
        <w:gridCol w:w="3402"/>
      </w:tblGrid>
      <w:tr w:rsidR="00771750" w:rsidTr="00771750">
        <w:trPr>
          <w:trHeight w:val="551"/>
        </w:trPr>
        <w:tc>
          <w:tcPr>
            <w:tcW w:w="5989" w:type="dxa"/>
            <w:vAlign w:val="center"/>
          </w:tcPr>
          <w:p w:rsidR="00771750" w:rsidRDefault="00771750" w:rsidP="00771750">
            <w:pPr>
              <w:pStyle w:val="TableParagraph"/>
              <w:ind w:left="1594" w:right="1588"/>
              <w:rPr>
                <w:rFonts w:ascii="Arial" w:hAnsi="Arial"/>
                <w:b/>
                <w:sz w:val="24"/>
              </w:rPr>
            </w:pPr>
            <w:r>
              <w:rPr>
                <w:rFonts w:ascii="Arial" w:hAnsi="Arial"/>
                <w:b/>
                <w:sz w:val="24"/>
              </w:rPr>
              <w:t>DESCRIÇÃO</w:t>
            </w:r>
          </w:p>
        </w:tc>
        <w:tc>
          <w:tcPr>
            <w:tcW w:w="3402" w:type="dxa"/>
            <w:vAlign w:val="center"/>
          </w:tcPr>
          <w:p w:rsidR="00771750" w:rsidRDefault="00771750" w:rsidP="00771750">
            <w:pPr>
              <w:pStyle w:val="TableParagraph"/>
              <w:spacing w:line="270" w:lineRule="atLeast"/>
              <w:ind w:left="257" w:right="240" w:firstLine="213"/>
              <w:rPr>
                <w:rFonts w:ascii="Arial" w:hAnsi="Arial"/>
                <w:b/>
                <w:sz w:val="24"/>
              </w:rPr>
            </w:pPr>
            <w:r>
              <w:rPr>
                <w:rFonts w:ascii="Arial" w:hAnsi="Arial"/>
                <w:b/>
                <w:sz w:val="24"/>
              </w:rPr>
              <w:t>VALOR COM</w:t>
            </w:r>
            <w:r>
              <w:rPr>
                <w:rFonts w:ascii="Arial" w:hAnsi="Arial"/>
                <w:b/>
                <w:spacing w:val="-1"/>
                <w:sz w:val="24"/>
              </w:rPr>
              <w:t>DESONERAÇÃO</w:t>
            </w:r>
          </w:p>
        </w:tc>
      </w:tr>
      <w:tr w:rsidR="00771750" w:rsidTr="00771750">
        <w:trPr>
          <w:trHeight w:val="513"/>
        </w:trPr>
        <w:tc>
          <w:tcPr>
            <w:tcW w:w="5989" w:type="dxa"/>
            <w:vAlign w:val="center"/>
          </w:tcPr>
          <w:p w:rsidR="00771750" w:rsidRDefault="00771750" w:rsidP="008B6C7F">
            <w:pPr>
              <w:pStyle w:val="TableParagraph"/>
              <w:spacing w:line="276" w:lineRule="auto"/>
              <w:jc w:val="left"/>
              <w:rPr>
                <w:sz w:val="24"/>
              </w:rPr>
            </w:pPr>
            <w:r w:rsidRPr="004E60CA">
              <w:rPr>
                <w:sz w:val="24"/>
              </w:rPr>
              <w:t xml:space="preserve">SERVIÇOS PRELIMINARES </w:t>
            </w:r>
          </w:p>
        </w:tc>
        <w:tc>
          <w:tcPr>
            <w:tcW w:w="3402" w:type="dxa"/>
            <w:vAlign w:val="center"/>
          </w:tcPr>
          <w:p w:rsidR="00771750" w:rsidRDefault="00771750" w:rsidP="00622A12">
            <w:pPr>
              <w:pStyle w:val="TableParagraph"/>
              <w:spacing w:line="276" w:lineRule="auto"/>
              <w:ind w:left="8"/>
              <w:rPr>
                <w:sz w:val="24"/>
              </w:rPr>
            </w:pPr>
            <w:r>
              <w:rPr>
                <w:sz w:val="24"/>
              </w:rPr>
              <w:t xml:space="preserve">R$ </w:t>
            </w:r>
            <w:r w:rsidR="00622A12">
              <w:rPr>
                <w:sz w:val="24"/>
              </w:rPr>
              <w:t xml:space="preserve"> 41</w:t>
            </w:r>
            <w:r w:rsidRPr="004E60CA">
              <w:rPr>
                <w:sz w:val="24"/>
              </w:rPr>
              <w:t>.</w:t>
            </w:r>
            <w:r w:rsidR="00622A12">
              <w:rPr>
                <w:sz w:val="24"/>
              </w:rPr>
              <w:t>464</w:t>
            </w:r>
            <w:r w:rsidRPr="004E60CA">
              <w:rPr>
                <w:sz w:val="24"/>
              </w:rPr>
              <w:t>,</w:t>
            </w:r>
            <w:r w:rsidR="00622A12">
              <w:rPr>
                <w:sz w:val="24"/>
              </w:rPr>
              <w:t>90</w:t>
            </w:r>
          </w:p>
        </w:tc>
      </w:tr>
      <w:tr w:rsidR="00771750" w:rsidTr="00771750">
        <w:trPr>
          <w:trHeight w:val="513"/>
        </w:trPr>
        <w:tc>
          <w:tcPr>
            <w:tcW w:w="5989" w:type="dxa"/>
            <w:vAlign w:val="center"/>
          </w:tcPr>
          <w:p w:rsidR="00771750" w:rsidRDefault="00622A12" w:rsidP="00771750">
            <w:pPr>
              <w:pStyle w:val="TableParagraph"/>
              <w:spacing w:line="276" w:lineRule="auto"/>
              <w:jc w:val="left"/>
              <w:rPr>
                <w:sz w:val="24"/>
              </w:rPr>
            </w:pPr>
            <w:r>
              <w:t>QUADRA DE ESPORTES - COBERTURA, ACESSO E ARQUIBANCADA</w:t>
            </w:r>
          </w:p>
        </w:tc>
        <w:tc>
          <w:tcPr>
            <w:tcW w:w="3402" w:type="dxa"/>
            <w:vAlign w:val="center"/>
          </w:tcPr>
          <w:p w:rsidR="00771750" w:rsidRDefault="00771750" w:rsidP="00622A12">
            <w:pPr>
              <w:pStyle w:val="TableParagraph"/>
              <w:spacing w:line="276" w:lineRule="auto"/>
              <w:ind w:left="8"/>
              <w:rPr>
                <w:sz w:val="24"/>
              </w:rPr>
            </w:pPr>
            <w:r w:rsidRPr="00452363">
              <w:rPr>
                <w:sz w:val="24"/>
              </w:rPr>
              <w:t xml:space="preserve">R$ </w:t>
            </w:r>
            <w:r w:rsidRPr="004E60CA">
              <w:rPr>
                <w:sz w:val="24"/>
              </w:rPr>
              <w:t xml:space="preserve"> </w:t>
            </w:r>
            <w:r w:rsidR="008B6C7F">
              <w:rPr>
                <w:sz w:val="24"/>
              </w:rPr>
              <w:t>3</w:t>
            </w:r>
            <w:r w:rsidR="00622A12">
              <w:rPr>
                <w:sz w:val="24"/>
              </w:rPr>
              <w:t>97</w:t>
            </w:r>
            <w:r w:rsidRPr="004E60CA">
              <w:rPr>
                <w:sz w:val="24"/>
              </w:rPr>
              <w:t>.</w:t>
            </w:r>
            <w:r w:rsidR="00622A12">
              <w:rPr>
                <w:sz w:val="24"/>
              </w:rPr>
              <w:t>514</w:t>
            </w:r>
            <w:r w:rsidRPr="004E60CA">
              <w:rPr>
                <w:sz w:val="24"/>
              </w:rPr>
              <w:t>,</w:t>
            </w:r>
            <w:r w:rsidR="00622A12">
              <w:rPr>
                <w:sz w:val="24"/>
              </w:rPr>
              <w:t>25</w:t>
            </w:r>
          </w:p>
        </w:tc>
      </w:tr>
      <w:tr w:rsidR="00771750" w:rsidTr="00771750">
        <w:trPr>
          <w:trHeight w:val="513"/>
        </w:trPr>
        <w:tc>
          <w:tcPr>
            <w:tcW w:w="5989" w:type="dxa"/>
            <w:vAlign w:val="center"/>
          </w:tcPr>
          <w:p w:rsidR="00771750" w:rsidRDefault="00622A12" w:rsidP="00622A12">
            <w:pPr>
              <w:pStyle w:val="TableParagraph"/>
              <w:spacing w:line="276" w:lineRule="auto"/>
              <w:ind w:left="177"/>
              <w:jc w:val="left"/>
              <w:rPr>
                <w:sz w:val="24"/>
              </w:rPr>
            </w:pPr>
            <w:r>
              <w:t>QUADRA DE ESPORTES - VESTIÁRIOS E PISO     EXTERNO</w:t>
            </w:r>
          </w:p>
        </w:tc>
        <w:tc>
          <w:tcPr>
            <w:tcW w:w="3402" w:type="dxa"/>
            <w:vAlign w:val="center"/>
          </w:tcPr>
          <w:p w:rsidR="00771750" w:rsidRDefault="00771750" w:rsidP="00622A12">
            <w:pPr>
              <w:pStyle w:val="TableParagraph"/>
              <w:spacing w:line="276" w:lineRule="auto"/>
              <w:ind w:left="8"/>
              <w:rPr>
                <w:sz w:val="24"/>
              </w:rPr>
            </w:pPr>
            <w:r w:rsidRPr="00452363">
              <w:rPr>
                <w:sz w:val="24"/>
              </w:rPr>
              <w:t xml:space="preserve">R$ </w:t>
            </w:r>
            <w:r w:rsidR="008B6C7F">
              <w:rPr>
                <w:sz w:val="24"/>
              </w:rPr>
              <w:t xml:space="preserve"> </w:t>
            </w:r>
            <w:r w:rsidRPr="004E60CA">
              <w:rPr>
                <w:sz w:val="24"/>
              </w:rPr>
              <w:t>1</w:t>
            </w:r>
            <w:r w:rsidR="008B6C7F">
              <w:rPr>
                <w:sz w:val="24"/>
              </w:rPr>
              <w:t>3</w:t>
            </w:r>
            <w:r w:rsidR="00622A12">
              <w:rPr>
                <w:sz w:val="24"/>
              </w:rPr>
              <w:t>6</w:t>
            </w:r>
            <w:r w:rsidRPr="004E60CA">
              <w:rPr>
                <w:sz w:val="24"/>
              </w:rPr>
              <w:t>.</w:t>
            </w:r>
            <w:r w:rsidR="00622A12">
              <w:rPr>
                <w:sz w:val="24"/>
              </w:rPr>
              <w:t>287</w:t>
            </w:r>
            <w:r w:rsidRPr="004E60CA">
              <w:rPr>
                <w:sz w:val="24"/>
              </w:rPr>
              <w:t>,</w:t>
            </w:r>
            <w:r w:rsidR="00622A12">
              <w:rPr>
                <w:sz w:val="24"/>
              </w:rPr>
              <w:t>69</w:t>
            </w:r>
          </w:p>
        </w:tc>
      </w:tr>
      <w:tr w:rsidR="008B6C7F" w:rsidTr="00771750">
        <w:trPr>
          <w:trHeight w:val="513"/>
        </w:trPr>
        <w:tc>
          <w:tcPr>
            <w:tcW w:w="5989" w:type="dxa"/>
            <w:vAlign w:val="center"/>
          </w:tcPr>
          <w:p w:rsidR="008B6C7F" w:rsidRDefault="008B6C7F" w:rsidP="008B6C7F">
            <w:pPr>
              <w:pStyle w:val="TableParagraph"/>
              <w:spacing w:line="276" w:lineRule="auto"/>
              <w:ind w:left="35"/>
              <w:jc w:val="left"/>
              <w:rPr>
                <w:sz w:val="24"/>
              </w:rPr>
            </w:pPr>
            <w:r>
              <w:rPr>
                <w:sz w:val="24"/>
              </w:rPr>
              <w:t xml:space="preserve"> </w:t>
            </w:r>
            <w:r w:rsidR="00622A12">
              <w:t>PAVIMENTO SUPERIOR - ESCADA, SALAS, SANITÁRIOS E COBERTURA</w:t>
            </w:r>
          </w:p>
        </w:tc>
        <w:tc>
          <w:tcPr>
            <w:tcW w:w="3402" w:type="dxa"/>
            <w:vAlign w:val="center"/>
          </w:tcPr>
          <w:p w:rsidR="008B6C7F" w:rsidRPr="00452363" w:rsidRDefault="008B6C7F" w:rsidP="00622A12">
            <w:pPr>
              <w:pStyle w:val="TableParagraph"/>
              <w:spacing w:line="276" w:lineRule="auto"/>
              <w:ind w:left="8"/>
              <w:rPr>
                <w:sz w:val="24"/>
              </w:rPr>
            </w:pPr>
            <w:r w:rsidRPr="00452363">
              <w:rPr>
                <w:sz w:val="24"/>
              </w:rPr>
              <w:t xml:space="preserve">R$ </w:t>
            </w:r>
            <w:r>
              <w:rPr>
                <w:sz w:val="24"/>
              </w:rPr>
              <w:t xml:space="preserve"> </w:t>
            </w:r>
            <w:r w:rsidR="00622A12">
              <w:rPr>
                <w:sz w:val="24"/>
              </w:rPr>
              <w:t>346</w:t>
            </w:r>
            <w:r w:rsidRPr="004E60CA">
              <w:rPr>
                <w:sz w:val="24"/>
              </w:rPr>
              <w:t>.</w:t>
            </w:r>
            <w:r w:rsidR="00622A12">
              <w:rPr>
                <w:sz w:val="24"/>
              </w:rPr>
              <w:t>743</w:t>
            </w:r>
            <w:r w:rsidRPr="004E60CA">
              <w:rPr>
                <w:sz w:val="24"/>
              </w:rPr>
              <w:t>,8</w:t>
            </w:r>
            <w:r w:rsidR="00622A12">
              <w:rPr>
                <w:sz w:val="24"/>
              </w:rPr>
              <w:t>2</w:t>
            </w:r>
          </w:p>
        </w:tc>
      </w:tr>
      <w:tr w:rsidR="00771750" w:rsidTr="00771750">
        <w:trPr>
          <w:trHeight w:val="513"/>
        </w:trPr>
        <w:tc>
          <w:tcPr>
            <w:tcW w:w="5989" w:type="dxa"/>
            <w:vAlign w:val="center"/>
          </w:tcPr>
          <w:p w:rsidR="00771750" w:rsidRDefault="00771750" w:rsidP="00771750">
            <w:pPr>
              <w:pStyle w:val="TableParagraph"/>
              <w:spacing w:line="276" w:lineRule="auto"/>
              <w:jc w:val="left"/>
              <w:rPr>
                <w:sz w:val="24"/>
              </w:rPr>
            </w:pPr>
            <w:r>
              <w:rPr>
                <w:sz w:val="24"/>
              </w:rPr>
              <w:t>BDI</w:t>
            </w:r>
          </w:p>
        </w:tc>
        <w:tc>
          <w:tcPr>
            <w:tcW w:w="3402" w:type="dxa"/>
            <w:vAlign w:val="center"/>
          </w:tcPr>
          <w:p w:rsidR="00771750" w:rsidRPr="00CC7C96" w:rsidRDefault="00771750" w:rsidP="00622A12">
            <w:pPr>
              <w:pStyle w:val="TableParagraph"/>
              <w:spacing w:line="276" w:lineRule="auto"/>
              <w:ind w:left="11"/>
              <w:rPr>
                <w:sz w:val="24"/>
              </w:rPr>
            </w:pPr>
            <w:r w:rsidRPr="00CC7C96">
              <w:rPr>
                <w:sz w:val="24"/>
              </w:rPr>
              <w:t>R$</w:t>
            </w:r>
            <w:r w:rsidRPr="00782891">
              <w:rPr>
                <w:sz w:val="24"/>
              </w:rPr>
              <w:t xml:space="preserve"> </w:t>
            </w:r>
            <w:r w:rsidR="00622A12">
              <w:rPr>
                <w:sz w:val="24"/>
              </w:rPr>
              <w:t>264</w:t>
            </w:r>
            <w:r>
              <w:rPr>
                <w:sz w:val="24"/>
              </w:rPr>
              <w:t>.</w:t>
            </w:r>
            <w:r w:rsidR="00622A12">
              <w:rPr>
                <w:sz w:val="24"/>
              </w:rPr>
              <w:t>632</w:t>
            </w:r>
            <w:r>
              <w:rPr>
                <w:sz w:val="24"/>
              </w:rPr>
              <w:t>,</w:t>
            </w:r>
            <w:r w:rsidR="00622A12">
              <w:rPr>
                <w:sz w:val="24"/>
              </w:rPr>
              <w:t>74</w:t>
            </w:r>
          </w:p>
        </w:tc>
      </w:tr>
      <w:tr w:rsidR="00771750" w:rsidTr="00771750">
        <w:trPr>
          <w:trHeight w:val="513"/>
        </w:trPr>
        <w:tc>
          <w:tcPr>
            <w:tcW w:w="5989" w:type="dxa"/>
            <w:vAlign w:val="center"/>
          </w:tcPr>
          <w:p w:rsidR="00771750" w:rsidRDefault="00771750" w:rsidP="00771750">
            <w:pPr>
              <w:pStyle w:val="TableParagraph"/>
              <w:spacing w:line="276" w:lineRule="auto"/>
              <w:jc w:val="left"/>
              <w:rPr>
                <w:rFonts w:ascii="Arial"/>
                <w:b/>
                <w:sz w:val="24"/>
              </w:rPr>
            </w:pPr>
            <w:r>
              <w:rPr>
                <w:rFonts w:ascii="Arial"/>
                <w:b/>
                <w:sz w:val="24"/>
              </w:rPr>
              <w:t>VALOR TOTAL</w:t>
            </w:r>
          </w:p>
        </w:tc>
        <w:tc>
          <w:tcPr>
            <w:tcW w:w="3402" w:type="dxa"/>
            <w:vAlign w:val="center"/>
          </w:tcPr>
          <w:p w:rsidR="00771750" w:rsidRDefault="00771750" w:rsidP="00622A12">
            <w:pPr>
              <w:pStyle w:val="TableParagraph"/>
              <w:tabs>
                <w:tab w:val="left" w:pos="517"/>
              </w:tabs>
              <w:spacing w:line="276" w:lineRule="auto"/>
              <w:ind w:left="8"/>
              <w:rPr>
                <w:rFonts w:ascii="Arial"/>
                <w:b/>
                <w:sz w:val="24"/>
              </w:rPr>
            </w:pPr>
            <w:r w:rsidRPr="00CC7C96">
              <w:rPr>
                <w:rFonts w:ascii="Arial"/>
                <w:b/>
                <w:sz w:val="24"/>
              </w:rPr>
              <w:t xml:space="preserve">R$ </w:t>
            </w:r>
            <w:r w:rsidR="008B6C7F">
              <w:rPr>
                <w:rFonts w:ascii="Arial"/>
                <w:b/>
                <w:sz w:val="24"/>
              </w:rPr>
              <w:t xml:space="preserve"> </w:t>
            </w:r>
            <w:r w:rsidR="00622A12">
              <w:rPr>
                <w:rFonts w:ascii="Arial"/>
                <w:b/>
                <w:sz w:val="24"/>
              </w:rPr>
              <w:t>1.299</w:t>
            </w:r>
            <w:r>
              <w:rPr>
                <w:rFonts w:ascii="Arial"/>
                <w:b/>
                <w:sz w:val="24"/>
              </w:rPr>
              <w:t>.</w:t>
            </w:r>
            <w:r w:rsidR="00622A12">
              <w:rPr>
                <w:rFonts w:ascii="Arial"/>
                <w:b/>
                <w:sz w:val="24"/>
              </w:rPr>
              <w:t>972</w:t>
            </w:r>
            <w:r>
              <w:rPr>
                <w:rFonts w:ascii="Arial"/>
                <w:b/>
                <w:sz w:val="24"/>
              </w:rPr>
              <w:t>,</w:t>
            </w:r>
            <w:r w:rsidR="008B6C7F">
              <w:rPr>
                <w:rFonts w:ascii="Arial"/>
                <w:b/>
                <w:sz w:val="24"/>
              </w:rPr>
              <w:t>1</w:t>
            </w:r>
            <w:r w:rsidR="00622A12">
              <w:rPr>
                <w:rFonts w:ascii="Arial"/>
                <w:b/>
                <w:sz w:val="24"/>
              </w:rPr>
              <w:t>0</w:t>
            </w:r>
          </w:p>
        </w:tc>
      </w:tr>
    </w:tbl>
    <w:p w:rsidR="004139F2" w:rsidRPr="004139F2" w:rsidRDefault="004139F2" w:rsidP="004139F2">
      <w:pPr>
        <w:pStyle w:val="Cabealho"/>
        <w:jc w:val="both"/>
        <w:rPr>
          <w:rFonts w:ascii="Arial" w:hAnsi="Arial" w:cs="Arial"/>
          <w:spacing w:val="-1"/>
        </w:rPr>
      </w:pPr>
    </w:p>
    <w:p w:rsidR="004139F2" w:rsidRPr="004139F2" w:rsidRDefault="004139F2"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Pelo exposto, foi adotada a opção, COM DESONERAÇÃO.</w:t>
      </w:r>
    </w:p>
    <w:p w:rsidR="006A1456" w:rsidRPr="004139F2" w:rsidRDefault="006A1456" w:rsidP="004139F2">
      <w:pPr>
        <w:pStyle w:val="Cabealho"/>
        <w:jc w:val="both"/>
        <w:rPr>
          <w:rFonts w:ascii="Arial" w:hAnsi="Arial" w:cs="Arial"/>
          <w:spacing w:val="-1"/>
        </w:rPr>
      </w:pPr>
    </w:p>
    <w:p w:rsidR="004139F2" w:rsidRPr="006A1456" w:rsidRDefault="004139F2" w:rsidP="004139F2">
      <w:pPr>
        <w:pStyle w:val="Cabealho"/>
        <w:jc w:val="both"/>
        <w:rPr>
          <w:rFonts w:ascii="Arial" w:hAnsi="Arial" w:cs="Arial"/>
          <w:b/>
          <w:spacing w:val="-1"/>
        </w:rPr>
      </w:pPr>
      <w:r w:rsidRPr="006A1456">
        <w:rPr>
          <w:rFonts w:ascii="Arial" w:hAnsi="Arial" w:cs="Arial"/>
          <w:b/>
          <w:spacing w:val="-1"/>
        </w:rPr>
        <w:t>9 DESCRIÇÃO DA SOLUÇÃO A SER CONTRATADA</w:t>
      </w:r>
    </w:p>
    <w:p w:rsidR="006A1456" w:rsidRDefault="006A1456" w:rsidP="004139F2">
      <w:pPr>
        <w:pStyle w:val="Cabealho"/>
        <w:jc w:val="both"/>
        <w:rPr>
          <w:rFonts w:ascii="Arial" w:hAnsi="Arial" w:cs="Arial"/>
          <w:spacing w:val="-1"/>
        </w:rPr>
      </w:pPr>
    </w:p>
    <w:p w:rsidR="004139F2" w:rsidRPr="004139F2" w:rsidRDefault="004139F2" w:rsidP="004139F2">
      <w:pPr>
        <w:pStyle w:val="Cabealho"/>
        <w:jc w:val="both"/>
        <w:rPr>
          <w:rFonts w:ascii="Arial" w:hAnsi="Arial" w:cs="Arial"/>
          <w:spacing w:val="-1"/>
        </w:rPr>
      </w:pPr>
      <w:r w:rsidRPr="004139F2">
        <w:rPr>
          <w:rFonts w:ascii="Arial" w:hAnsi="Arial" w:cs="Arial"/>
          <w:spacing w:val="-1"/>
        </w:rPr>
        <w:t>Com efeito, a comparação técnica e funcional precedendo a avaliação econômica</w:t>
      </w:r>
      <w:r w:rsidR="006A1456">
        <w:rPr>
          <w:rFonts w:ascii="Arial" w:hAnsi="Arial" w:cs="Arial"/>
          <w:spacing w:val="-1"/>
        </w:rPr>
        <w:t xml:space="preserve"> </w:t>
      </w:r>
      <w:r w:rsidRPr="004139F2">
        <w:rPr>
          <w:rFonts w:ascii="Arial" w:hAnsi="Arial" w:cs="Arial"/>
          <w:spacing w:val="-1"/>
        </w:rPr>
        <w:t>detalhada, posto que o objetivo da contratação não é apenas economizar recursos</w:t>
      </w:r>
      <w:r w:rsidR="006A1456">
        <w:rPr>
          <w:rFonts w:ascii="Arial" w:hAnsi="Arial" w:cs="Arial"/>
          <w:spacing w:val="-1"/>
        </w:rPr>
        <w:t xml:space="preserve"> </w:t>
      </w:r>
      <w:r w:rsidRPr="004139F2">
        <w:rPr>
          <w:rFonts w:ascii="Arial" w:hAnsi="Arial" w:cs="Arial"/>
          <w:spacing w:val="-1"/>
        </w:rPr>
        <w:t>públicos, mas qualificar o gasto, isto é, atender às necessidades do escopo com</w:t>
      </w:r>
      <w:r w:rsidR="006A1456">
        <w:rPr>
          <w:rFonts w:ascii="Arial" w:hAnsi="Arial" w:cs="Arial"/>
          <w:spacing w:val="-1"/>
        </w:rPr>
        <w:t xml:space="preserve"> </w:t>
      </w:r>
      <w:r w:rsidRPr="004139F2">
        <w:rPr>
          <w:rFonts w:ascii="Arial" w:hAnsi="Arial" w:cs="Arial"/>
          <w:spacing w:val="-1"/>
        </w:rPr>
        <w:t>eficácia e efetividade, atendendo também ao princípio da economicidade.</w:t>
      </w:r>
    </w:p>
    <w:p w:rsidR="004139F2" w:rsidRPr="004139F2" w:rsidRDefault="004139F2" w:rsidP="004139F2">
      <w:pPr>
        <w:pStyle w:val="Cabealho"/>
        <w:jc w:val="both"/>
        <w:rPr>
          <w:rFonts w:ascii="Arial" w:hAnsi="Arial" w:cs="Arial"/>
          <w:spacing w:val="-1"/>
        </w:rPr>
      </w:pPr>
    </w:p>
    <w:p w:rsidR="004139F2" w:rsidRDefault="004139F2" w:rsidP="004139F2">
      <w:pPr>
        <w:pStyle w:val="Cabealho"/>
        <w:jc w:val="both"/>
        <w:rPr>
          <w:rFonts w:ascii="Arial" w:hAnsi="Arial" w:cs="Arial"/>
          <w:b/>
          <w:spacing w:val="-1"/>
        </w:rPr>
      </w:pPr>
      <w:r w:rsidRPr="006A1456">
        <w:rPr>
          <w:rFonts w:ascii="Arial" w:hAnsi="Arial" w:cs="Arial"/>
          <w:b/>
          <w:spacing w:val="-1"/>
        </w:rPr>
        <w:t>10 ESTIMATIVA DE QUANTIDADES</w:t>
      </w:r>
    </w:p>
    <w:p w:rsidR="006A1456" w:rsidRPr="006A1456" w:rsidRDefault="006A1456" w:rsidP="004139F2">
      <w:pPr>
        <w:pStyle w:val="Cabealho"/>
        <w:jc w:val="both"/>
        <w:rPr>
          <w:rFonts w:ascii="Arial" w:hAnsi="Arial" w:cs="Arial"/>
          <w:b/>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lastRenderedPageBreak/>
        <w:t>Quanto a quantidade dos serviços, uma vez que se trata de uma situação em que</w:t>
      </w:r>
      <w:r w:rsidR="006A1456">
        <w:rPr>
          <w:rFonts w:ascii="Arial" w:hAnsi="Arial" w:cs="Arial"/>
          <w:spacing w:val="-1"/>
        </w:rPr>
        <w:t xml:space="preserve"> </w:t>
      </w:r>
      <w:r w:rsidRPr="004139F2">
        <w:rPr>
          <w:rFonts w:ascii="Arial" w:hAnsi="Arial" w:cs="Arial"/>
          <w:spacing w:val="-1"/>
        </w:rPr>
        <w:t>podem ocorrer imprevistos, e relação entre a demanda prevista e as quantidades de</w:t>
      </w:r>
      <w:r w:rsidR="006A1456">
        <w:rPr>
          <w:rFonts w:ascii="Arial" w:hAnsi="Arial" w:cs="Arial"/>
          <w:spacing w:val="-1"/>
        </w:rPr>
        <w:t xml:space="preserve"> </w:t>
      </w:r>
      <w:r w:rsidRPr="004139F2">
        <w:rPr>
          <w:rFonts w:ascii="Arial" w:hAnsi="Arial" w:cs="Arial"/>
          <w:spacing w:val="-1"/>
        </w:rPr>
        <w:t>cada item a ser contratado advirá de levantamento detalhado de quantitativos de</w:t>
      </w:r>
      <w:r w:rsidR="006A1456">
        <w:rPr>
          <w:rFonts w:ascii="Arial" w:hAnsi="Arial" w:cs="Arial"/>
          <w:spacing w:val="-1"/>
        </w:rPr>
        <w:t xml:space="preserve"> </w:t>
      </w:r>
      <w:r w:rsidRPr="004139F2">
        <w:rPr>
          <w:rFonts w:ascii="Arial" w:hAnsi="Arial" w:cs="Arial"/>
          <w:spacing w:val="-1"/>
        </w:rPr>
        <w:t>insumos e serviços</w:t>
      </w:r>
      <w:r w:rsidR="006A1456">
        <w:rPr>
          <w:rFonts w:ascii="Arial" w:hAnsi="Arial" w:cs="Arial"/>
          <w:spacing w:val="-1"/>
        </w:rPr>
        <w:t>.</w:t>
      </w:r>
    </w:p>
    <w:p w:rsidR="006A1456" w:rsidRPr="004139F2" w:rsidRDefault="006A1456" w:rsidP="004139F2">
      <w:pPr>
        <w:pStyle w:val="Cabealho"/>
        <w:jc w:val="both"/>
        <w:rPr>
          <w:rFonts w:ascii="Arial" w:hAnsi="Arial" w:cs="Arial"/>
          <w:spacing w:val="-1"/>
        </w:rPr>
      </w:pPr>
    </w:p>
    <w:p w:rsidR="004139F2" w:rsidRDefault="004139F2" w:rsidP="004139F2">
      <w:pPr>
        <w:pStyle w:val="Cabealho"/>
        <w:jc w:val="both"/>
        <w:rPr>
          <w:rFonts w:ascii="Arial" w:hAnsi="Arial" w:cs="Arial"/>
          <w:b/>
          <w:spacing w:val="-1"/>
        </w:rPr>
      </w:pPr>
      <w:r w:rsidRPr="006A1456">
        <w:rPr>
          <w:rFonts w:ascii="Arial" w:hAnsi="Arial" w:cs="Arial"/>
          <w:b/>
          <w:spacing w:val="-1"/>
        </w:rPr>
        <w:t>11 ESTIMATIVA DE CUSTO TOTAL DA CONTRATAÇÃO</w:t>
      </w:r>
    </w:p>
    <w:p w:rsidR="006A1456" w:rsidRPr="006A1456" w:rsidRDefault="006A1456" w:rsidP="004139F2">
      <w:pPr>
        <w:pStyle w:val="Cabealho"/>
        <w:jc w:val="both"/>
        <w:rPr>
          <w:rFonts w:ascii="Arial" w:hAnsi="Arial" w:cs="Arial"/>
          <w:b/>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 xml:space="preserve">O valor total estimado é de R$ </w:t>
      </w:r>
      <w:r w:rsidR="00622A12">
        <w:rPr>
          <w:rFonts w:ascii="Arial" w:hAnsi="Arial" w:cs="Arial"/>
          <w:spacing w:val="-1"/>
        </w:rPr>
        <w:t>1.299</w:t>
      </w:r>
      <w:r w:rsidRPr="004139F2">
        <w:rPr>
          <w:rFonts w:ascii="Arial" w:hAnsi="Arial" w:cs="Arial"/>
          <w:spacing w:val="-1"/>
        </w:rPr>
        <w:t>.</w:t>
      </w:r>
      <w:r w:rsidR="00622A12">
        <w:rPr>
          <w:rFonts w:ascii="Arial" w:hAnsi="Arial" w:cs="Arial"/>
          <w:spacing w:val="-1"/>
        </w:rPr>
        <w:t>972</w:t>
      </w:r>
      <w:r w:rsidRPr="004139F2">
        <w:rPr>
          <w:rFonts w:ascii="Arial" w:hAnsi="Arial" w:cs="Arial"/>
          <w:spacing w:val="-1"/>
        </w:rPr>
        <w:t>,</w:t>
      </w:r>
      <w:r w:rsidR="008B6C7F">
        <w:rPr>
          <w:rFonts w:ascii="Arial" w:hAnsi="Arial" w:cs="Arial"/>
          <w:spacing w:val="-1"/>
        </w:rPr>
        <w:t>1</w:t>
      </w:r>
      <w:r w:rsidR="00622A12">
        <w:rPr>
          <w:rFonts w:ascii="Arial" w:hAnsi="Arial" w:cs="Arial"/>
          <w:spacing w:val="-1"/>
        </w:rPr>
        <w:t>0</w:t>
      </w:r>
      <w:r w:rsidRPr="004139F2">
        <w:rPr>
          <w:rFonts w:ascii="Arial" w:hAnsi="Arial" w:cs="Arial"/>
          <w:spacing w:val="-1"/>
        </w:rPr>
        <w:t xml:space="preserve"> (</w:t>
      </w:r>
      <w:r w:rsidR="00622A12">
        <w:rPr>
          <w:rFonts w:ascii="Arial" w:hAnsi="Arial" w:cs="Arial"/>
          <w:spacing w:val="-1"/>
        </w:rPr>
        <w:t>um milhão, duzentos e noventa e nove</w:t>
      </w:r>
      <w:r w:rsidRPr="004139F2">
        <w:rPr>
          <w:rFonts w:ascii="Arial" w:hAnsi="Arial" w:cs="Arial"/>
          <w:spacing w:val="-1"/>
        </w:rPr>
        <w:t xml:space="preserve"> mil, </w:t>
      </w:r>
      <w:r w:rsidR="00622A12">
        <w:rPr>
          <w:rFonts w:ascii="Arial" w:hAnsi="Arial" w:cs="Arial"/>
          <w:spacing w:val="-1"/>
        </w:rPr>
        <w:t>nove</w:t>
      </w:r>
      <w:r w:rsidRPr="004139F2">
        <w:rPr>
          <w:rFonts w:ascii="Arial" w:hAnsi="Arial" w:cs="Arial"/>
          <w:spacing w:val="-1"/>
        </w:rPr>
        <w:t xml:space="preserve">centos e </w:t>
      </w:r>
      <w:r w:rsidR="00622A12">
        <w:rPr>
          <w:rFonts w:ascii="Arial" w:hAnsi="Arial" w:cs="Arial"/>
          <w:spacing w:val="-1"/>
        </w:rPr>
        <w:t>setenta e dois</w:t>
      </w:r>
      <w:r w:rsidRPr="004139F2">
        <w:rPr>
          <w:rFonts w:ascii="Arial" w:hAnsi="Arial" w:cs="Arial"/>
          <w:spacing w:val="-1"/>
        </w:rPr>
        <w:t xml:space="preserve"> reais e </w:t>
      </w:r>
      <w:r w:rsidR="002C3085">
        <w:rPr>
          <w:rFonts w:ascii="Arial" w:hAnsi="Arial" w:cs="Arial"/>
          <w:spacing w:val="-1"/>
        </w:rPr>
        <w:t>dez</w:t>
      </w:r>
      <w:r w:rsidRPr="004139F2">
        <w:rPr>
          <w:rFonts w:ascii="Arial" w:hAnsi="Arial" w:cs="Arial"/>
          <w:spacing w:val="-1"/>
        </w:rPr>
        <w:t xml:space="preserve"> centavos), para</w:t>
      </w:r>
      <w:r w:rsidR="006A1456">
        <w:rPr>
          <w:rFonts w:ascii="Arial" w:hAnsi="Arial" w:cs="Arial"/>
          <w:spacing w:val="-1"/>
        </w:rPr>
        <w:t xml:space="preserve"> </w:t>
      </w:r>
      <w:r w:rsidRPr="004139F2">
        <w:rPr>
          <w:rFonts w:ascii="Arial" w:hAnsi="Arial" w:cs="Arial"/>
          <w:spacing w:val="-1"/>
        </w:rPr>
        <w:t>balizamento de preços referenciais, observou-se também a planilha orçamentária,</w:t>
      </w:r>
      <w:r w:rsidR="006A1456">
        <w:rPr>
          <w:rFonts w:ascii="Arial" w:hAnsi="Arial" w:cs="Arial"/>
          <w:spacing w:val="-1"/>
        </w:rPr>
        <w:t xml:space="preserve"> </w:t>
      </w:r>
      <w:r w:rsidRPr="004139F2">
        <w:rPr>
          <w:rFonts w:ascii="Arial" w:hAnsi="Arial" w:cs="Arial"/>
          <w:spacing w:val="-1"/>
        </w:rPr>
        <w:t>onde possui como referência a tabela SIURB com data base na JAN/2024.</w:t>
      </w:r>
    </w:p>
    <w:p w:rsidR="006A1456" w:rsidRPr="004139F2" w:rsidRDefault="006A1456" w:rsidP="004139F2">
      <w:pPr>
        <w:pStyle w:val="Cabealho"/>
        <w:jc w:val="both"/>
        <w:rPr>
          <w:rFonts w:ascii="Arial" w:hAnsi="Arial" w:cs="Arial"/>
          <w:spacing w:val="-1"/>
        </w:rPr>
      </w:pPr>
    </w:p>
    <w:p w:rsidR="004139F2" w:rsidRDefault="004139F2" w:rsidP="004139F2">
      <w:pPr>
        <w:pStyle w:val="Cabealho"/>
        <w:jc w:val="both"/>
        <w:rPr>
          <w:rFonts w:ascii="Arial" w:hAnsi="Arial" w:cs="Arial"/>
          <w:b/>
          <w:spacing w:val="-1"/>
        </w:rPr>
      </w:pPr>
      <w:r w:rsidRPr="006A1456">
        <w:rPr>
          <w:rFonts w:ascii="Arial" w:hAnsi="Arial" w:cs="Arial"/>
          <w:b/>
          <w:spacing w:val="-1"/>
        </w:rPr>
        <w:t>12- JUSTIFICATIVAS PARA O PARCELAMENTO OU NÃO DA SOLUÇÃO</w:t>
      </w:r>
    </w:p>
    <w:p w:rsidR="006A1456" w:rsidRPr="006A1456" w:rsidRDefault="006A1456" w:rsidP="004139F2">
      <w:pPr>
        <w:pStyle w:val="Cabealho"/>
        <w:jc w:val="both"/>
        <w:rPr>
          <w:rFonts w:ascii="Arial" w:hAnsi="Arial" w:cs="Arial"/>
          <w:b/>
          <w:spacing w:val="-1"/>
        </w:rPr>
      </w:pPr>
    </w:p>
    <w:p w:rsidR="00622A12" w:rsidRDefault="004139F2" w:rsidP="004139F2">
      <w:pPr>
        <w:pStyle w:val="Cabealho"/>
        <w:jc w:val="both"/>
        <w:rPr>
          <w:rFonts w:ascii="Arial" w:hAnsi="Arial" w:cs="Arial"/>
          <w:spacing w:val="-1"/>
        </w:rPr>
      </w:pPr>
      <w:r w:rsidRPr="004139F2">
        <w:rPr>
          <w:rFonts w:ascii="Arial" w:hAnsi="Arial" w:cs="Arial"/>
          <w:spacing w:val="-1"/>
        </w:rPr>
        <w:t>O parcelamento da solução não é recomendável, devendo optar-se pela via</w:t>
      </w:r>
      <w:r w:rsidR="006A1456">
        <w:rPr>
          <w:rFonts w:ascii="Arial" w:hAnsi="Arial" w:cs="Arial"/>
          <w:spacing w:val="-1"/>
        </w:rPr>
        <w:t xml:space="preserve"> </w:t>
      </w:r>
      <w:r w:rsidRPr="004139F2">
        <w:rPr>
          <w:rFonts w:ascii="Arial" w:hAnsi="Arial" w:cs="Arial"/>
          <w:spacing w:val="-1"/>
        </w:rPr>
        <w:t>alternativa, por ser o ideal no caso em tela, do ponto de vista da eficiência técnica,</w:t>
      </w:r>
      <w:r w:rsidR="006A1456">
        <w:rPr>
          <w:rFonts w:ascii="Arial" w:hAnsi="Arial" w:cs="Arial"/>
          <w:spacing w:val="-1"/>
        </w:rPr>
        <w:t xml:space="preserve"> </w:t>
      </w:r>
      <w:r w:rsidRPr="004139F2">
        <w:rPr>
          <w:rFonts w:ascii="Arial" w:hAnsi="Arial" w:cs="Arial"/>
          <w:spacing w:val="-1"/>
        </w:rPr>
        <w:t>haja vista que assim o gerenciamento da obra permanecerá sempre a cargo de um</w:t>
      </w:r>
      <w:r w:rsidR="006A1456">
        <w:rPr>
          <w:rFonts w:ascii="Arial" w:hAnsi="Arial" w:cs="Arial"/>
          <w:spacing w:val="-1"/>
        </w:rPr>
        <w:t xml:space="preserve"> </w:t>
      </w:r>
      <w:r w:rsidRPr="004139F2">
        <w:rPr>
          <w:rFonts w:ascii="Arial" w:hAnsi="Arial" w:cs="Arial"/>
          <w:spacing w:val="-1"/>
        </w:rPr>
        <w:t>único contratado, resultando num maior nível de controle da execução dos serviços</w:t>
      </w:r>
      <w:r w:rsidR="006A1456">
        <w:rPr>
          <w:rFonts w:ascii="Arial" w:hAnsi="Arial" w:cs="Arial"/>
          <w:spacing w:val="-1"/>
        </w:rPr>
        <w:t xml:space="preserve"> </w:t>
      </w:r>
      <w:r w:rsidRPr="004139F2">
        <w:rPr>
          <w:rFonts w:ascii="Arial" w:hAnsi="Arial" w:cs="Arial"/>
          <w:spacing w:val="-1"/>
        </w:rPr>
        <w:t>por parte da administração, concentrando a responsabilidade da obra e a garantia</w:t>
      </w:r>
      <w:r w:rsidR="006A1456">
        <w:rPr>
          <w:rFonts w:ascii="Arial" w:hAnsi="Arial" w:cs="Arial"/>
          <w:spacing w:val="-1"/>
        </w:rPr>
        <w:t xml:space="preserve"> </w:t>
      </w:r>
      <w:r w:rsidRPr="004139F2">
        <w:rPr>
          <w:rFonts w:ascii="Arial" w:hAnsi="Arial" w:cs="Arial"/>
          <w:spacing w:val="-1"/>
        </w:rPr>
        <w:t>dos resultados numa única pessoa jurídica. Ressalte-se que em obras, o atraso em</w:t>
      </w:r>
      <w:r w:rsidR="006A1456">
        <w:rPr>
          <w:rFonts w:ascii="Arial" w:hAnsi="Arial" w:cs="Arial"/>
          <w:spacing w:val="-1"/>
        </w:rPr>
        <w:t xml:space="preserve"> </w:t>
      </w:r>
      <w:r w:rsidRPr="004139F2">
        <w:rPr>
          <w:rFonts w:ascii="Arial" w:hAnsi="Arial" w:cs="Arial"/>
          <w:spacing w:val="-1"/>
        </w:rPr>
        <w:t>uma etapa construtiva implica em atraso nas demais etapas, ocasionando aumento</w:t>
      </w:r>
      <w:r w:rsidR="006A1456">
        <w:rPr>
          <w:rFonts w:ascii="Arial" w:hAnsi="Arial" w:cs="Arial"/>
          <w:spacing w:val="-1"/>
        </w:rPr>
        <w:t xml:space="preserve"> </w:t>
      </w:r>
      <w:r w:rsidRPr="004139F2">
        <w:rPr>
          <w:rFonts w:ascii="Arial" w:hAnsi="Arial" w:cs="Arial"/>
          <w:spacing w:val="-1"/>
        </w:rPr>
        <w:t>de custo e comprometimento dos marcos intermediários e da entrega da obra. Assim,</w:t>
      </w:r>
      <w:r w:rsidR="006A1456">
        <w:rPr>
          <w:rFonts w:ascii="Arial" w:hAnsi="Arial" w:cs="Arial"/>
          <w:spacing w:val="-1"/>
        </w:rPr>
        <w:t xml:space="preserve"> </w:t>
      </w:r>
      <w:r w:rsidRPr="004139F2">
        <w:rPr>
          <w:rFonts w:ascii="Arial" w:hAnsi="Arial" w:cs="Arial"/>
          <w:spacing w:val="-1"/>
        </w:rPr>
        <w:t>para execução da obra de readequação e melhorias do espaço público, não há</w:t>
      </w:r>
      <w:r w:rsidR="006A1456">
        <w:rPr>
          <w:rFonts w:ascii="Arial" w:hAnsi="Arial" w:cs="Arial"/>
          <w:spacing w:val="-1"/>
        </w:rPr>
        <w:t xml:space="preserve"> </w:t>
      </w:r>
      <w:r w:rsidRPr="004139F2">
        <w:rPr>
          <w:rFonts w:ascii="Arial" w:hAnsi="Arial" w:cs="Arial"/>
          <w:spacing w:val="-1"/>
        </w:rPr>
        <w:t>viabilidade técnica na divisão dos serviços, que em sua grande maioria são</w:t>
      </w:r>
      <w:r w:rsidR="006A1456">
        <w:rPr>
          <w:rFonts w:ascii="Arial" w:hAnsi="Arial" w:cs="Arial"/>
          <w:spacing w:val="-1"/>
        </w:rPr>
        <w:t xml:space="preserve"> </w:t>
      </w:r>
      <w:r w:rsidRPr="004139F2">
        <w:rPr>
          <w:rFonts w:ascii="Arial" w:hAnsi="Arial" w:cs="Arial"/>
          <w:spacing w:val="-1"/>
        </w:rPr>
        <w:t>interdependentes, devendo ser executados por uma mesma empresa para garantir a</w:t>
      </w:r>
      <w:r w:rsidR="006A1456">
        <w:rPr>
          <w:rFonts w:ascii="Arial" w:hAnsi="Arial" w:cs="Arial"/>
          <w:spacing w:val="-1"/>
        </w:rPr>
        <w:t xml:space="preserve"> </w:t>
      </w:r>
      <w:r w:rsidRPr="004139F2">
        <w:rPr>
          <w:rFonts w:ascii="Arial" w:hAnsi="Arial" w:cs="Arial"/>
          <w:spacing w:val="-1"/>
        </w:rPr>
        <w:t>responsabilidade técnica dos serviços. Também não há viabilidade econômica, pois a</w:t>
      </w:r>
      <w:r w:rsidR="006A1456">
        <w:rPr>
          <w:rFonts w:ascii="Arial" w:hAnsi="Arial" w:cs="Arial"/>
          <w:spacing w:val="-1"/>
        </w:rPr>
        <w:t xml:space="preserve"> </w:t>
      </w:r>
      <w:r w:rsidRPr="004139F2">
        <w:rPr>
          <w:rFonts w:ascii="Arial" w:hAnsi="Arial" w:cs="Arial"/>
          <w:spacing w:val="-1"/>
        </w:rPr>
        <w:t>tendência é que o custo seja reduzido para obras maiores em função da diluição dos</w:t>
      </w:r>
      <w:r w:rsidR="006A1456">
        <w:rPr>
          <w:rFonts w:ascii="Arial" w:hAnsi="Arial" w:cs="Arial"/>
          <w:spacing w:val="-1"/>
        </w:rPr>
        <w:t xml:space="preserve"> </w:t>
      </w:r>
      <w:r w:rsidRPr="004139F2">
        <w:rPr>
          <w:rFonts w:ascii="Arial" w:hAnsi="Arial" w:cs="Arial"/>
          <w:spacing w:val="-1"/>
        </w:rPr>
        <w:t xml:space="preserve">custos administrativos e lucro. </w:t>
      </w:r>
    </w:p>
    <w:p w:rsidR="00622A12" w:rsidRDefault="00622A12"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A divisão gera perda de escala, não amplia a</w:t>
      </w:r>
      <w:r w:rsidR="006A1456">
        <w:rPr>
          <w:rFonts w:ascii="Arial" w:hAnsi="Arial" w:cs="Arial"/>
          <w:spacing w:val="-1"/>
        </w:rPr>
        <w:t xml:space="preserve"> </w:t>
      </w:r>
      <w:r w:rsidRPr="004139F2">
        <w:rPr>
          <w:rFonts w:ascii="Arial" w:hAnsi="Arial" w:cs="Arial"/>
          <w:spacing w:val="-1"/>
        </w:rPr>
        <w:t>competitividade e não melhora o aproveitamento do mercado, pois os serviços são</w:t>
      </w:r>
      <w:r w:rsidR="006A1456">
        <w:rPr>
          <w:rFonts w:ascii="Arial" w:hAnsi="Arial" w:cs="Arial"/>
          <w:spacing w:val="-1"/>
        </w:rPr>
        <w:t xml:space="preserve"> </w:t>
      </w:r>
      <w:r w:rsidRPr="004139F2">
        <w:rPr>
          <w:rFonts w:ascii="Arial" w:hAnsi="Arial" w:cs="Arial"/>
          <w:spacing w:val="-1"/>
        </w:rPr>
        <w:t>executados por empresas de mesmo ramo de atividade. Então, pelas razões</w:t>
      </w:r>
      <w:r w:rsidR="006A1456">
        <w:rPr>
          <w:rFonts w:ascii="Arial" w:hAnsi="Arial" w:cs="Arial"/>
          <w:spacing w:val="-1"/>
        </w:rPr>
        <w:t xml:space="preserve"> </w:t>
      </w:r>
      <w:r w:rsidRPr="004139F2">
        <w:rPr>
          <w:rFonts w:ascii="Arial" w:hAnsi="Arial" w:cs="Arial"/>
          <w:spacing w:val="-1"/>
        </w:rPr>
        <w:t>expostas, recomendamos que a contratação não seja parcelada, por não ser</w:t>
      </w:r>
      <w:r w:rsidR="006A1456">
        <w:rPr>
          <w:rFonts w:ascii="Arial" w:hAnsi="Arial" w:cs="Arial"/>
          <w:spacing w:val="-1"/>
        </w:rPr>
        <w:t xml:space="preserve"> </w:t>
      </w:r>
      <w:r w:rsidRPr="004139F2">
        <w:rPr>
          <w:rFonts w:ascii="Arial" w:hAnsi="Arial" w:cs="Arial"/>
          <w:spacing w:val="-1"/>
        </w:rPr>
        <w:t>vantajoso para a administração ou por representar possível prejuízo ao conjunto do</w:t>
      </w:r>
      <w:r w:rsidR="006A1456">
        <w:rPr>
          <w:rFonts w:ascii="Arial" w:hAnsi="Arial" w:cs="Arial"/>
          <w:spacing w:val="-1"/>
        </w:rPr>
        <w:t xml:space="preserve"> </w:t>
      </w:r>
      <w:r w:rsidRPr="004139F2">
        <w:rPr>
          <w:rFonts w:ascii="Arial" w:hAnsi="Arial" w:cs="Arial"/>
          <w:spacing w:val="-1"/>
        </w:rPr>
        <w:t>objeto a ser contratado.</w:t>
      </w:r>
    </w:p>
    <w:p w:rsidR="006A1456" w:rsidRPr="004139F2" w:rsidRDefault="006A1456"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6A1456">
        <w:rPr>
          <w:rFonts w:ascii="Arial" w:hAnsi="Arial" w:cs="Arial"/>
          <w:b/>
          <w:spacing w:val="-1"/>
        </w:rPr>
        <w:t>13- DECLARAÇÃO DE VIABILIDADE DA CONTRATAÇÃO</w:t>
      </w:r>
    </w:p>
    <w:p w:rsidR="006A1456" w:rsidRPr="004139F2" w:rsidRDefault="006A1456"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Tendo como base os levantamentos e documentos técnicos elaborados, a contratação</w:t>
      </w:r>
      <w:r w:rsidR="006A1456">
        <w:rPr>
          <w:rFonts w:ascii="Arial" w:hAnsi="Arial" w:cs="Arial"/>
          <w:spacing w:val="-1"/>
        </w:rPr>
        <w:t xml:space="preserve"> </w:t>
      </w:r>
      <w:r w:rsidRPr="004139F2">
        <w:rPr>
          <w:rFonts w:ascii="Arial" w:hAnsi="Arial" w:cs="Arial"/>
          <w:spacing w:val="-1"/>
        </w:rPr>
        <w:t>de empresa especializada para a execução de obras de engenharia do escopo</w:t>
      </w:r>
      <w:r w:rsidR="006A1456">
        <w:rPr>
          <w:rFonts w:ascii="Arial" w:hAnsi="Arial" w:cs="Arial"/>
          <w:spacing w:val="-1"/>
        </w:rPr>
        <w:t xml:space="preserve"> </w:t>
      </w:r>
      <w:r w:rsidRPr="004139F2">
        <w:rPr>
          <w:rFonts w:ascii="Arial" w:hAnsi="Arial" w:cs="Arial"/>
          <w:spacing w:val="-1"/>
        </w:rPr>
        <w:t>mencionado, é de necessidade imprescindível, sendo adotado parecer</w:t>
      </w:r>
      <w:r w:rsidR="006A1456">
        <w:rPr>
          <w:rFonts w:ascii="Arial" w:hAnsi="Arial" w:cs="Arial"/>
          <w:spacing w:val="-1"/>
        </w:rPr>
        <w:t xml:space="preserve"> v</w:t>
      </w:r>
      <w:r w:rsidRPr="004139F2">
        <w:rPr>
          <w:rFonts w:ascii="Arial" w:hAnsi="Arial" w:cs="Arial"/>
          <w:spacing w:val="-1"/>
        </w:rPr>
        <w:t>iável,</w:t>
      </w:r>
      <w:r w:rsidR="006A1456">
        <w:rPr>
          <w:rFonts w:ascii="Arial" w:hAnsi="Arial" w:cs="Arial"/>
          <w:spacing w:val="-1"/>
        </w:rPr>
        <w:t xml:space="preserve"> </w:t>
      </w:r>
      <w:r w:rsidRPr="004139F2">
        <w:rPr>
          <w:rFonts w:ascii="Arial" w:hAnsi="Arial" w:cs="Arial"/>
          <w:spacing w:val="-1"/>
        </w:rPr>
        <w:t>seguindo</w:t>
      </w:r>
      <w:r w:rsidR="006A1456">
        <w:rPr>
          <w:rFonts w:ascii="Arial" w:hAnsi="Arial" w:cs="Arial"/>
          <w:spacing w:val="-1"/>
        </w:rPr>
        <w:t xml:space="preserve"> </w:t>
      </w:r>
      <w:r w:rsidRPr="004139F2">
        <w:rPr>
          <w:rFonts w:ascii="Arial" w:hAnsi="Arial" w:cs="Arial"/>
          <w:spacing w:val="-1"/>
        </w:rPr>
        <w:t>as orientações técnicas contidas neste estudo.</w:t>
      </w:r>
    </w:p>
    <w:p w:rsidR="006A1456" w:rsidRPr="004139F2" w:rsidRDefault="006A1456"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Por meio da presente, expomos as razões que fundamentam a não inclusão de</w:t>
      </w:r>
      <w:r w:rsidR="006A1456">
        <w:rPr>
          <w:rFonts w:ascii="Arial" w:hAnsi="Arial" w:cs="Arial"/>
          <w:spacing w:val="-1"/>
        </w:rPr>
        <w:t xml:space="preserve"> </w:t>
      </w:r>
      <w:r w:rsidRPr="004139F2">
        <w:rPr>
          <w:rFonts w:ascii="Arial" w:hAnsi="Arial" w:cs="Arial"/>
          <w:spacing w:val="-1"/>
        </w:rPr>
        <w:t>empresas enquadradas nas modalidades de Consórcio no atual processo licitatório.</w:t>
      </w:r>
    </w:p>
    <w:p w:rsidR="006A1456" w:rsidRPr="004139F2" w:rsidRDefault="006A1456"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Importante salientar que a proibição da participação de consórcios empresariais não</w:t>
      </w:r>
      <w:r w:rsidR="006A1456">
        <w:rPr>
          <w:rFonts w:ascii="Arial" w:hAnsi="Arial" w:cs="Arial"/>
          <w:spacing w:val="-1"/>
        </w:rPr>
        <w:t xml:space="preserve"> </w:t>
      </w:r>
      <w:r w:rsidRPr="004139F2">
        <w:rPr>
          <w:rFonts w:ascii="Arial" w:hAnsi="Arial" w:cs="Arial"/>
          <w:spacing w:val="-1"/>
        </w:rPr>
        <w:t>comprometerá a competitividade do certame.</w:t>
      </w:r>
    </w:p>
    <w:p w:rsidR="006A1456" w:rsidRPr="004139F2" w:rsidRDefault="006A1456"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A participação de consórcios é recomendada em situações em que o objeto em</w:t>
      </w:r>
      <w:r w:rsidR="006A1456">
        <w:rPr>
          <w:rFonts w:ascii="Arial" w:hAnsi="Arial" w:cs="Arial"/>
          <w:spacing w:val="-1"/>
        </w:rPr>
        <w:t xml:space="preserve"> </w:t>
      </w:r>
      <w:r w:rsidRPr="004139F2">
        <w:rPr>
          <w:rFonts w:ascii="Arial" w:hAnsi="Arial" w:cs="Arial"/>
          <w:spacing w:val="-1"/>
        </w:rPr>
        <w:t xml:space="preserve">questão é considerado de </w:t>
      </w:r>
      <w:r w:rsidR="002C3085">
        <w:rPr>
          <w:rFonts w:ascii="Arial" w:hAnsi="Arial" w:cs="Arial"/>
          <w:spacing w:val="-1"/>
        </w:rPr>
        <w:t>“</w:t>
      </w:r>
      <w:r w:rsidRPr="004139F2">
        <w:rPr>
          <w:rFonts w:ascii="Arial" w:hAnsi="Arial" w:cs="Arial"/>
          <w:spacing w:val="-1"/>
        </w:rPr>
        <w:t>alta complexidade ou vulto</w:t>
      </w:r>
      <w:r w:rsidR="002C3085">
        <w:rPr>
          <w:rFonts w:ascii="Arial" w:hAnsi="Arial" w:cs="Arial"/>
          <w:spacing w:val="-1"/>
        </w:rPr>
        <w:t>”</w:t>
      </w:r>
      <w:r w:rsidRPr="004139F2">
        <w:rPr>
          <w:rFonts w:ascii="Arial" w:hAnsi="Arial" w:cs="Arial"/>
          <w:spacing w:val="-1"/>
        </w:rPr>
        <w:t>. Entretanto, este não é o</w:t>
      </w:r>
      <w:r w:rsidR="006A1456">
        <w:rPr>
          <w:rFonts w:ascii="Arial" w:hAnsi="Arial" w:cs="Arial"/>
          <w:spacing w:val="-1"/>
        </w:rPr>
        <w:t xml:space="preserve"> </w:t>
      </w:r>
      <w:r w:rsidRPr="004139F2">
        <w:rPr>
          <w:rFonts w:ascii="Arial" w:hAnsi="Arial" w:cs="Arial"/>
          <w:spacing w:val="-1"/>
        </w:rPr>
        <w:t>cenário que se apresenta no objeto em análise. Não há elementos que justifiquem a</w:t>
      </w:r>
      <w:r w:rsidR="006A1456">
        <w:rPr>
          <w:rFonts w:ascii="Arial" w:hAnsi="Arial" w:cs="Arial"/>
          <w:spacing w:val="-1"/>
        </w:rPr>
        <w:t xml:space="preserve"> </w:t>
      </w:r>
      <w:r w:rsidRPr="004139F2">
        <w:rPr>
          <w:rFonts w:ascii="Arial" w:hAnsi="Arial" w:cs="Arial"/>
          <w:spacing w:val="-1"/>
        </w:rPr>
        <w:t>participação de empresas em consórcio, uma vez que o referido objeto não possui</w:t>
      </w:r>
      <w:r w:rsidR="006A1456">
        <w:rPr>
          <w:rFonts w:ascii="Arial" w:hAnsi="Arial" w:cs="Arial"/>
          <w:spacing w:val="-1"/>
        </w:rPr>
        <w:t xml:space="preserve"> </w:t>
      </w:r>
      <w:r w:rsidRPr="004139F2">
        <w:rPr>
          <w:rFonts w:ascii="Arial" w:hAnsi="Arial" w:cs="Arial"/>
          <w:spacing w:val="-1"/>
        </w:rPr>
        <w:t>características de alta complexidade e não se configura como um serviço de grande</w:t>
      </w:r>
      <w:r w:rsidR="006A1456">
        <w:rPr>
          <w:rFonts w:ascii="Arial" w:hAnsi="Arial" w:cs="Arial"/>
          <w:spacing w:val="-1"/>
        </w:rPr>
        <w:t xml:space="preserve"> </w:t>
      </w:r>
      <w:r w:rsidRPr="004139F2">
        <w:rPr>
          <w:rFonts w:ascii="Arial" w:hAnsi="Arial" w:cs="Arial"/>
          <w:spacing w:val="-1"/>
        </w:rPr>
        <w:t>vulto econômico.</w:t>
      </w:r>
    </w:p>
    <w:p w:rsidR="006A1456" w:rsidRPr="004139F2" w:rsidRDefault="006A1456"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É relevante destacar que o edital em questão não apresenta, em seu termo de</w:t>
      </w:r>
      <w:r w:rsidR="006A1456">
        <w:rPr>
          <w:rFonts w:ascii="Arial" w:hAnsi="Arial" w:cs="Arial"/>
          <w:spacing w:val="-1"/>
        </w:rPr>
        <w:t xml:space="preserve"> </w:t>
      </w:r>
      <w:r w:rsidRPr="004139F2">
        <w:rPr>
          <w:rFonts w:ascii="Arial" w:hAnsi="Arial" w:cs="Arial"/>
          <w:spacing w:val="-1"/>
        </w:rPr>
        <w:t>referência, atributos específicos que respaldem a admissão de empresas em</w:t>
      </w:r>
      <w:r w:rsidR="006A1456">
        <w:rPr>
          <w:rFonts w:ascii="Arial" w:hAnsi="Arial" w:cs="Arial"/>
          <w:spacing w:val="-1"/>
        </w:rPr>
        <w:t xml:space="preserve"> </w:t>
      </w:r>
      <w:r w:rsidRPr="004139F2">
        <w:rPr>
          <w:rFonts w:ascii="Arial" w:hAnsi="Arial" w:cs="Arial"/>
          <w:spacing w:val="-1"/>
        </w:rPr>
        <w:t>consórcio. A ausência de alta complexidade e o valor econômico considerado não</w:t>
      </w:r>
      <w:r w:rsidR="006A1456">
        <w:rPr>
          <w:rFonts w:ascii="Arial" w:hAnsi="Arial" w:cs="Arial"/>
          <w:spacing w:val="-1"/>
        </w:rPr>
        <w:t xml:space="preserve"> </w:t>
      </w:r>
      <w:r w:rsidRPr="004139F2">
        <w:rPr>
          <w:rFonts w:ascii="Arial" w:hAnsi="Arial" w:cs="Arial"/>
          <w:spacing w:val="-1"/>
        </w:rPr>
        <w:t xml:space="preserve">justificam a formação de consórcios, uma vez </w:t>
      </w:r>
      <w:r w:rsidRPr="004139F2">
        <w:rPr>
          <w:rFonts w:ascii="Arial" w:hAnsi="Arial" w:cs="Arial"/>
          <w:spacing w:val="-1"/>
        </w:rPr>
        <w:lastRenderedPageBreak/>
        <w:t>que permitir tal prática em um objeto de</w:t>
      </w:r>
      <w:r w:rsidR="006A1456">
        <w:rPr>
          <w:rFonts w:ascii="Arial" w:hAnsi="Arial" w:cs="Arial"/>
          <w:spacing w:val="-1"/>
        </w:rPr>
        <w:t xml:space="preserve"> </w:t>
      </w:r>
      <w:r w:rsidRPr="004139F2">
        <w:rPr>
          <w:rFonts w:ascii="Arial" w:hAnsi="Arial" w:cs="Arial"/>
          <w:spacing w:val="-1"/>
        </w:rPr>
        <w:t>baixa complexidade e de pequeno valor econômico contraria o princípio da</w:t>
      </w:r>
      <w:r w:rsidR="006A1456">
        <w:rPr>
          <w:rFonts w:ascii="Arial" w:hAnsi="Arial" w:cs="Arial"/>
          <w:spacing w:val="-1"/>
        </w:rPr>
        <w:t xml:space="preserve"> </w:t>
      </w:r>
      <w:r w:rsidRPr="004139F2">
        <w:rPr>
          <w:rFonts w:ascii="Arial" w:hAnsi="Arial" w:cs="Arial"/>
          <w:spacing w:val="-1"/>
        </w:rPr>
        <w:t>competitividade.</w:t>
      </w:r>
    </w:p>
    <w:p w:rsidR="002C3085" w:rsidRPr="004139F2" w:rsidRDefault="002C3085"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Permitir a formação de consórcios em um contexto de baixa complexidade e valor</w:t>
      </w:r>
      <w:r w:rsidR="006A1456">
        <w:rPr>
          <w:rFonts w:ascii="Arial" w:hAnsi="Arial" w:cs="Arial"/>
          <w:spacing w:val="-1"/>
        </w:rPr>
        <w:t xml:space="preserve"> </w:t>
      </w:r>
      <w:r w:rsidRPr="004139F2">
        <w:rPr>
          <w:rFonts w:ascii="Arial" w:hAnsi="Arial" w:cs="Arial"/>
          <w:spacing w:val="-1"/>
        </w:rPr>
        <w:t>econômico reduzido vai contra o princípio da competitividade, pois possibilitaria a</w:t>
      </w:r>
      <w:r w:rsidR="006A1456">
        <w:rPr>
          <w:rFonts w:ascii="Arial" w:hAnsi="Arial" w:cs="Arial"/>
          <w:spacing w:val="-1"/>
        </w:rPr>
        <w:t xml:space="preserve"> </w:t>
      </w:r>
      <w:r w:rsidRPr="004139F2">
        <w:rPr>
          <w:rFonts w:ascii="Arial" w:hAnsi="Arial" w:cs="Arial"/>
          <w:spacing w:val="-1"/>
        </w:rPr>
        <w:t>união de concorrentes que poderiam, efetivamente, competir individualmente. Tal</w:t>
      </w:r>
      <w:r w:rsidR="006A1456">
        <w:rPr>
          <w:rFonts w:ascii="Arial" w:hAnsi="Arial" w:cs="Arial"/>
          <w:spacing w:val="-1"/>
        </w:rPr>
        <w:t xml:space="preserve"> </w:t>
      </w:r>
      <w:r w:rsidRPr="004139F2">
        <w:rPr>
          <w:rFonts w:ascii="Arial" w:hAnsi="Arial" w:cs="Arial"/>
          <w:spacing w:val="-1"/>
        </w:rPr>
        <w:t>concessão, respaldada pela Administração Pública, comprometeria a busca pela</w:t>
      </w:r>
      <w:r w:rsidR="006A1456">
        <w:rPr>
          <w:rFonts w:ascii="Arial" w:hAnsi="Arial" w:cs="Arial"/>
          <w:spacing w:val="-1"/>
        </w:rPr>
        <w:t xml:space="preserve"> </w:t>
      </w:r>
      <w:r w:rsidRPr="004139F2">
        <w:rPr>
          <w:rFonts w:ascii="Arial" w:hAnsi="Arial" w:cs="Arial"/>
          <w:spacing w:val="-1"/>
        </w:rPr>
        <w:t>vantajosidade almejada, violando, de forma indireta, o princípio da competitividade.</w:t>
      </w:r>
    </w:p>
    <w:p w:rsidR="00622A12" w:rsidRDefault="00622A12" w:rsidP="004139F2">
      <w:pPr>
        <w:pStyle w:val="Cabealho"/>
        <w:jc w:val="both"/>
        <w:rPr>
          <w:rFonts w:ascii="Arial" w:hAnsi="Arial" w:cs="Arial"/>
          <w:spacing w:val="-1"/>
        </w:rPr>
      </w:pPr>
    </w:p>
    <w:p w:rsidR="00622A12" w:rsidRDefault="00622A12" w:rsidP="004139F2">
      <w:pPr>
        <w:pStyle w:val="Cabealho"/>
        <w:jc w:val="both"/>
        <w:rPr>
          <w:rFonts w:ascii="Arial" w:hAnsi="Arial" w:cs="Arial"/>
          <w:spacing w:val="-1"/>
        </w:rPr>
      </w:pPr>
      <w:r w:rsidRPr="00622A12">
        <w:rPr>
          <w:rFonts w:ascii="Arial" w:hAnsi="Arial" w:cs="Arial"/>
          <w:spacing w:val="-1"/>
        </w:rPr>
        <w:t>Diante do exposto, ratificamos a decisão de não permitir a participação de empresas em consórcio no presente processo licitatório, preservando assim a integridade e a eficiência do certame.</w:t>
      </w:r>
    </w:p>
    <w:p w:rsidR="006A1456" w:rsidRPr="004139F2" w:rsidRDefault="006A1456" w:rsidP="004139F2">
      <w:pPr>
        <w:pStyle w:val="Cabealho"/>
        <w:jc w:val="both"/>
        <w:rPr>
          <w:rFonts w:ascii="Arial" w:hAnsi="Arial" w:cs="Arial"/>
          <w:spacing w:val="-1"/>
        </w:rPr>
      </w:pPr>
    </w:p>
    <w:p w:rsidR="004139F2" w:rsidRDefault="004139F2" w:rsidP="004139F2">
      <w:pPr>
        <w:pStyle w:val="Cabealho"/>
        <w:jc w:val="both"/>
        <w:rPr>
          <w:rFonts w:ascii="Arial" w:hAnsi="Arial" w:cs="Arial"/>
          <w:b/>
          <w:spacing w:val="-1"/>
        </w:rPr>
      </w:pPr>
      <w:r w:rsidRPr="006A1456">
        <w:rPr>
          <w:rFonts w:ascii="Arial" w:hAnsi="Arial" w:cs="Arial"/>
          <w:b/>
          <w:spacing w:val="-1"/>
        </w:rPr>
        <w:t>14 –VIABILIDADE DA CONTRATAÇÃO</w:t>
      </w:r>
    </w:p>
    <w:p w:rsidR="006A1456" w:rsidRPr="006A1456" w:rsidRDefault="006A1456" w:rsidP="004139F2">
      <w:pPr>
        <w:pStyle w:val="Cabealho"/>
        <w:jc w:val="both"/>
        <w:rPr>
          <w:rFonts w:ascii="Arial" w:hAnsi="Arial" w:cs="Arial"/>
          <w:b/>
          <w:spacing w:val="-1"/>
        </w:rPr>
      </w:pPr>
    </w:p>
    <w:p w:rsidR="004139F2" w:rsidRPr="004139F2" w:rsidRDefault="00622A12" w:rsidP="004139F2">
      <w:pPr>
        <w:pStyle w:val="Cabealho"/>
        <w:jc w:val="both"/>
        <w:rPr>
          <w:rFonts w:ascii="Arial" w:hAnsi="Arial" w:cs="Arial"/>
          <w:spacing w:val="-1"/>
        </w:rPr>
      </w:pPr>
      <w:r w:rsidRPr="00622A12">
        <w:rPr>
          <w:rFonts w:ascii="Arial" w:hAnsi="Arial" w:cs="Arial"/>
        </w:rPr>
        <w:t>Devido à necessidade evidente demonstrada pelo objeto pretendido neste estudo e,após analisar as informações apresentadas pelo setor demandante, consideramos viável a Contratação de empresa de empresa especializada em engenharia ou arquitetura para execução de obras de adequação para a construção de vestiários, cobertura metálica para quadra poliesportiva, arquibancada, cozinha solidária e salas de atendimento, sito à Rua Antônio Canuti, 260 - Parque Flamengo- São Paulo - SP, com fornecimento de material e mão de obra</w:t>
      </w:r>
      <w:r w:rsidR="004139F2" w:rsidRPr="004139F2">
        <w:rPr>
          <w:rFonts w:ascii="Arial" w:hAnsi="Arial" w:cs="Arial"/>
          <w:spacing w:val="-1"/>
        </w:rPr>
        <w:t>, seguindo as orientações técnicas contidas</w:t>
      </w:r>
      <w:r w:rsidR="006A1456">
        <w:rPr>
          <w:rFonts w:ascii="Arial" w:hAnsi="Arial" w:cs="Arial"/>
          <w:spacing w:val="-1"/>
        </w:rPr>
        <w:t xml:space="preserve"> </w:t>
      </w:r>
      <w:r w:rsidR="004139F2" w:rsidRPr="004139F2">
        <w:rPr>
          <w:rFonts w:ascii="Arial" w:hAnsi="Arial" w:cs="Arial"/>
          <w:spacing w:val="-1"/>
        </w:rPr>
        <w:t>neste estudo.</w:t>
      </w:r>
    </w:p>
    <w:p w:rsidR="004139F2" w:rsidRPr="004139F2" w:rsidRDefault="004139F2" w:rsidP="004139F2">
      <w:pPr>
        <w:pStyle w:val="Cabealho"/>
        <w:jc w:val="both"/>
        <w:rPr>
          <w:rFonts w:ascii="Arial" w:hAnsi="Arial" w:cs="Arial"/>
          <w:spacing w:val="-1"/>
        </w:rPr>
      </w:pPr>
    </w:p>
    <w:p w:rsidR="004139F2" w:rsidRPr="006A1456" w:rsidRDefault="004139F2" w:rsidP="004139F2">
      <w:pPr>
        <w:pStyle w:val="Cabealho"/>
        <w:jc w:val="both"/>
        <w:rPr>
          <w:rFonts w:ascii="Arial" w:hAnsi="Arial" w:cs="Arial"/>
          <w:b/>
          <w:spacing w:val="-1"/>
        </w:rPr>
      </w:pPr>
      <w:r w:rsidRPr="006A1456">
        <w:rPr>
          <w:rFonts w:ascii="Arial" w:hAnsi="Arial" w:cs="Arial"/>
          <w:b/>
          <w:spacing w:val="-1"/>
        </w:rPr>
        <w:t>15 RECOMENDAÇÕES</w:t>
      </w:r>
    </w:p>
    <w:p w:rsidR="004139F2" w:rsidRPr="004139F2" w:rsidRDefault="004139F2"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Em função do que foi apresentado neste relatório, temos as seguintes</w:t>
      </w:r>
      <w:r w:rsidR="006A1456">
        <w:rPr>
          <w:rFonts w:ascii="Arial" w:hAnsi="Arial" w:cs="Arial"/>
          <w:spacing w:val="-1"/>
        </w:rPr>
        <w:t xml:space="preserve"> </w:t>
      </w:r>
      <w:r w:rsidRPr="004139F2">
        <w:rPr>
          <w:rFonts w:ascii="Arial" w:hAnsi="Arial" w:cs="Arial"/>
          <w:spacing w:val="-1"/>
        </w:rPr>
        <w:t>recomendações:</w:t>
      </w:r>
    </w:p>
    <w:p w:rsidR="006A1456" w:rsidRPr="004139F2" w:rsidRDefault="006A1456"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 Desenvolver projetos executivos referentes a cada disciplina a fim de apresentar</w:t>
      </w:r>
      <w:r w:rsidR="006A1456">
        <w:rPr>
          <w:rFonts w:ascii="Arial" w:hAnsi="Arial" w:cs="Arial"/>
          <w:spacing w:val="-1"/>
        </w:rPr>
        <w:t xml:space="preserve"> </w:t>
      </w:r>
      <w:r w:rsidRPr="004139F2">
        <w:rPr>
          <w:rFonts w:ascii="Arial" w:hAnsi="Arial" w:cs="Arial"/>
          <w:spacing w:val="-1"/>
        </w:rPr>
        <w:t>uma solução adequada e eficaz</w:t>
      </w:r>
      <w:r w:rsidR="003C2246">
        <w:rPr>
          <w:rFonts w:ascii="Arial" w:hAnsi="Arial" w:cs="Arial"/>
          <w:spacing w:val="-1"/>
        </w:rPr>
        <w:t xml:space="preserve"> </w:t>
      </w:r>
      <w:r w:rsidRPr="004139F2">
        <w:rPr>
          <w:rFonts w:ascii="Arial" w:hAnsi="Arial" w:cs="Arial"/>
          <w:spacing w:val="-1"/>
        </w:rPr>
        <w:t>a cada situação;</w:t>
      </w:r>
    </w:p>
    <w:p w:rsidR="006A1456" w:rsidRPr="004139F2" w:rsidRDefault="006A1456"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 Controlar ou até impedir (se possível) o tráfego de pessoas próximo ao local da</w:t>
      </w:r>
      <w:r w:rsidR="006A1456">
        <w:rPr>
          <w:rFonts w:ascii="Arial" w:hAnsi="Arial" w:cs="Arial"/>
          <w:spacing w:val="-1"/>
        </w:rPr>
        <w:t xml:space="preserve"> </w:t>
      </w:r>
      <w:r w:rsidRPr="004139F2">
        <w:rPr>
          <w:rFonts w:ascii="Arial" w:hAnsi="Arial" w:cs="Arial"/>
          <w:spacing w:val="-1"/>
        </w:rPr>
        <w:t>intervenção;</w:t>
      </w:r>
    </w:p>
    <w:p w:rsidR="006A1456" w:rsidRPr="004139F2" w:rsidRDefault="006A1456"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•Sinalizar de modo adequado, diuturnamente, o trecho em obras;</w:t>
      </w:r>
    </w:p>
    <w:p w:rsidR="006A1456" w:rsidRPr="004139F2" w:rsidRDefault="006A1456"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 Comunicar pedestres e moradores, a cerca dos riscos a que estão sujeitos ao</w:t>
      </w:r>
      <w:r w:rsidR="006A1456">
        <w:rPr>
          <w:rFonts w:ascii="Arial" w:hAnsi="Arial" w:cs="Arial"/>
          <w:spacing w:val="-1"/>
        </w:rPr>
        <w:t xml:space="preserve"> </w:t>
      </w:r>
      <w:r w:rsidRPr="004139F2">
        <w:rPr>
          <w:rFonts w:ascii="Arial" w:hAnsi="Arial" w:cs="Arial"/>
          <w:spacing w:val="-1"/>
        </w:rPr>
        <w:t>transitarem nas proximidades;</w:t>
      </w:r>
    </w:p>
    <w:p w:rsidR="006A1456" w:rsidRPr="004139F2" w:rsidRDefault="006A1456" w:rsidP="004139F2">
      <w:pPr>
        <w:pStyle w:val="Cabealho"/>
        <w:jc w:val="both"/>
        <w:rPr>
          <w:rFonts w:ascii="Arial" w:hAnsi="Arial" w:cs="Arial"/>
          <w:spacing w:val="-1"/>
        </w:rPr>
      </w:pPr>
    </w:p>
    <w:p w:rsidR="004139F2" w:rsidRDefault="004139F2" w:rsidP="004139F2">
      <w:pPr>
        <w:pStyle w:val="Cabealho"/>
        <w:jc w:val="both"/>
        <w:rPr>
          <w:rFonts w:ascii="Arial" w:hAnsi="Arial" w:cs="Arial"/>
          <w:spacing w:val="-1"/>
        </w:rPr>
      </w:pPr>
      <w:r w:rsidRPr="004139F2">
        <w:rPr>
          <w:rFonts w:ascii="Arial" w:hAnsi="Arial" w:cs="Arial"/>
          <w:spacing w:val="-1"/>
        </w:rPr>
        <w:t>• Promover ações tempestivas no tocante à segurança da região e das edificações,</w:t>
      </w:r>
      <w:r w:rsidR="006A1456">
        <w:rPr>
          <w:rFonts w:ascii="Arial" w:hAnsi="Arial" w:cs="Arial"/>
          <w:spacing w:val="-1"/>
        </w:rPr>
        <w:t xml:space="preserve"> </w:t>
      </w:r>
      <w:r w:rsidRPr="004139F2">
        <w:rPr>
          <w:rFonts w:ascii="Arial" w:hAnsi="Arial" w:cs="Arial"/>
          <w:spacing w:val="-1"/>
        </w:rPr>
        <w:t>assim como a integridade física dos moradores circunvizinhos;</w:t>
      </w:r>
    </w:p>
    <w:p w:rsidR="006A1456" w:rsidRPr="004139F2" w:rsidRDefault="006A1456" w:rsidP="004139F2">
      <w:pPr>
        <w:pStyle w:val="Cabealho"/>
        <w:jc w:val="both"/>
        <w:rPr>
          <w:rFonts w:ascii="Arial" w:hAnsi="Arial" w:cs="Arial"/>
          <w:spacing w:val="-1"/>
        </w:rPr>
      </w:pPr>
    </w:p>
    <w:p w:rsidR="004139F2" w:rsidRDefault="004139F2" w:rsidP="004139F2">
      <w:pPr>
        <w:pStyle w:val="Cabealho"/>
        <w:jc w:val="both"/>
        <w:rPr>
          <w:rFonts w:ascii="Arial" w:hAnsi="Arial" w:cs="Arial"/>
          <w:b/>
          <w:spacing w:val="-1"/>
        </w:rPr>
      </w:pPr>
      <w:r w:rsidRPr="006A1456">
        <w:rPr>
          <w:rFonts w:ascii="Arial" w:hAnsi="Arial" w:cs="Arial"/>
          <w:b/>
          <w:spacing w:val="-1"/>
        </w:rPr>
        <w:t>16 FISCALIZAÇÃO DOC ONTRATO</w:t>
      </w:r>
    </w:p>
    <w:p w:rsidR="006A1456" w:rsidRPr="006A1456" w:rsidRDefault="006A1456" w:rsidP="004139F2">
      <w:pPr>
        <w:pStyle w:val="Cabealho"/>
        <w:jc w:val="both"/>
        <w:rPr>
          <w:rFonts w:ascii="Arial" w:hAnsi="Arial" w:cs="Arial"/>
          <w:b/>
          <w:spacing w:val="-1"/>
        </w:rPr>
      </w:pPr>
    </w:p>
    <w:p w:rsidR="000A45BF" w:rsidRDefault="004139F2" w:rsidP="004139F2">
      <w:pPr>
        <w:pStyle w:val="Cabealho"/>
        <w:jc w:val="both"/>
        <w:rPr>
          <w:rFonts w:ascii="Arial" w:hAnsi="Arial" w:cs="Arial"/>
          <w:spacing w:val="-1"/>
        </w:rPr>
      </w:pPr>
      <w:r w:rsidRPr="004139F2">
        <w:rPr>
          <w:rFonts w:ascii="Arial" w:hAnsi="Arial" w:cs="Arial"/>
          <w:spacing w:val="-1"/>
        </w:rPr>
        <w:t>Como representantes da Administração, especialmente designados, para exercer o</w:t>
      </w:r>
      <w:r w:rsidR="006A1456">
        <w:rPr>
          <w:rFonts w:ascii="Arial" w:hAnsi="Arial" w:cs="Arial"/>
          <w:spacing w:val="-1"/>
        </w:rPr>
        <w:t xml:space="preserve"> </w:t>
      </w:r>
      <w:r w:rsidRPr="004139F2">
        <w:rPr>
          <w:rFonts w:ascii="Arial" w:hAnsi="Arial" w:cs="Arial"/>
          <w:spacing w:val="-1"/>
        </w:rPr>
        <w:t>acompanhamento e fiscalização da execução contratual, devendo informar à</w:t>
      </w:r>
      <w:r w:rsidR="006A1456">
        <w:rPr>
          <w:rFonts w:ascii="Arial" w:hAnsi="Arial" w:cs="Arial"/>
          <w:spacing w:val="-1"/>
        </w:rPr>
        <w:t xml:space="preserve"> </w:t>
      </w:r>
      <w:r w:rsidRPr="004139F2">
        <w:rPr>
          <w:rFonts w:ascii="Arial" w:hAnsi="Arial" w:cs="Arial"/>
          <w:spacing w:val="-1"/>
        </w:rPr>
        <w:t>Administração sobre eventuais vícios ,irregularidades ou baixa qualidade dos</w:t>
      </w:r>
      <w:r w:rsidR="006A1456">
        <w:rPr>
          <w:rFonts w:ascii="Arial" w:hAnsi="Arial" w:cs="Arial"/>
          <w:spacing w:val="-1"/>
        </w:rPr>
        <w:t xml:space="preserve"> </w:t>
      </w:r>
      <w:r w:rsidRPr="004139F2">
        <w:rPr>
          <w:rFonts w:ascii="Arial" w:hAnsi="Arial" w:cs="Arial"/>
          <w:spacing w:val="-1"/>
        </w:rPr>
        <w:t>produtos fornecidos pela contratada, propor soluções para regularização de faltas e</w:t>
      </w:r>
      <w:r w:rsidR="006A1456">
        <w:rPr>
          <w:rFonts w:ascii="Arial" w:hAnsi="Arial" w:cs="Arial"/>
          <w:spacing w:val="-1"/>
        </w:rPr>
        <w:t xml:space="preserve"> </w:t>
      </w:r>
      <w:r w:rsidRPr="004139F2">
        <w:rPr>
          <w:rFonts w:ascii="Arial" w:hAnsi="Arial" w:cs="Arial"/>
          <w:spacing w:val="-1"/>
        </w:rPr>
        <w:t>problemas observados e sanções que entender cabíveis.</w:t>
      </w:r>
    </w:p>
    <w:p w:rsidR="000A45BF" w:rsidRDefault="000A45BF" w:rsidP="002A4CF5">
      <w:pPr>
        <w:pStyle w:val="Cabealho"/>
        <w:jc w:val="both"/>
        <w:rPr>
          <w:rFonts w:ascii="Arial" w:hAnsi="Arial" w:cs="Arial"/>
          <w:spacing w:val="-1"/>
        </w:rPr>
      </w:pPr>
    </w:p>
    <w:p w:rsidR="000A45BF" w:rsidRDefault="000A45BF" w:rsidP="002A4CF5">
      <w:pPr>
        <w:pStyle w:val="Cabealho"/>
        <w:jc w:val="both"/>
        <w:rPr>
          <w:rFonts w:ascii="Arial" w:hAnsi="Arial" w:cs="Arial"/>
          <w:spacing w:val="-1"/>
        </w:rPr>
      </w:pPr>
    </w:p>
    <w:p w:rsidR="008328F7" w:rsidRDefault="008328F7" w:rsidP="002A4CF5">
      <w:pPr>
        <w:pStyle w:val="Cabealho"/>
        <w:jc w:val="both"/>
        <w:rPr>
          <w:rFonts w:ascii="Arial" w:hAnsi="Arial" w:cs="Arial"/>
          <w:spacing w:val="-1"/>
        </w:rPr>
      </w:pPr>
    </w:p>
    <w:p w:rsidR="00622A12" w:rsidRDefault="00622A12" w:rsidP="002A4CF5">
      <w:pPr>
        <w:pStyle w:val="Cabealho"/>
        <w:jc w:val="both"/>
        <w:rPr>
          <w:rFonts w:ascii="Arial" w:hAnsi="Arial" w:cs="Arial"/>
          <w:spacing w:val="-1"/>
        </w:rPr>
      </w:pPr>
    </w:p>
    <w:p w:rsidR="00622A12" w:rsidRDefault="00622A12" w:rsidP="002A4CF5">
      <w:pPr>
        <w:pStyle w:val="Cabealho"/>
        <w:jc w:val="both"/>
        <w:rPr>
          <w:rFonts w:ascii="Arial" w:hAnsi="Arial" w:cs="Arial"/>
          <w:spacing w:val="-1"/>
        </w:rPr>
      </w:pPr>
    </w:p>
    <w:p w:rsidR="00622A12" w:rsidRDefault="00622A12" w:rsidP="002A4CF5">
      <w:pPr>
        <w:pStyle w:val="Cabealho"/>
        <w:jc w:val="both"/>
        <w:rPr>
          <w:rFonts w:ascii="Arial" w:hAnsi="Arial" w:cs="Arial"/>
          <w:spacing w:val="-1"/>
        </w:rPr>
      </w:pPr>
    </w:p>
    <w:p w:rsidR="008328F7" w:rsidRDefault="008328F7" w:rsidP="002A4CF5">
      <w:pPr>
        <w:pStyle w:val="Cabealho"/>
        <w:jc w:val="both"/>
        <w:rPr>
          <w:rFonts w:ascii="Arial" w:hAnsi="Arial" w:cs="Arial"/>
          <w:spacing w:val="-1"/>
        </w:rPr>
      </w:pPr>
    </w:p>
    <w:p w:rsidR="008328F7" w:rsidRDefault="008328F7" w:rsidP="002A4CF5">
      <w:pPr>
        <w:pStyle w:val="Cabealho"/>
        <w:jc w:val="both"/>
        <w:rPr>
          <w:rFonts w:ascii="Arial" w:hAnsi="Arial" w:cs="Arial"/>
          <w:spacing w:val="-1"/>
        </w:rPr>
      </w:pPr>
    </w:p>
    <w:p w:rsidR="00450D2C" w:rsidRDefault="004E5342" w:rsidP="00450D2C">
      <w:pPr>
        <w:spacing w:after="0" w:line="240" w:lineRule="auto"/>
        <w:rPr>
          <w:rFonts w:ascii="Arial" w:hAnsi="Arial" w:cs="Arial"/>
          <w:b/>
        </w:rPr>
      </w:pPr>
      <w:r>
        <w:rPr>
          <w:rFonts w:ascii="Arial" w:hAnsi="Arial" w:cs="Arial"/>
          <w:b/>
          <w:bCs/>
        </w:rPr>
        <w:lastRenderedPageBreak/>
        <w:t>CONCORRÊNCIA PRESENCIAL</w:t>
      </w:r>
      <w:r w:rsidR="007F044F">
        <w:rPr>
          <w:rFonts w:ascii="Arial" w:hAnsi="Arial" w:cs="Arial"/>
          <w:b/>
          <w:bCs/>
        </w:rPr>
        <w:t xml:space="preserve"> Nº 900</w:t>
      </w:r>
      <w:r w:rsidR="00622A12">
        <w:rPr>
          <w:rFonts w:ascii="Arial" w:hAnsi="Arial" w:cs="Arial"/>
          <w:b/>
          <w:bCs/>
        </w:rPr>
        <w:t>1</w:t>
      </w:r>
      <w:r w:rsidR="007F044F">
        <w:rPr>
          <w:rFonts w:ascii="Arial" w:hAnsi="Arial" w:cs="Arial"/>
          <w:b/>
          <w:bCs/>
        </w:rPr>
        <w:t>0/2024</w:t>
      </w:r>
    </w:p>
    <w:p w:rsidR="00450D2C" w:rsidRDefault="00450D2C" w:rsidP="00450D2C">
      <w:pPr>
        <w:autoSpaceDE w:val="0"/>
        <w:autoSpaceDN w:val="0"/>
        <w:adjustRightInd w:val="0"/>
        <w:spacing w:after="0" w:line="240" w:lineRule="auto"/>
        <w:jc w:val="both"/>
        <w:rPr>
          <w:rFonts w:ascii="Arial" w:eastAsia="Calibri" w:hAnsi="Arial" w:cs="Arial"/>
          <w:b/>
        </w:rPr>
      </w:pPr>
      <w:r w:rsidRPr="000E3146">
        <w:rPr>
          <w:rFonts w:ascii="Arial" w:eastAsia="Calibri" w:hAnsi="Arial" w:cs="Arial"/>
          <w:b/>
        </w:rPr>
        <w:t xml:space="preserve">PROCESSO </w:t>
      </w:r>
      <w:r w:rsidRPr="000E3146">
        <w:rPr>
          <w:rFonts w:ascii="Arial" w:hAnsi="Arial" w:cs="Arial"/>
          <w:b/>
        </w:rPr>
        <w:t xml:space="preserve">SEI Nº </w:t>
      </w:r>
      <w:r w:rsidR="00FD791E">
        <w:rPr>
          <w:rFonts w:ascii="Arial" w:eastAsia="Calibri" w:hAnsi="Arial" w:cs="Arial"/>
          <w:b/>
        </w:rPr>
        <w:t>6032.2024/0002159-5</w:t>
      </w:r>
    </w:p>
    <w:p w:rsidR="00450D2C" w:rsidRPr="000E3146" w:rsidRDefault="00450D2C" w:rsidP="00450D2C">
      <w:pPr>
        <w:tabs>
          <w:tab w:val="left" w:pos="1418"/>
        </w:tabs>
        <w:spacing w:after="0" w:line="240" w:lineRule="auto"/>
        <w:ind w:left="1418" w:hanging="1418"/>
        <w:jc w:val="both"/>
        <w:rPr>
          <w:rFonts w:ascii="Arial" w:hAnsi="Arial" w:cs="Arial"/>
          <w:b/>
          <w:u w:val="single"/>
        </w:rPr>
      </w:pPr>
      <w:r w:rsidRPr="000E3146">
        <w:rPr>
          <w:rFonts w:ascii="Arial" w:eastAsia="Calibri" w:hAnsi="Arial" w:cs="Arial"/>
          <w:b/>
        </w:rPr>
        <w:t>CRITÉRIO DE JULGAMENTO: MENOR PREÇO</w:t>
      </w:r>
      <w:r w:rsidRPr="000E3146">
        <w:rPr>
          <w:rFonts w:ascii="Arial" w:eastAsia="Calibri" w:hAnsi="Arial" w:cs="Arial"/>
          <w:b/>
          <w:u w:val="single"/>
        </w:rPr>
        <w:t xml:space="preserve"> </w:t>
      </w:r>
    </w:p>
    <w:p w:rsidR="004214E3" w:rsidRDefault="00450D2C" w:rsidP="00450D2C">
      <w:pPr>
        <w:autoSpaceDE w:val="0"/>
        <w:autoSpaceDN w:val="0"/>
        <w:adjustRightInd w:val="0"/>
        <w:spacing w:after="0" w:line="240" w:lineRule="auto"/>
        <w:jc w:val="both"/>
        <w:rPr>
          <w:rFonts w:ascii="Arial" w:hAnsi="Arial" w:cs="Arial"/>
          <w:b/>
        </w:rPr>
      </w:pPr>
      <w:r w:rsidRPr="000E3146">
        <w:rPr>
          <w:rFonts w:ascii="Arial" w:eastAsia="Calibri" w:hAnsi="Arial" w:cs="Arial"/>
          <w:b/>
        </w:rPr>
        <w:t>OBJETO:</w:t>
      </w:r>
      <w:r w:rsidRPr="000E3146">
        <w:rPr>
          <w:rFonts w:ascii="Arial" w:hAnsi="Arial" w:cs="Arial"/>
          <w:b/>
        </w:rPr>
        <w:t xml:space="preserve"> </w:t>
      </w:r>
      <w:r w:rsidR="00FD791E">
        <w:rPr>
          <w:rFonts w:ascii="Arial" w:hAnsi="Arial" w:cs="Arial"/>
          <w:b/>
        </w:rPr>
        <w:t>REFORMA DO CENTRO INTEGRADO DE ATIVIDADES INOCOOP, NA RUA ANTONIO CANUTI, 260</w:t>
      </w:r>
      <w:r w:rsidR="004214E3">
        <w:rPr>
          <w:rFonts w:ascii="Arial" w:hAnsi="Arial" w:cs="Arial"/>
          <w:b/>
        </w:rPr>
        <w:t>.</w:t>
      </w:r>
    </w:p>
    <w:p w:rsidR="005B6AA9" w:rsidRDefault="005B6AA9" w:rsidP="005B6AA9">
      <w:pPr>
        <w:spacing w:after="0"/>
        <w:ind w:right="-1"/>
        <w:jc w:val="center"/>
        <w:rPr>
          <w:rFonts w:ascii="Arial" w:hAnsi="Arial" w:cs="Arial"/>
          <w:b/>
          <w:u w:val="single"/>
        </w:rPr>
      </w:pPr>
    </w:p>
    <w:p w:rsidR="005B6AA9" w:rsidRPr="009D250B" w:rsidRDefault="005B6AA9" w:rsidP="005B6AA9">
      <w:pPr>
        <w:ind w:right="-1"/>
        <w:jc w:val="center"/>
        <w:rPr>
          <w:rFonts w:ascii="Arial" w:hAnsi="Arial" w:cs="Arial"/>
          <w:b/>
          <w:u w:val="single"/>
        </w:rPr>
      </w:pPr>
      <w:r w:rsidRPr="009D250B">
        <w:rPr>
          <w:rFonts w:ascii="Arial" w:hAnsi="Arial" w:cs="Arial"/>
          <w:b/>
          <w:u w:val="single"/>
        </w:rPr>
        <w:t>ANEXO X</w:t>
      </w:r>
      <w:r w:rsidR="003937AA">
        <w:rPr>
          <w:rFonts w:ascii="Arial" w:hAnsi="Arial" w:cs="Arial"/>
          <w:b/>
          <w:u w:val="single"/>
        </w:rPr>
        <w:t>VI</w:t>
      </w:r>
      <w:r w:rsidR="003F1DE3">
        <w:rPr>
          <w:rFonts w:ascii="Arial" w:hAnsi="Arial" w:cs="Arial"/>
          <w:b/>
          <w:u w:val="single"/>
        </w:rPr>
        <w:t>I</w:t>
      </w:r>
      <w:r w:rsidR="003937AA">
        <w:rPr>
          <w:rFonts w:ascii="Arial" w:hAnsi="Arial" w:cs="Arial"/>
          <w:b/>
          <w:u w:val="single"/>
        </w:rPr>
        <w:t>I</w:t>
      </w:r>
      <w:r w:rsidRPr="009D250B">
        <w:rPr>
          <w:rFonts w:ascii="Arial" w:hAnsi="Arial" w:cs="Arial"/>
          <w:b/>
          <w:u w:val="single"/>
        </w:rPr>
        <w:t xml:space="preserve"> </w:t>
      </w:r>
    </w:p>
    <w:p w:rsidR="005B6AA9" w:rsidRPr="00AE3DE0" w:rsidRDefault="005B6AA9" w:rsidP="005B6AA9">
      <w:pPr>
        <w:pStyle w:val="NormalWeb"/>
        <w:rPr>
          <w:rFonts w:ascii="Arial" w:hAnsi="Arial" w:cs="Arial"/>
          <w:b/>
          <w:bCs/>
          <w:color w:val="000000"/>
          <w:sz w:val="22"/>
          <w:szCs w:val="22"/>
        </w:rPr>
      </w:pPr>
      <w:r w:rsidRPr="00AE3DE0">
        <w:rPr>
          <w:rFonts w:ascii="Arial" w:hAnsi="Arial" w:cs="Arial"/>
          <w:color w:val="000000"/>
          <w:sz w:val="22"/>
          <w:szCs w:val="22"/>
        </w:rPr>
        <w:t> </w:t>
      </w:r>
      <w:r w:rsidRPr="00AE3DE0">
        <w:rPr>
          <w:rStyle w:val="Forte"/>
          <w:rFonts w:ascii="Arial" w:eastAsia="Arial Unicode MS" w:hAnsi="Arial" w:cs="Arial"/>
          <w:color w:val="000000"/>
          <w:sz w:val="22"/>
          <w:szCs w:val="22"/>
        </w:rPr>
        <w:t>PORTARIA Nº 0</w:t>
      </w:r>
      <w:r w:rsidR="00CF730C">
        <w:rPr>
          <w:rStyle w:val="Forte"/>
          <w:rFonts w:ascii="Arial" w:eastAsia="Arial Unicode MS" w:hAnsi="Arial" w:cs="Arial"/>
          <w:color w:val="000000"/>
          <w:sz w:val="22"/>
          <w:szCs w:val="22"/>
        </w:rPr>
        <w:t>1</w:t>
      </w:r>
      <w:r w:rsidRPr="00AE3DE0">
        <w:rPr>
          <w:rStyle w:val="Forte"/>
          <w:rFonts w:ascii="Arial" w:eastAsia="Arial Unicode MS" w:hAnsi="Arial" w:cs="Arial"/>
          <w:color w:val="000000"/>
          <w:sz w:val="22"/>
          <w:szCs w:val="22"/>
        </w:rPr>
        <w:t>0/SUB-CL/GAB/202</w:t>
      </w:r>
      <w:r w:rsidR="00CF730C">
        <w:rPr>
          <w:rStyle w:val="Forte"/>
          <w:rFonts w:ascii="Arial" w:eastAsia="Arial Unicode MS" w:hAnsi="Arial" w:cs="Arial"/>
          <w:color w:val="000000"/>
          <w:sz w:val="22"/>
          <w:szCs w:val="22"/>
        </w:rPr>
        <w:t>4</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color w:val="000000"/>
          <w:sz w:val="22"/>
          <w:szCs w:val="22"/>
        </w:rPr>
        <w:t>Constitui Comissão Permanente de Contratação, relativa às licitações e procedimentos auxiliares no âmbito da Subprefeitura Campo Limpo.</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Style w:val="Forte"/>
          <w:rFonts w:ascii="Arial" w:hAnsi="Arial" w:cs="Arial"/>
          <w:color w:val="000000"/>
          <w:sz w:val="22"/>
          <w:szCs w:val="22"/>
        </w:rPr>
        <w:t>RICARDO BITTAR</w:t>
      </w:r>
      <w:r w:rsidRPr="00CF730C">
        <w:rPr>
          <w:rFonts w:ascii="Arial" w:hAnsi="Arial" w:cs="Arial"/>
          <w:color w:val="000000"/>
          <w:sz w:val="22"/>
          <w:szCs w:val="22"/>
        </w:rPr>
        <w:t>, Subprefeito de Campo Limpo, no uso das atribuições que lhe são conferidas pela Lei Municipal nº 13.399/02 e Portaria Intersecretarial nº 06/SGM-SMSP/02;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color w:val="000000"/>
          <w:sz w:val="22"/>
          <w:szCs w:val="22"/>
        </w:rPr>
        <w:t>Considerando o disposto conforme determina os artigos 6º e 7° da Lei Federal nº 14.133 de 2021 e artigo 2° - § 2° - III e IV do Decreto Municipal 62.100 de 2023;</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Considerando o Decreto nº 62.436/23, que deu nova redação ao art. 153 do Decreto nº 62.100/22;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color w:val="000000"/>
          <w:sz w:val="22"/>
          <w:szCs w:val="22"/>
        </w:rPr>
        <w:t>Considerando a necessidade de designação de agentes públicos para executar todos os atos necessários visando o processamento das licitações, em todas as modalidades, e desempenhar as funções essenciais à execução da Lei Federal nº 14.133, de 1º de abril de 2021, Decreto Municipal nº 62.100, de 27 de dezembro de 2022, e demais normas relacionadas:</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 xml:space="preserve">RESOLVE: I </w:t>
      </w:r>
      <w:r w:rsidRPr="00CF730C">
        <w:rPr>
          <w:rFonts w:ascii="Arial" w:hAnsi="Arial" w:cs="Arial"/>
          <w:color w:val="000000"/>
          <w:sz w:val="22"/>
          <w:szCs w:val="22"/>
        </w:rPr>
        <w:t>- Constituir Comissão Permanente de Contratação, para receber, examinar e julgar documentos relativos às licitações e procedimentos auxiliares no âmbito da Subprefeitura Campo Limpo.</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Presidente: Judith Parodi Netto – RF: 315.173.5/10</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Suplente 1: Denise Akimi Ikenaga Mazzeo - RF: 707.433-6/2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Suplente 2: Rogerio de Cillo Martinez RF 520.650/2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Suplente 3: Dione Stable de Souza Hurtado – RF: 634.221.3/1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Suplente 4: Andréa Cristina Souza Mendes – RF: 639.935.5/1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b/>
          <w:color w:val="000000"/>
          <w:sz w:val="22"/>
          <w:szCs w:val="22"/>
        </w:rPr>
        <w:t xml:space="preserve">II </w:t>
      </w:r>
      <w:r w:rsidRPr="00CF730C">
        <w:rPr>
          <w:rFonts w:ascii="Arial" w:hAnsi="Arial" w:cs="Arial"/>
          <w:color w:val="000000"/>
          <w:sz w:val="22"/>
          <w:szCs w:val="22"/>
        </w:rPr>
        <w:t>- Designar Pregoeiro/Agente de Contratação,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lang w:val="en-US"/>
        </w:rPr>
      </w:pPr>
      <w:r w:rsidRPr="00CF730C">
        <w:rPr>
          <w:rFonts w:ascii="Arial" w:hAnsi="Arial" w:cs="Arial"/>
          <w:color w:val="000000"/>
          <w:sz w:val="22"/>
          <w:szCs w:val="22"/>
          <w:lang w:val="en-US"/>
        </w:rPr>
        <w:t>Denise Akimi Ikenaga Mazzeo - RF: 707.433-6/2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Judith Parodi Netto – RF: 315.173.5/10</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Dione Stable de Souza Hurtado – RF: 634.221.3/1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Andréa Cristina Souza Mendes – RF: 639.935.5/1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Rogerio de Cillo Martinez RF 520.650/2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III</w:t>
      </w:r>
      <w:r w:rsidRPr="00CF730C">
        <w:rPr>
          <w:rFonts w:ascii="Arial" w:hAnsi="Arial" w:cs="Arial"/>
          <w:color w:val="000000"/>
          <w:sz w:val="22"/>
          <w:szCs w:val="22"/>
        </w:rPr>
        <w:t xml:space="preserve"> - Designar membro da equipe de apoio ao Pregoeiro/Agente de Contratação e a Comissão Permanente de Licitação,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Roberto Xavier da Silva – RF: 622.120.3/1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Eliana Gomes da Silva Santos – RF: 614.577.9/1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Joedes de Araújo Melo – RF: 796.450.1/1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João Batista da Silva – RF: 549.093.6/1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lastRenderedPageBreak/>
        <w:t>Edilson de Lima – RF: 799.194.1/2</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b/>
          <w:color w:val="000000"/>
          <w:sz w:val="22"/>
          <w:szCs w:val="22"/>
        </w:rPr>
        <w:t>IV</w:t>
      </w:r>
      <w:r w:rsidRPr="00CF730C">
        <w:rPr>
          <w:rFonts w:ascii="Arial" w:hAnsi="Arial" w:cs="Arial"/>
          <w:color w:val="000000"/>
          <w:sz w:val="22"/>
          <w:szCs w:val="22"/>
        </w:rPr>
        <w:t xml:space="preserve"> - Designar como membro da Equipe Técnica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Marcos Ribeiro Spinola – RF: 752.472.2/0</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Hamilton Tsutomu Tanoue – RF: 783.101.3/1</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Nelson Jacobsen da Silva – RF: 576.495.5/1</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w:t>
      </w:r>
      <w:r w:rsidRPr="00CF730C">
        <w:rPr>
          <w:rFonts w:ascii="Arial" w:hAnsi="Arial" w:cs="Arial"/>
          <w:color w:val="000000"/>
          <w:sz w:val="22"/>
          <w:szCs w:val="22"/>
        </w:rPr>
        <w:t xml:space="preserve"> - Designar como responsável pela divulgação e acompanhamento das dispensas de licitação os servidores abaixo relacionados:</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color w:val="000000"/>
          <w:sz w:val="22"/>
          <w:szCs w:val="22"/>
        </w:rPr>
        <w:t>Rogerio de Cillo Martinez RF 520.650/2</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VI</w:t>
      </w:r>
      <w:r w:rsidRPr="00CF730C">
        <w:rPr>
          <w:rFonts w:ascii="Arial" w:hAnsi="Arial" w:cs="Arial"/>
          <w:color w:val="000000"/>
          <w:sz w:val="22"/>
          <w:szCs w:val="22"/>
        </w:rPr>
        <w:t xml:space="preserve"> - O Pregoeiro/Agente de Contratação e/ou Presidente da Comissão Permanente de Licitação poderá solicitar o auxílio da Equipe de Apoio Técnico, para as análises relativas à qualificação técnica, econômico-financeira e jurídica, inclusive convocando servidores não listados nesta Portaria.</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VII</w:t>
      </w:r>
      <w:r>
        <w:rPr>
          <w:rFonts w:ascii="Arial" w:hAnsi="Arial" w:cs="Arial"/>
          <w:b/>
          <w:color w:val="000000"/>
          <w:sz w:val="22"/>
          <w:szCs w:val="22"/>
        </w:rPr>
        <w:t xml:space="preserve"> -</w:t>
      </w:r>
      <w:r w:rsidRPr="00CF730C">
        <w:rPr>
          <w:rFonts w:ascii="Arial" w:hAnsi="Arial" w:cs="Arial"/>
          <w:color w:val="000000"/>
          <w:sz w:val="22"/>
          <w:szCs w:val="22"/>
        </w:rPr>
        <w:t xml:space="preserve"> A designação de comissão de contratação em caráter permanente não é elemento impeditivo para a eventual designação de Comissão Especial de Contratação.</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VIII</w:t>
      </w:r>
      <w:r w:rsidRPr="00CF730C">
        <w:rPr>
          <w:rFonts w:ascii="Arial" w:hAnsi="Arial" w:cs="Arial"/>
          <w:color w:val="000000"/>
          <w:sz w:val="22"/>
          <w:szCs w:val="22"/>
        </w:rPr>
        <w:t xml:space="preserve"> - O Pregoeiro/Agente de Contratação, poderá atuar como membro da equipe de apoio, quando não estiver na sua função.</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IX</w:t>
      </w:r>
      <w:r w:rsidRPr="00CF730C">
        <w:rPr>
          <w:rFonts w:ascii="Arial" w:hAnsi="Arial" w:cs="Arial"/>
          <w:color w:val="000000"/>
          <w:sz w:val="22"/>
          <w:szCs w:val="22"/>
        </w:rPr>
        <w:t xml:space="preserve"> - A Comissão de Contratação deverá reunir-se com a presença do presidente e, no mínimo, com 03 membros.</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X</w:t>
      </w:r>
      <w:r w:rsidRPr="00CF730C">
        <w:rPr>
          <w:rFonts w:ascii="Arial" w:hAnsi="Arial" w:cs="Arial"/>
          <w:color w:val="000000"/>
          <w:sz w:val="22"/>
          <w:szCs w:val="22"/>
        </w:rPr>
        <w:t xml:space="preserve"> - Os integrantes ora nomeados, desempenharão as funções na Comissão Permanente de Contratação, sem prejuízo de suas atribuições normais.</w:t>
      </w:r>
    </w:p>
    <w:p w:rsidR="00CF730C" w:rsidRPr="00CF730C" w:rsidRDefault="00CF730C" w:rsidP="00CF730C">
      <w:pPr>
        <w:pStyle w:val="NormalWeb"/>
        <w:spacing w:before="0" w:beforeAutospacing="0" w:after="138" w:afterAutospacing="0"/>
        <w:jc w:val="both"/>
        <w:rPr>
          <w:rFonts w:ascii="Arial" w:hAnsi="Arial" w:cs="Arial"/>
          <w:color w:val="000000"/>
          <w:sz w:val="27"/>
          <w:szCs w:val="27"/>
        </w:rPr>
      </w:pPr>
      <w:r w:rsidRPr="00CF730C">
        <w:rPr>
          <w:rFonts w:ascii="Arial" w:hAnsi="Arial" w:cs="Arial"/>
          <w:b/>
          <w:color w:val="000000"/>
          <w:sz w:val="22"/>
          <w:szCs w:val="22"/>
        </w:rPr>
        <w:t>XI</w:t>
      </w:r>
      <w:r w:rsidRPr="00CF730C">
        <w:rPr>
          <w:rFonts w:ascii="Arial" w:hAnsi="Arial" w:cs="Arial"/>
          <w:color w:val="000000"/>
          <w:sz w:val="22"/>
          <w:szCs w:val="22"/>
        </w:rPr>
        <w:t xml:space="preserve"> - Esta Portaria entrará em vigor na data de sua publicação, revogadas as disposições em contrário, em especial a Portaria nº 004/SUB-CL/GAB/2024.</w:t>
      </w:r>
    </w:p>
    <w:p w:rsidR="00CF730C" w:rsidRPr="00CF730C" w:rsidRDefault="00CF730C" w:rsidP="00CF730C">
      <w:pPr>
        <w:pStyle w:val="NormalWeb"/>
        <w:spacing w:before="0" w:beforeAutospacing="0" w:after="138" w:afterAutospacing="0"/>
        <w:rPr>
          <w:rFonts w:ascii="Arial" w:hAnsi="Arial" w:cs="Arial"/>
          <w:color w:val="000000"/>
          <w:sz w:val="27"/>
          <w:szCs w:val="27"/>
        </w:rPr>
      </w:pPr>
      <w:r w:rsidRPr="00CF730C">
        <w:rPr>
          <w:rFonts w:ascii="Arial" w:hAnsi="Arial" w:cs="Arial"/>
          <w:b/>
          <w:color w:val="000000"/>
          <w:sz w:val="22"/>
          <w:szCs w:val="22"/>
        </w:rPr>
        <w:t>XII</w:t>
      </w:r>
      <w:r w:rsidRPr="00CF730C">
        <w:rPr>
          <w:rFonts w:ascii="Arial" w:hAnsi="Arial" w:cs="Arial"/>
          <w:color w:val="000000"/>
          <w:sz w:val="22"/>
          <w:szCs w:val="22"/>
        </w:rPr>
        <w:t xml:space="preserve"> - Esta Portaria ficará vigente até 31/12/2024.</w:t>
      </w:r>
    </w:p>
    <w:p w:rsidR="005B6AA9" w:rsidRPr="00AE3DE0" w:rsidRDefault="005B6AA9" w:rsidP="005B6AA9">
      <w:pPr>
        <w:pStyle w:val="NormalWeb"/>
        <w:spacing w:before="0" w:beforeAutospacing="0" w:after="188" w:afterAutospacing="0"/>
        <w:jc w:val="both"/>
        <w:rPr>
          <w:rFonts w:ascii="Arial" w:hAnsi="Arial" w:cs="Arial"/>
          <w:color w:val="000000"/>
          <w:sz w:val="22"/>
          <w:szCs w:val="22"/>
        </w:rPr>
      </w:pPr>
    </w:p>
    <w:p w:rsidR="005B6AA9" w:rsidRPr="00E13C50" w:rsidRDefault="005B6AA9" w:rsidP="005B6AA9">
      <w:pPr>
        <w:pStyle w:val="Cabealho"/>
        <w:jc w:val="center"/>
        <w:rPr>
          <w:rFonts w:ascii="Tahoma" w:hAnsi="Tahoma" w:cs="Tahoma"/>
          <w:color w:val="FF0000"/>
          <w:sz w:val="20"/>
          <w:szCs w:val="20"/>
          <w:highlight w:val="yellow"/>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Default="00477899" w:rsidP="00477899">
      <w:pPr>
        <w:spacing w:after="0" w:line="240" w:lineRule="auto"/>
        <w:rPr>
          <w:rFonts w:ascii="Arial" w:hAnsi="Arial" w:cs="Arial"/>
          <w:b/>
          <w:sz w:val="24"/>
          <w:szCs w:val="24"/>
        </w:rPr>
      </w:pPr>
    </w:p>
    <w:p w:rsidR="00477899" w:rsidRPr="00CD0CA7" w:rsidRDefault="00477899" w:rsidP="00477899">
      <w:pPr>
        <w:spacing w:after="0" w:line="240" w:lineRule="auto"/>
        <w:rPr>
          <w:rFonts w:ascii="Arial" w:hAnsi="Arial" w:cs="Arial"/>
          <w:b/>
          <w:sz w:val="24"/>
          <w:szCs w:val="24"/>
        </w:rPr>
      </w:pPr>
    </w:p>
    <w:sectPr w:rsidR="00477899" w:rsidRPr="00CD0CA7" w:rsidSect="00CD0CA7">
      <w:headerReference w:type="default" r:id="rId30"/>
      <w:pgSz w:w="11906" w:h="16838"/>
      <w:pgMar w:top="1954" w:right="1134" w:bottom="1134" w:left="1134" w:header="284"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61185" w:rsidRDefault="00861185" w:rsidP="00CB755F">
      <w:pPr>
        <w:spacing w:after="0" w:line="240" w:lineRule="auto"/>
      </w:pPr>
      <w:r>
        <w:separator/>
      </w:r>
    </w:p>
  </w:endnote>
  <w:endnote w:type="continuationSeparator" w:id="1">
    <w:p w:rsidR="00861185" w:rsidRDefault="00861185" w:rsidP="00CB755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MT">
    <w:altName w:val="Arial"/>
    <w:charset w:val="01"/>
    <w:family w:val="swiss"/>
    <w:pitch w:val="variable"/>
    <w:sig w:usb0="00000000" w:usb1="00000000" w:usb2="00000000" w:usb3="00000000" w:csb0="00000000" w:csb1="00000000"/>
  </w:font>
  <w:font w:name="Rawline">
    <w:altName w:val="Rawline"/>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Caladea-Bold">
    <w:altName w:val="Calibri"/>
    <w:panose1 w:val="00000000000000000000"/>
    <w:charset w:val="00"/>
    <w:family w:val="auto"/>
    <w:notTrueType/>
    <w:pitch w:val="default"/>
    <w:sig w:usb0="00000003" w:usb1="00000000" w:usb2="00000000" w:usb3="00000000" w:csb0="0000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61185" w:rsidRDefault="00861185" w:rsidP="00CB755F">
      <w:pPr>
        <w:spacing w:after="0" w:line="240" w:lineRule="auto"/>
      </w:pPr>
      <w:r>
        <w:separator/>
      </w:r>
    </w:p>
  </w:footnote>
  <w:footnote w:type="continuationSeparator" w:id="1">
    <w:p w:rsidR="00861185" w:rsidRDefault="00861185" w:rsidP="00CB755F">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52D8" w:rsidRDefault="001052D8" w:rsidP="00CB755F">
    <w:pPr>
      <w:pStyle w:val="Cabealho"/>
      <w:jc w:val="center"/>
    </w:pPr>
    <w:r>
      <w:rPr>
        <w:noProof/>
        <w:lang w:eastAsia="pt-BR"/>
      </w:rPr>
      <w:drawing>
        <wp:anchor distT="0" distB="0" distL="114300" distR="114300" simplePos="0" relativeHeight="251658240" behindDoc="1" locked="0" layoutInCell="1" allowOverlap="1">
          <wp:simplePos x="0" y="0"/>
          <wp:positionH relativeFrom="column">
            <wp:posOffset>109855</wp:posOffset>
          </wp:positionH>
          <wp:positionV relativeFrom="paragraph">
            <wp:posOffset>18415</wp:posOffset>
          </wp:positionV>
          <wp:extent cx="1165225" cy="763270"/>
          <wp:effectExtent l="19050" t="0" r="0" b="0"/>
          <wp:wrapThrough wrapText="bothSides">
            <wp:wrapPolygon edited="0">
              <wp:start x="-353" y="0"/>
              <wp:lineTo x="-353" y="21025"/>
              <wp:lineTo x="21541" y="21025"/>
              <wp:lineTo x="21541" y="0"/>
              <wp:lineTo x="-353" y="0"/>
            </wp:wrapPolygon>
          </wp:wrapThrough>
          <wp:docPr id="2"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1"/>
                  <a:srcRect/>
                  <a:stretch>
                    <a:fillRect/>
                  </a:stretch>
                </pic:blipFill>
                <pic:spPr bwMode="auto">
                  <a:xfrm>
                    <a:off x="0" y="0"/>
                    <a:ext cx="1165225" cy="763270"/>
                  </a:xfrm>
                  <a:prstGeom prst="rect">
                    <a:avLst/>
                  </a:prstGeom>
                  <a:noFill/>
                  <a:ln w="9525">
                    <a:noFill/>
                    <a:miter lim="800000"/>
                    <a:headEnd/>
                    <a:tailEnd/>
                  </a:ln>
                </pic:spPr>
              </pic:pic>
            </a:graphicData>
          </a:graphic>
        </wp:anchor>
      </w:drawing>
    </w:r>
  </w:p>
  <w:p w:rsidR="001052D8" w:rsidRDefault="001052D8">
    <w:pPr>
      <w:pStyle w:val="Cabealho"/>
    </w:pPr>
    <w:r>
      <w:t xml:space="preserve">                                                                  SECRETARIA MUNICIPAL DAS SUBPREFEITURAS</w:t>
    </w:r>
  </w:p>
  <w:p w:rsidR="001052D8" w:rsidRDefault="001052D8">
    <w:pPr>
      <w:pStyle w:val="Cabealho"/>
    </w:pPr>
    <w:r>
      <w:t xml:space="preserve">                                                                  SUBPREFEITURA CAMPO LIMPO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CB50FE"/>
    <w:multiLevelType w:val="multilevel"/>
    <w:tmpl w:val="C1D23B54"/>
    <w:lvl w:ilvl="0">
      <w:start w:val="1"/>
      <w:numFmt w:val="decimal"/>
      <w:lvlText w:val="11.%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
    <w:nsid w:val="02D41C44"/>
    <w:multiLevelType w:val="multilevel"/>
    <w:tmpl w:val="30360EA4"/>
    <w:lvl w:ilvl="0">
      <w:start w:val="1"/>
      <w:numFmt w:val="decimal"/>
      <w:lvlText w:val="4.3.%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
    <w:nsid w:val="0E1C7D8A"/>
    <w:multiLevelType w:val="hybridMultilevel"/>
    <w:tmpl w:val="ABB6EDE2"/>
    <w:lvl w:ilvl="0" w:tplc="8B804698">
      <w:start w:val="1"/>
      <w:numFmt w:val="decimalZero"/>
      <w:lvlText w:val="%1."/>
      <w:lvlJc w:val="left"/>
      <w:pPr>
        <w:ind w:left="885" w:hanging="525"/>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0E812FB1"/>
    <w:multiLevelType w:val="hybridMultilevel"/>
    <w:tmpl w:val="8C60E18E"/>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12C375DE"/>
    <w:multiLevelType w:val="multilevel"/>
    <w:tmpl w:val="E5A6AE6C"/>
    <w:lvl w:ilvl="0">
      <w:start w:val="1"/>
      <w:numFmt w:val="decimal"/>
      <w:lvlText w:val="14.3.%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14F403D4"/>
    <w:multiLevelType w:val="multilevel"/>
    <w:tmpl w:val="F30C9C8A"/>
    <w:lvl w:ilvl="0">
      <w:start w:val="1"/>
      <w:numFmt w:val="lowerLetter"/>
      <w:lvlText w:val="%1)"/>
      <w:lvlJc w:val="left"/>
      <w:pPr>
        <w:ind w:left="720" w:hanging="360"/>
      </w:pPr>
      <w:rPr>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158B2E40"/>
    <w:multiLevelType w:val="multilevel"/>
    <w:tmpl w:val="ABAC695E"/>
    <w:lvl w:ilvl="0">
      <w:start w:val="1"/>
      <w:numFmt w:val="decimal"/>
      <w:lvlText w:val="b.%1)"/>
      <w:lvlJc w:val="left"/>
      <w:pPr>
        <w:ind w:left="360" w:hanging="360"/>
      </w:pPr>
      <w:rPr>
        <w:b w:val="0"/>
      </w:rPr>
    </w:lvl>
    <w:lvl w:ilvl="1">
      <w:start w:val="1"/>
      <w:numFmt w:val="decimal"/>
      <w:lvlText w:val="5.1.1.%2"/>
      <w:lvlJc w:val="left"/>
      <w:pPr>
        <w:ind w:left="720" w:hanging="360"/>
      </w:pPr>
    </w:lvl>
    <w:lvl w:ilvl="2">
      <w:start w:val="1"/>
      <w:numFmt w:val="decimal"/>
      <w:lvlText w:val="5.1.3.2.%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nsid w:val="158D67A6"/>
    <w:multiLevelType w:val="multilevel"/>
    <w:tmpl w:val="AB5EE470"/>
    <w:lvl w:ilvl="0">
      <w:start w:val="1"/>
      <w:numFmt w:val="decimal"/>
      <w:lvlText w:val="9.3.%1."/>
      <w:lvlJc w:val="left"/>
      <w:pPr>
        <w:ind w:left="720" w:hanging="360"/>
      </w:pPr>
      <w:rPr>
        <w:rFonts w:hint="default"/>
        <w:b/>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nsid w:val="16125C9B"/>
    <w:multiLevelType w:val="multilevel"/>
    <w:tmpl w:val="D4962C98"/>
    <w:lvl w:ilvl="0">
      <w:start w:val="1"/>
      <w:numFmt w:val="decimal"/>
      <w:lvlText w:val="3.%1."/>
      <w:lvlJc w:val="left"/>
      <w:pPr>
        <w:ind w:left="1211" w:hanging="360"/>
      </w:pPr>
      <w:rPr>
        <w:rFonts w:hint="default"/>
        <w:b/>
        <w:sz w:val="24"/>
        <w:szCs w:val="24"/>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1729254F"/>
    <w:multiLevelType w:val="multilevel"/>
    <w:tmpl w:val="516060C4"/>
    <w:lvl w:ilvl="0">
      <w:start w:val="1"/>
      <w:numFmt w:val="decimal"/>
      <w:lvlText w:val="12.2.%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0">
    <w:nsid w:val="17C33BEC"/>
    <w:multiLevelType w:val="multilevel"/>
    <w:tmpl w:val="A6D6F18A"/>
    <w:lvl w:ilvl="0">
      <w:start w:val="1"/>
      <w:numFmt w:val="decimal"/>
      <w:lvlText w:val="7.1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nsid w:val="185D4D32"/>
    <w:multiLevelType w:val="multilevel"/>
    <w:tmpl w:val="F80C7A1C"/>
    <w:lvl w:ilvl="0">
      <w:start w:val="1"/>
      <w:numFmt w:val="decimal"/>
      <w:lvlText w:val="7.19.%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B2F1EBD"/>
    <w:multiLevelType w:val="multilevel"/>
    <w:tmpl w:val="A3F6C6E8"/>
    <w:lvl w:ilvl="0">
      <w:start w:val="1"/>
      <w:numFmt w:val="decimal"/>
      <w:lvlText w:val="g.%1)"/>
      <w:lvlJc w:val="left"/>
      <w:pPr>
        <w:ind w:left="360" w:hanging="360"/>
      </w:pPr>
      <w:rPr>
        <w:rFonts w:hint="default"/>
        <w:b w:val="0"/>
      </w:rPr>
    </w:lvl>
    <w:lvl w:ilvl="1">
      <w:start w:val="1"/>
      <w:numFmt w:val="decimal"/>
      <w:lvlText w:val="5.1.1.%2"/>
      <w:lvlJc w:val="left"/>
      <w:pPr>
        <w:ind w:left="720" w:hanging="360"/>
      </w:pPr>
      <w:rPr>
        <w:rFonts w:hint="default"/>
      </w:rPr>
    </w:lvl>
    <w:lvl w:ilvl="2">
      <w:start w:val="1"/>
      <w:numFmt w:val="decimal"/>
      <w:lvlText w:val="5.1.3.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1BC92752"/>
    <w:multiLevelType w:val="multilevel"/>
    <w:tmpl w:val="F6862B04"/>
    <w:lvl w:ilvl="0">
      <w:start w:val="1"/>
      <w:numFmt w:val="decimal"/>
      <w:lvlText w:val="%1."/>
      <w:lvlJc w:val="left"/>
      <w:pPr>
        <w:ind w:left="360" w:hanging="360"/>
      </w:pPr>
      <w:rPr>
        <w:rFonts w:hint="default"/>
      </w:rPr>
    </w:lvl>
    <w:lvl w:ilvl="1">
      <w:start w:val="1"/>
      <w:numFmt w:val="decimal"/>
      <w:lvlRestart w:val="0"/>
      <w:lvlText w:val="1.%2."/>
      <w:lvlJc w:val="left"/>
      <w:pPr>
        <w:ind w:left="792" w:hanging="432"/>
      </w:pPr>
      <w:rPr>
        <w:rFonts w:hint="default"/>
        <w:b/>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E642B40"/>
    <w:multiLevelType w:val="multilevel"/>
    <w:tmpl w:val="B844B57A"/>
    <w:lvl w:ilvl="0">
      <w:start w:val="1"/>
      <w:numFmt w:val="decimal"/>
      <w:lvlText w:val="15.3.%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nsid w:val="1F581C5E"/>
    <w:multiLevelType w:val="multilevel"/>
    <w:tmpl w:val="E8BC0EF6"/>
    <w:lvl w:ilvl="0">
      <w:start w:val="1"/>
      <w:numFmt w:val="none"/>
      <w:lvlText w:val="b.1)"/>
      <w:lvlJc w:val="left"/>
      <w:pPr>
        <w:ind w:left="720" w:hanging="360"/>
      </w:pPr>
      <w:rPr>
        <w:rFonts w:hint="default"/>
        <w:b/>
      </w:rPr>
    </w:lvl>
    <w:lvl w:ilvl="1">
      <w:start w:val="1"/>
      <w:numFmt w:val="none"/>
      <w:lvlText w:val="b.2)"/>
      <w:lvlJc w:val="left"/>
      <w:pPr>
        <w:ind w:left="1440" w:hanging="360"/>
      </w:pPr>
      <w:rPr>
        <w:rFonts w:hint="default"/>
        <w:b w:val="0"/>
      </w:rPr>
    </w:lvl>
    <w:lvl w:ilvl="2">
      <w:start w:val="1"/>
      <w:numFmt w:val="decimal"/>
      <w:lvlText w:val="b.%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nsid w:val="22BD5626"/>
    <w:multiLevelType w:val="hybridMultilevel"/>
    <w:tmpl w:val="4D2CE0E6"/>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24D53591"/>
    <w:multiLevelType w:val="multilevel"/>
    <w:tmpl w:val="C5C0EB50"/>
    <w:lvl w:ilvl="0">
      <w:start w:val="1"/>
      <w:numFmt w:val="decimal"/>
      <w:lvlText w:val="4.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8">
    <w:nsid w:val="26152A00"/>
    <w:multiLevelType w:val="multilevel"/>
    <w:tmpl w:val="BB5C613C"/>
    <w:lvl w:ilvl="0">
      <w:start w:val="1"/>
      <w:numFmt w:val="decimal"/>
      <w:lvlText w:val="12.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nsid w:val="2A96037E"/>
    <w:multiLevelType w:val="multilevel"/>
    <w:tmpl w:val="943EA8FC"/>
    <w:lvl w:ilvl="0">
      <w:start w:val="1"/>
      <w:numFmt w:val="decimal"/>
      <w:lvlText w:val="12.%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nsid w:val="2AA411EE"/>
    <w:multiLevelType w:val="multilevel"/>
    <w:tmpl w:val="2266FE44"/>
    <w:lvl w:ilvl="0">
      <w:start w:val="1"/>
      <w:numFmt w:val="decimal"/>
      <w:lvlText w:val="5.%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2BC020ED"/>
    <w:multiLevelType w:val="multilevel"/>
    <w:tmpl w:val="FB64BC62"/>
    <w:lvl w:ilvl="0">
      <w:start w:val="1"/>
      <w:numFmt w:val="decimal"/>
      <w:lvlText w:val="6.%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2">
    <w:nsid w:val="2D0F60A3"/>
    <w:multiLevelType w:val="multilevel"/>
    <w:tmpl w:val="CB1C7A7E"/>
    <w:lvl w:ilvl="0">
      <w:start w:val="1"/>
      <w:numFmt w:val="decimal"/>
      <w:lvlText w:val="b.%1)"/>
      <w:lvlJc w:val="left"/>
      <w:pPr>
        <w:ind w:left="340" w:hanging="340"/>
      </w:pPr>
      <w:rPr>
        <w:rFonts w:hint="default"/>
        <w:b w:val="0"/>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3">
    <w:nsid w:val="2E6753C7"/>
    <w:multiLevelType w:val="multilevel"/>
    <w:tmpl w:val="FB80FCBA"/>
    <w:lvl w:ilvl="0">
      <w:start w:val="1"/>
      <w:numFmt w:val="decimal"/>
      <w:lvlText w:val="7.1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nsid w:val="339C2061"/>
    <w:multiLevelType w:val="hybridMultilevel"/>
    <w:tmpl w:val="E0361DC6"/>
    <w:lvl w:ilvl="0" w:tplc="8DD48AC4">
      <w:start w:val="1"/>
      <w:numFmt w:val="lowerLetter"/>
      <w:lvlText w:val="%1)"/>
      <w:lvlJc w:val="left"/>
      <w:pPr>
        <w:ind w:left="720" w:hanging="360"/>
      </w:pPr>
      <w:rPr>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346E2FA6"/>
    <w:multiLevelType w:val="multilevel"/>
    <w:tmpl w:val="E44E2730"/>
    <w:lvl w:ilvl="0">
      <w:start w:val="1"/>
      <w:numFmt w:val="decimal"/>
      <w:lvlText w:val="7.%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6">
    <w:nsid w:val="34822B7C"/>
    <w:multiLevelType w:val="multilevel"/>
    <w:tmpl w:val="798084C0"/>
    <w:lvl w:ilvl="0">
      <w:start w:val="1"/>
      <w:numFmt w:val="decimal"/>
      <w:lvlText w:val="16.%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nsid w:val="348E7582"/>
    <w:multiLevelType w:val="multilevel"/>
    <w:tmpl w:val="8B722088"/>
    <w:lvl w:ilvl="0">
      <w:start w:val="1"/>
      <w:numFmt w:val="decimal"/>
      <w:lvlText w:val="%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nsid w:val="365A5997"/>
    <w:multiLevelType w:val="hybridMultilevel"/>
    <w:tmpl w:val="95068884"/>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nsid w:val="376F5D5C"/>
    <w:multiLevelType w:val="multilevel"/>
    <w:tmpl w:val="CAC6C5D0"/>
    <w:lvl w:ilvl="0">
      <w:start w:val="1"/>
      <w:numFmt w:val="decimal"/>
      <w:lvlText w:val="6.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nsid w:val="392D3253"/>
    <w:multiLevelType w:val="multilevel"/>
    <w:tmpl w:val="0DEC5188"/>
    <w:lvl w:ilvl="0">
      <w:start w:val="1"/>
      <w:numFmt w:val="decimal"/>
      <w:lvlText w:val="14.7.%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1">
    <w:nsid w:val="3B6E3972"/>
    <w:multiLevelType w:val="multilevel"/>
    <w:tmpl w:val="20B4DB28"/>
    <w:lvl w:ilvl="0">
      <w:start w:val="5"/>
      <w:numFmt w:val="decimal"/>
      <w:lvlText w:val="%1"/>
      <w:lvlJc w:val="left"/>
      <w:pPr>
        <w:ind w:left="360" w:hanging="360"/>
      </w:pPr>
      <w:rPr>
        <w:rFonts w:hint="default"/>
      </w:rPr>
    </w:lvl>
    <w:lvl w:ilvl="1">
      <w:start w:val="6"/>
      <w:numFmt w:val="decimal"/>
      <w:lvlText w:val="%1.%2"/>
      <w:lvlJc w:val="left"/>
      <w:pPr>
        <w:ind w:left="1778"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2">
    <w:nsid w:val="3C892650"/>
    <w:multiLevelType w:val="multilevel"/>
    <w:tmpl w:val="9F6A4C46"/>
    <w:lvl w:ilvl="0">
      <w:start w:val="1"/>
      <w:numFmt w:val="decimal"/>
      <w:lvlText w:val="7.1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nsid w:val="430F5A9C"/>
    <w:multiLevelType w:val="multilevel"/>
    <w:tmpl w:val="DB284370"/>
    <w:lvl w:ilvl="0">
      <w:start w:val="1"/>
      <w:numFmt w:val="decimal"/>
      <w:lvlText w:val="3.6.%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4">
    <w:nsid w:val="436002F0"/>
    <w:multiLevelType w:val="hybridMultilevel"/>
    <w:tmpl w:val="BA886EF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5">
    <w:nsid w:val="46AB61A3"/>
    <w:multiLevelType w:val="hybridMultilevel"/>
    <w:tmpl w:val="0CE4E4D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6">
    <w:nsid w:val="4A19621B"/>
    <w:multiLevelType w:val="hybridMultilevel"/>
    <w:tmpl w:val="F702B404"/>
    <w:lvl w:ilvl="0" w:tplc="B512F3E0">
      <w:start w:val="1"/>
      <w:numFmt w:val="lowerLetter"/>
      <w:lvlText w:val="%1)"/>
      <w:lvlJc w:val="left"/>
      <w:pPr>
        <w:ind w:left="1077" w:hanging="360"/>
      </w:pPr>
      <w:rPr>
        <w:b w:val="0"/>
      </w:rPr>
    </w:lvl>
    <w:lvl w:ilvl="1" w:tplc="04160019" w:tentative="1">
      <w:start w:val="1"/>
      <w:numFmt w:val="lowerLetter"/>
      <w:lvlText w:val="%2."/>
      <w:lvlJc w:val="left"/>
      <w:pPr>
        <w:ind w:left="1797" w:hanging="360"/>
      </w:pPr>
    </w:lvl>
    <w:lvl w:ilvl="2" w:tplc="0416001B" w:tentative="1">
      <w:start w:val="1"/>
      <w:numFmt w:val="lowerRoman"/>
      <w:lvlText w:val="%3."/>
      <w:lvlJc w:val="right"/>
      <w:pPr>
        <w:ind w:left="2517" w:hanging="180"/>
      </w:pPr>
    </w:lvl>
    <w:lvl w:ilvl="3" w:tplc="0416000F" w:tentative="1">
      <w:start w:val="1"/>
      <w:numFmt w:val="decimal"/>
      <w:lvlText w:val="%4."/>
      <w:lvlJc w:val="left"/>
      <w:pPr>
        <w:ind w:left="3237" w:hanging="360"/>
      </w:pPr>
    </w:lvl>
    <w:lvl w:ilvl="4" w:tplc="04160019" w:tentative="1">
      <w:start w:val="1"/>
      <w:numFmt w:val="lowerLetter"/>
      <w:lvlText w:val="%5."/>
      <w:lvlJc w:val="left"/>
      <w:pPr>
        <w:ind w:left="3957" w:hanging="360"/>
      </w:pPr>
    </w:lvl>
    <w:lvl w:ilvl="5" w:tplc="0416001B" w:tentative="1">
      <w:start w:val="1"/>
      <w:numFmt w:val="lowerRoman"/>
      <w:lvlText w:val="%6."/>
      <w:lvlJc w:val="right"/>
      <w:pPr>
        <w:ind w:left="4677" w:hanging="180"/>
      </w:pPr>
    </w:lvl>
    <w:lvl w:ilvl="6" w:tplc="0416000F" w:tentative="1">
      <w:start w:val="1"/>
      <w:numFmt w:val="decimal"/>
      <w:lvlText w:val="%7."/>
      <w:lvlJc w:val="left"/>
      <w:pPr>
        <w:ind w:left="5397" w:hanging="360"/>
      </w:pPr>
    </w:lvl>
    <w:lvl w:ilvl="7" w:tplc="04160019" w:tentative="1">
      <w:start w:val="1"/>
      <w:numFmt w:val="lowerLetter"/>
      <w:lvlText w:val="%8."/>
      <w:lvlJc w:val="left"/>
      <w:pPr>
        <w:ind w:left="6117" w:hanging="360"/>
      </w:pPr>
    </w:lvl>
    <w:lvl w:ilvl="8" w:tplc="0416001B" w:tentative="1">
      <w:start w:val="1"/>
      <w:numFmt w:val="lowerRoman"/>
      <w:lvlText w:val="%9."/>
      <w:lvlJc w:val="right"/>
      <w:pPr>
        <w:ind w:left="6837" w:hanging="180"/>
      </w:pPr>
    </w:lvl>
  </w:abstractNum>
  <w:abstractNum w:abstractNumId="37">
    <w:nsid w:val="4BA254E3"/>
    <w:multiLevelType w:val="multilevel"/>
    <w:tmpl w:val="802A6C5E"/>
    <w:lvl w:ilvl="0">
      <w:start w:val="1"/>
      <w:numFmt w:val="decimal"/>
      <w:lvlText w:val="2.%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4D4D51C3"/>
    <w:multiLevelType w:val="multilevel"/>
    <w:tmpl w:val="E6641E96"/>
    <w:lvl w:ilvl="0">
      <w:start w:val="1"/>
      <w:numFmt w:val="decimal"/>
      <w:lvlText w:val="4.7.%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nsid w:val="4E6D77E8"/>
    <w:multiLevelType w:val="multilevel"/>
    <w:tmpl w:val="B6E27C94"/>
    <w:lvl w:ilvl="0">
      <w:start w:val="1"/>
      <w:numFmt w:val="lowerLetter"/>
      <w:lvlText w:val="%1)"/>
      <w:lvlJc w:val="left"/>
      <w:pPr>
        <w:ind w:left="1854" w:hanging="360"/>
      </w:pPr>
      <w:rPr>
        <w:b w:val="0"/>
      </w:rPr>
    </w:lvl>
    <w:lvl w:ilvl="1">
      <w:start w:val="1"/>
      <w:numFmt w:val="lowerLetter"/>
      <w:lvlText w:val="%2."/>
      <w:lvlJc w:val="left"/>
      <w:pPr>
        <w:ind w:left="2574" w:hanging="360"/>
      </w:pPr>
    </w:lvl>
    <w:lvl w:ilvl="2">
      <w:start w:val="1"/>
      <w:numFmt w:val="lowerRoman"/>
      <w:lvlText w:val="%3."/>
      <w:lvlJc w:val="right"/>
      <w:pPr>
        <w:ind w:left="3294" w:hanging="180"/>
      </w:pPr>
    </w:lvl>
    <w:lvl w:ilvl="3">
      <w:start w:val="1"/>
      <w:numFmt w:val="decimal"/>
      <w:lvlText w:val="%4."/>
      <w:lvlJc w:val="left"/>
      <w:pPr>
        <w:ind w:left="4014" w:hanging="360"/>
      </w:pPr>
    </w:lvl>
    <w:lvl w:ilvl="4">
      <w:start w:val="1"/>
      <w:numFmt w:val="lowerLetter"/>
      <w:lvlText w:val="%5."/>
      <w:lvlJc w:val="left"/>
      <w:pPr>
        <w:ind w:left="4734" w:hanging="360"/>
      </w:pPr>
    </w:lvl>
    <w:lvl w:ilvl="5">
      <w:start w:val="1"/>
      <w:numFmt w:val="lowerRoman"/>
      <w:lvlText w:val="%6."/>
      <w:lvlJc w:val="right"/>
      <w:pPr>
        <w:ind w:left="5454" w:hanging="180"/>
      </w:pPr>
    </w:lvl>
    <w:lvl w:ilvl="6">
      <w:start w:val="1"/>
      <w:numFmt w:val="decimal"/>
      <w:lvlText w:val="%7."/>
      <w:lvlJc w:val="left"/>
      <w:pPr>
        <w:ind w:left="6174" w:hanging="360"/>
      </w:pPr>
    </w:lvl>
    <w:lvl w:ilvl="7">
      <w:start w:val="1"/>
      <w:numFmt w:val="lowerLetter"/>
      <w:lvlText w:val="%8."/>
      <w:lvlJc w:val="left"/>
      <w:pPr>
        <w:ind w:left="6894" w:hanging="360"/>
      </w:pPr>
    </w:lvl>
    <w:lvl w:ilvl="8">
      <w:start w:val="1"/>
      <w:numFmt w:val="lowerRoman"/>
      <w:lvlText w:val="%9."/>
      <w:lvlJc w:val="right"/>
      <w:pPr>
        <w:ind w:left="7614" w:hanging="180"/>
      </w:pPr>
    </w:lvl>
  </w:abstractNum>
  <w:abstractNum w:abstractNumId="40">
    <w:nsid w:val="4ED174B7"/>
    <w:multiLevelType w:val="multilevel"/>
    <w:tmpl w:val="428A34F6"/>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4"/>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1">
    <w:nsid w:val="51252C6F"/>
    <w:multiLevelType w:val="multilevel"/>
    <w:tmpl w:val="AB02E458"/>
    <w:lvl w:ilvl="0">
      <w:start w:val="2"/>
      <w:numFmt w:val="decimal"/>
      <w:lvlText w:val="%1."/>
      <w:lvlJc w:val="left"/>
      <w:pPr>
        <w:tabs>
          <w:tab w:val="num" w:pos="1140"/>
        </w:tabs>
        <w:ind w:left="1140" w:hanging="1140"/>
      </w:pPr>
      <w:rPr>
        <w:rFonts w:hint="default"/>
        <w:b/>
      </w:rPr>
    </w:lvl>
    <w:lvl w:ilvl="1">
      <w:start w:val="1"/>
      <w:numFmt w:val="decimal"/>
      <w:lvlText w:val="%1.%2."/>
      <w:lvlJc w:val="left"/>
      <w:pPr>
        <w:tabs>
          <w:tab w:val="num" w:pos="1140"/>
        </w:tabs>
        <w:ind w:left="1140" w:hanging="1140"/>
      </w:pPr>
      <w:rPr>
        <w:rFonts w:hint="default"/>
        <w:b/>
      </w:rPr>
    </w:lvl>
    <w:lvl w:ilvl="2">
      <w:start w:val="1"/>
      <w:numFmt w:val="decimal"/>
      <w:lvlText w:val="%1.%2.%3."/>
      <w:lvlJc w:val="left"/>
      <w:pPr>
        <w:tabs>
          <w:tab w:val="num" w:pos="1140"/>
        </w:tabs>
        <w:ind w:left="1140" w:hanging="1140"/>
      </w:pPr>
      <w:rPr>
        <w:rFonts w:hint="default"/>
        <w:b/>
      </w:rPr>
    </w:lvl>
    <w:lvl w:ilvl="3">
      <w:start w:val="1"/>
      <w:numFmt w:val="decimal"/>
      <w:lvlText w:val="%1.%2.%3.%4."/>
      <w:lvlJc w:val="left"/>
      <w:pPr>
        <w:tabs>
          <w:tab w:val="num" w:pos="1440"/>
        </w:tabs>
        <w:ind w:left="1440" w:hanging="1440"/>
      </w:pPr>
      <w:rPr>
        <w:rFonts w:hint="default"/>
        <w:b/>
      </w:rPr>
    </w:lvl>
    <w:lvl w:ilvl="4">
      <w:start w:val="1"/>
      <w:numFmt w:val="decimal"/>
      <w:lvlText w:val="%1.%2.%3.%4.%5."/>
      <w:lvlJc w:val="left"/>
      <w:pPr>
        <w:tabs>
          <w:tab w:val="num" w:pos="1440"/>
        </w:tabs>
        <w:ind w:left="1440" w:hanging="1440"/>
      </w:pPr>
      <w:rPr>
        <w:rFonts w:hint="default"/>
        <w:b/>
      </w:rPr>
    </w:lvl>
    <w:lvl w:ilvl="5">
      <w:start w:val="1"/>
      <w:numFmt w:val="decimal"/>
      <w:lvlText w:val="%1.%2.%3.%4.%5.%6."/>
      <w:lvlJc w:val="left"/>
      <w:pPr>
        <w:tabs>
          <w:tab w:val="num" w:pos="1800"/>
        </w:tabs>
        <w:ind w:left="1800" w:hanging="1800"/>
      </w:pPr>
      <w:rPr>
        <w:rFonts w:hint="default"/>
        <w:b/>
      </w:rPr>
    </w:lvl>
    <w:lvl w:ilvl="6">
      <w:start w:val="1"/>
      <w:numFmt w:val="decimal"/>
      <w:lvlText w:val="%1.%2.%3.%4.%5.%6.%7."/>
      <w:lvlJc w:val="left"/>
      <w:pPr>
        <w:tabs>
          <w:tab w:val="num" w:pos="2160"/>
        </w:tabs>
        <w:ind w:left="2160" w:hanging="2160"/>
      </w:pPr>
      <w:rPr>
        <w:rFonts w:hint="default"/>
        <w:b/>
      </w:rPr>
    </w:lvl>
    <w:lvl w:ilvl="7">
      <w:start w:val="1"/>
      <w:numFmt w:val="decimal"/>
      <w:lvlText w:val="%1.%2.%3.%4.%5.%6.%7.%8."/>
      <w:lvlJc w:val="left"/>
      <w:pPr>
        <w:tabs>
          <w:tab w:val="num" w:pos="2520"/>
        </w:tabs>
        <w:ind w:left="2520" w:hanging="2520"/>
      </w:pPr>
      <w:rPr>
        <w:rFonts w:hint="default"/>
        <w:b/>
      </w:rPr>
    </w:lvl>
    <w:lvl w:ilvl="8">
      <w:start w:val="1"/>
      <w:numFmt w:val="decimal"/>
      <w:lvlText w:val="%1.%2.%3.%4.%5.%6.%7.%8.%9."/>
      <w:lvlJc w:val="left"/>
      <w:pPr>
        <w:tabs>
          <w:tab w:val="num" w:pos="2880"/>
        </w:tabs>
        <w:ind w:left="2880" w:hanging="2880"/>
      </w:pPr>
      <w:rPr>
        <w:rFonts w:hint="default"/>
        <w:b/>
      </w:rPr>
    </w:lvl>
  </w:abstractNum>
  <w:abstractNum w:abstractNumId="42">
    <w:nsid w:val="513703A9"/>
    <w:multiLevelType w:val="hybridMultilevel"/>
    <w:tmpl w:val="0A48DE2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3">
    <w:nsid w:val="525A0097"/>
    <w:multiLevelType w:val="multilevel"/>
    <w:tmpl w:val="4A2ABC36"/>
    <w:lvl w:ilvl="0">
      <w:start w:val="1"/>
      <w:numFmt w:val="lowerLetter"/>
      <w:lvlText w:val="%1)"/>
      <w:lvlJc w:val="left"/>
      <w:pPr>
        <w:ind w:left="72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4">
    <w:nsid w:val="5378580B"/>
    <w:multiLevelType w:val="multilevel"/>
    <w:tmpl w:val="44FE26B8"/>
    <w:lvl w:ilvl="0">
      <w:start w:val="1"/>
      <w:numFmt w:val="decimal"/>
      <w:lvlText w:val="14.%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5">
    <w:nsid w:val="556C5C0C"/>
    <w:multiLevelType w:val="multilevel"/>
    <w:tmpl w:val="DC1E21B4"/>
    <w:lvl w:ilvl="0">
      <w:start w:val="1"/>
      <w:numFmt w:val="decimal"/>
      <w:lvlText w:val="8.4.%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6">
    <w:nsid w:val="561646CB"/>
    <w:multiLevelType w:val="multilevel"/>
    <w:tmpl w:val="F5E4D7B4"/>
    <w:lvl w:ilvl="0">
      <w:start w:val="5"/>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7">
    <w:nsid w:val="571C1CBB"/>
    <w:multiLevelType w:val="hybridMultilevel"/>
    <w:tmpl w:val="E752BAF4"/>
    <w:lvl w:ilvl="0" w:tplc="04160001">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8">
    <w:nsid w:val="58533E5C"/>
    <w:multiLevelType w:val="multilevel"/>
    <w:tmpl w:val="8D509A66"/>
    <w:lvl w:ilvl="0">
      <w:start w:val="1"/>
      <w:numFmt w:val="decimal"/>
      <w:lvlText w:val="3.1.%1."/>
      <w:lvlJc w:val="left"/>
      <w:pPr>
        <w:ind w:left="360" w:hanging="360"/>
      </w:pPr>
      <w:rPr>
        <w:rFonts w:hint="default"/>
        <w:b/>
        <w:sz w:val="24"/>
        <w:szCs w:val="24"/>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9">
    <w:nsid w:val="5A2F7D2A"/>
    <w:multiLevelType w:val="multilevel"/>
    <w:tmpl w:val="9FF2B53E"/>
    <w:lvl w:ilvl="0">
      <w:start w:val="1"/>
      <w:numFmt w:val="decimal"/>
      <w:lvlText w:val="12.4.1.%1."/>
      <w:lvlJc w:val="left"/>
      <w:pPr>
        <w:ind w:left="360" w:hanging="360"/>
      </w:pPr>
      <w:rPr>
        <w:rFonts w:hint="default"/>
        <w:b/>
      </w:rPr>
    </w:lvl>
    <w:lvl w:ilvl="1">
      <w:start w:val="1"/>
      <w:numFmt w:val="decimal"/>
      <w:lvlText w:val="15.17.%2."/>
      <w:lvlJc w:val="left"/>
      <w:pPr>
        <w:ind w:left="720" w:hanging="360"/>
      </w:pPr>
      <w:rPr>
        <w:rFonts w:hint="default"/>
      </w:rPr>
    </w:lvl>
    <w:lvl w:ilvl="2">
      <w:start w:val="1"/>
      <w:numFmt w:val="decimal"/>
      <w:lvlText w:val="5.2.%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0">
    <w:nsid w:val="6062607D"/>
    <w:multiLevelType w:val="multilevel"/>
    <w:tmpl w:val="0450B4C8"/>
    <w:lvl w:ilvl="0">
      <w:start w:val="1"/>
      <w:numFmt w:val="decimal"/>
      <w:lvlText w:val="8.1.%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nsid w:val="61A30507"/>
    <w:multiLevelType w:val="multilevel"/>
    <w:tmpl w:val="B574D5FC"/>
    <w:lvl w:ilvl="0">
      <w:start w:val="1"/>
      <w:numFmt w:val="decimal"/>
      <w:lvlText w:val="%1."/>
      <w:lvlJc w:val="left"/>
      <w:pPr>
        <w:ind w:left="360" w:hanging="360"/>
      </w:pPr>
      <w:rPr>
        <w:rFonts w:hint="default"/>
        <w:b/>
        <w:bCs/>
        <w:spacing w:val="-1"/>
        <w:w w:val="100"/>
        <w:sz w:val="22"/>
        <w:szCs w:val="22"/>
      </w:rPr>
    </w:lvl>
    <w:lvl w:ilvl="1">
      <w:start w:val="1"/>
      <w:numFmt w:val="decimal"/>
      <w:lvlText w:val="%1.%2."/>
      <w:lvlJc w:val="left"/>
      <w:pPr>
        <w:ind w:left="858" w:hanging="432"/>
      </w:pPr>
      <w:rPr>
        <w:rFonts w:hint="default"/>
        <w:b/>
        <w:bCs w:val="0"/>
        <w:w w:val="100"/>
        <w:sz w:val="22"/>
        <w:szCs w:val="22"/>
      </w:rPr>
    </w:lvl>
    <w:lvl w:ilvl="2">
      <w:start w:val="1"/>
      <w:numFmt w:val="decimal"/>
      <w:lvlText w:val="%1.4.%3."/>
      <w:lvlJc w:val="left"/>
      <w:pPr>
        <w:ind w:left="1224" w:hanging="504"/>
      </w:pPr>
      <w:rPr>
        <w:rFonts w:hint="default"/>
        <w:b/>
      </w:rPr>
    </w:lvl>
    <w:lvl w:ilvl="3">
      <w:start w:val="1"/>
      <w:numFmt w:val="decimal"/>
      <w:lvlText w:val="%1.%2.%4."/>
      <w:lvlJc w:val="left"/>
      <w:pPr>
        <w:ind w:left="2381" w:hanging="1301"/>
      </w:pPr>
      <w:rPr>
        <w:rFonts w:hint="default"/>
        <w:b/>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2">
    <w:nsid w:val="61F842DC"/>
    <w:multiLevelType w:val="multilevel"/>
    <w:tmpl w:val="0416001D"/>
    <w:styleLink w:val="Estilo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3">
    <w:nsid w:val="63B43773"/>
    <w:multiLevelType w:val="multilevel"/>
    <w:tmpl w:val="B616144C"/>
    <w:lvl w:ilvl="0">
      <w:start w:val="1"/>
      <w:numFmt w:val="decimal"/>
      <w:lvlText w:val="3.10.%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nsid w:val="65094CAA"/>
    <w:multiLevelType w:val="hybridMultilevel"/>
    <w:tmpl w:val="D2688718"/>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5">
    <w:nsid w:val="66371CB7"/>
    <w:multiLevelType w:val="multilevel"/>
    <w:tmpl w:val="17823AFE"/>
    <w:lvl w:ilvl="0">
      <w:start w:val="1"/>
      <w:numFmt w:val="decimal"/>
      <w:lvlText w:val="1.4.2.%1"/>
      <w:lvlJc w:val="left"/>
      <w:pPr>
        <w:ind w:left="774" w:hanging="359"/>
      </w:pPr>
      <w:rPr>
        <w:rFonts w:hint="default"/>
        <w:b/>
      </w:rPr>
    </w:lvl>
    <w:lvl w:ilvl="1">
      <w:start w:val="1"/>
      <w:numFmt w:val="decimal"/>
      <w:lvlText w:val="5.3.%2"/>
      <w:lvlJc w:val="left"/>
      <w:pPr>
        <w:ind w:left="1494" w:hanging="360"/>
      </w:pPr>
      <w:rPr>
        <w:rFonts w:hint="default"/>
        <w:b/>
      </w:rPr>
    </w:lvl>
    <w:lvl w:ilvl="2">
      <w:start w:val="1"/>
      <w:numFmt w:val="decimal"/>
      <w:lvlText w:val="1.5.%3."/>
      <w:lvlJc w:val="right"/>
      <w:pPr>
        <w:ind w:left="2214" w:hanging="180"/>
      </w:pPr>
      <w:rPr>
        <w:rFonts w:hint="default"/>
      </w:rPr>
    </w:lvl>
    <w:lvl w:ilvl="3">
      <w:start w:val="1"/>
      <w:numFmt w:val="decimal"/>
      <w:lvlText w:val="%4."/>
      <w:lvlJc w:val="left"/>
      <w:pPr>
        <w:ind w:left="2934" w:hanging="360"/>
      </w:pPr>
      <w:rPr>
        <w:rFonts w:hint="default"/>
      </w:rPr>
    </w:lvl>
    <w:lvl w:ilvl="4">
      <w:start w:val="1"/>
      <w:numFmt w:val="lowerLetter"/>
      <w:lvlText w:val="%5."/>
      <w:lvlJc w:val="left"/>
      <w:pPr>
        <w:ind w:left="3654" w:hanging="360"/>
      </w:pPr>
      <w:rPr>
        <w:rFonts w:hint="default"/>
      </w:rPr>
    </w:lvl>
    <w:lvl w:ilvl="5">
      <w:start w:val="1"/>
      <w:numFmt w:val="lowerRoman"/>
      <w:lvlText w:val="%6."/>
      <w:lvlJc w:val="right"/>
      <w:pPr>
        <w:ind w:left="4374" w:hanging="180"/>
      </w:pPr>
      <w:rPr>
        <w:rFonts w:hint="default"/>
      </w:rPr>
    </w:lvl>
    <w:lvl w:ilvl="6">
      <w:start w:val="1"/>
      <w:numFmt w:val="decimal"/>
      <w:lvlText w:val="%7."/>
      <w:lvlJc w:val="left"/>
      <w:pPr>
        <w:ind w:left="5094" w:hanging="360"/>
      </w:pPr>
      <w:rPr>
        <w:rFonts w:hint="default"/>
      </w:rPr>
    </w:lvl>
    <w:lvl w:ilvl="7">
      <w:start w:val="1"/>
      <w:numFmt w:val="lowerLetter"/>
      <w:lvlText w:val="%8."/>
      <w:lvlJc w:val="left"/>
      <w:pPr>
        <w:ind w:left="5814" w:hanging="360"/>
      </w:pPr>
      <w:rPr>
        <w:rFonts w:hint="default"/>
      </w:rPr>
    </w:lvl>
    <w:lvl w:ilvl="8">
      <w:start w:val="1"/>
      <w:numFmt w:val="lowerRoman"/>
      <w:lvlText w:val="%9."/>
      <w:lvlJc w:val="right"/>
      <w:pPr>
        <w:ind w:left="6534" w:hanging="180"/>
      </w:pPr>
      <w:rPr>
        <w:rFonts w:hint="default"/>
      </w:rPr>
    </w:lvl>
  </w:abstractNum>
  <w:abstractNum w:abstractNumId="56">
    <w:nsid w:val="68C4754B"/>
    <w:multiLevelType w:val="multilevel"/>
    <w:tmpl w:val="087A9F70"/>
    <w:lvl w:ilvl="0">
      <w:start w:val="1"/>
      <w:numFmt w:val="decimal"/>
      <w:lvlText w:val="8.%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7">
    <w:nsid w:val="6B54421D"/>
    <w:multiLevelType w:val="hybridMultilevel"/>
    <w:tmpl w:val="0BA075C6"/>
    <w:lvl w:ilvl="0" w:tplc="01C41BA0">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8">
    <w:nsid w:val="6E770812"/>
    <w:multiLevelType w:val="multilevel"/>
    <w:tmpl w:val="34D64064"/>
    <w:lvl w:ilvl="0">
      <w:start w:val="1"/>
      <w:numFmt w:val="decimal"/>
      <w:lvlText w:val="10.%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9">
    <w:nsid w:val="6FB826E4"/>
    <w:multiLevelType w:val="multilevel"/>
    <w:tmpl w:val="6EEA7F58"/>
    <w:lvl w:ilvl="0">
      <w:start w:val="1"/>
      <w:numFmt w:val="decimal"/>
      <w:lvlText w:val="9.%1."/>
      <w:lvlJc w:val="left"/>
      <w:pPr>
        <w:ind w:left="360" w:hanging="360"/>
      </w:pPr>
      <w:rPr>
        <w:rFonts w:ascii="Arial" w:hAnsi="Arial" w:cs="Arial"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nsid w:val="6FEC03E7"/>
    <w:multiLevelType w:val="multilevel"/>
    <w:tmpl w:val="214251B0"/>
    <w:lvl w:ilvl="0">
      <w:start w:val="1"/>
      <w:numFmt w:val="decimal"/>
      <w:lvlText w:val="4.%1."/>
      <w:lvlJc w:val="left"/>
      <w:pPr>
        <w:ind w:left="360" w:hanging="360"/>
      </w:pPr>
      <w:rPr>
        <w:rFonts w:hint="default"/>
        <w:b/>
        <w:i w:val="0"/>
      </w:rPr>
    </w:lvl>
    <w:lvl w:ilvl="1">
      <w:start w:val="1"/>
      <w:numFmt w:val="decimal"/>
      <w:lvlRestart w:val="0"/>
      <w:lvlText w:val="1.%2."/>
      <w:lvlJc w:val="left"/>
      <w:pPr>
        <w:ind w:left="792" w:hanging="432"/>
      </w:pPr>
      <w:rPr>
        <w:rFonts w:hint="default"/>
      </w:rPr>
    </w:lvl>
    <w:lvl w:ilvl="2">
      <w:start w:val="1"/>
      <w:numFmt w:val="decimal"/>
      <w:lvlText w:val="3.%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1">
    <w:nsid w:val="70BC32E2"/>
    <w:multiLevelType w:val="hybridMultilevel"/>
    <w:tmpl w:val="8976F370"/>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2">
    <w:nsid w:val="7237025E"/>
    <w:multiLevelType w:val="multilevel"/>
    <w:tmpl w:val="341C608C"/>
    <w:lvl w:ilvl="0">
      <w:start w:val="1"/>
      <w:numFmt w:val="decimal"/>
      <w:lvlText w:val="7.2.%1."/>
      <w:lvlJc w:val="left"/>
      <w:pPr>
        <w:ind w:left="360" w:hanging="360"/>
      </w:pPr>
      <w:rPr>
        <w:rFonts w:hint="default"/>
        <w:b/>
      </w:rPr>
    </w:lvl>
    <w:lvl w:ilvl="1">
      <w:start w:val="1"/>
      <w:numFmt w:val="decimal"/>
      <w:lvlRestart w:val="0"/>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nsid w:val="744D089C"/>
    <w:multiLevelType w:val="multilevel"/>
    <w:tmpl w:val="22F6B79E"/>
    <w:lvl w:ilvl="0">
      <w:start w:val="1"/>
      <w:numFmt w:val="decimal"/>
      <w:lvlText w:val="15.%1."/>
      <w:lvlJc w:val="left"/>
      <w:pPr>
        <w:ind w:left="360" w:hanging="360"/>
      </w:pPr>
      <w:rPr>
        <w:rFonts w:hint="default"/>
        <w:b/>
      </w:rPr>
    </w:lvl>
    <w:lvl w:ilvl="1">
      <w:start w:val="1"/>
      <w:numFmt w:val="decimal"/>
      <w:lvlText w:val="12.1.%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4">
    <w:nsid w:val="77762C2D"/>
    <w:multiLevelType w:val="multilevel"/>
    <w:tmpl w:val="085AB990"/>
    <w:lvl w:ilvl="0">
      <w:start w:val="1"/>
      <w:numFmt w:val="decimal"/>
      <w:lvlText w:val="13.%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5">
    <w:nsid w:val="7D771436"/>
    <w:multiLevelType w:val="multilevel"/>
    <w:tmpl w:val="3086D676"/>
    <w:lvl w:ilvl="0">
      <w:start w:val="1"/>
      <w:numFmt w:val="decimal"/>
      <w:lvlText w:val="15.%1."/>
      <w:lvlJc w:val="left"/>
      <w:pPr>
        <w:ind w:left="360" w:hanging="360"/>
      </w:pPr>
      <w:rPr>
        <w:rFonts w:hint="default"/>
      </w:rPr>
    </w:lvl>
    <w:lvl w:ilvl="1">
      <w:start w:val="1"/>
      <w:numFmt w:val="decimal"/>
      <w:lvlText w:val="16.17.%2."/>
      <w:lvlJc w:val="left"/>
      <w:pPr>
        <w:ind w:left="720" w:hanging="360"/>
      </w:pPr>
      <w:rPr>
        <w:rFonts w:hint="default"/>
        <w:b/>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66">
    <w:nsid w:val="7FC6138A"/>
    <w:multiLevelType w:val="multilevel"/>
    <w:tmpl w:val="B680E318"/>
    <w:lvl w:ilvl="0">
      <w:start w:val="1"/>
      <w:numFmt w:val="decimal"/>
      <w:lvlText w:val="12.4.%1."/>
      <w:lvlJc w:val="left"/>
      <w:pPr>
        <w:ind w:left="360" w:hanging="360"/>
      </w:pPr>
      <w:rPr>
        <w:rFonts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num w:numId="1">
    <w:abstractNumId w:val="52"/>
  </w:num>
  <w:num w:numId="2">
    <w:abstractNumId w:val="27"/>
  </w:num>
  <w:num w:numId="3">
    <w:abstractNumId w:val="13"/>
  </w:num>
  <w:num w:numId="4">
    <w:abstractNumId w:val="37"/>
  </w:num>
  <w:num w:numId="5">
    <w:abstractNumId w:val="8"/>
  </w:num>
  <w:num w:numId="6">
    <w:abstractNumId w:val="48"/>
  </w:num>
  <w:num w:numId="7">
    <w:abstractNumId w:val="33"/>
  </w:num>
  <w:num w:numId="8">
    <w:abstractNumId w:val="53"/>
  </w:num>
  <w:num w:numId="9">
    <w:abstractNumId w:val="60"/>
  </w:num>
  <w:num w:numId="10">
    <w:abstractNumId w:val="1"/>
  </w:num>
  <w:num w:numId="11">
    <w:abstractNumId w:val="38"/>
  </w:num>
  <w:num w:numId="12">
    <w:abstractNumId w:val="17"/>
  </w:num>
  <w:num w:numId="13">
    <w:abstractNumId w:val="21"/>
  </w:num>
  <w:num w:numId="14">
    <w:abstractNumId w:val="29"/>
  </w:num>
  <w:num w:numId="15">
    <w:abstractNumId w:val="25"/>
  </w:num>
  <w:num w:numId="16">
    <w:abstractNumId w:val="62"/>
  </w:num>
  <w:num w:numId="17">
    <w:abstractNumId w:val="32"/>
  </w:num>
  <w:num w:numId="18">
    <w:abstractNumId w:val="23"/>
  </w:num>
  <w:num w:numId="19">
    <w:abstractNumId w:val="56"/>
  </w:num>
  <w:num w:numId="20">
    <w:abstractNumId w:val="50"/>
  </w:num>
  <w:num w:numId="21">
    <w:abstractNumId w:val="45"/>
  </w:num>
  <w:num w:numId="22">
    <w:abstractNumId w:val="11"/>
  </w:num>
  <w:num w:numId="23">
    <w:abstractNumId w:val="47"/>
  </w:num>
  <w:num w:numId="24">
    <w:abstractNumId w:val="43"/>
  </w:num>
  <w:num w:numId="25">
    <w:abstractNumId w:val="59"/>
  </w:num>
  <w:num w:numId="26">
    <w:abstractNumId w:val="5"/>
  </w:num>
  <w:num w:numId="27">
    <w:abstractNumId w:val="6"/>
  </w:num>
  <w:num w:numId="28">
    <w:abstractNumId w:val="12"/>
  </w:num>
  <w:num w:numId="29">
    <w:abstractNumId w:val="51"/>
    <w:lvlOverride w:ilvl="0">
      <w:lvl w:ilvl="0">
        <w:start w:val="1"/>
        <w:numFmt w:val="decimal"/>
        <w:lvlText w:val="%1."/>
        <w:lvlJc w:val="left"/>
        <w:pPr>
          <w:ind w:left="360" w:hanging="360"/>
        </w:pPr>
        <w:rPr>
          <w:rFonts w:hint="default"/>
          <w:b/>
          <w:bCs/>
          <w:spacing w:val="-1"/>
          <w:w w:val="100"/>
          <w:sz w:val="22"/>
          <w:szCs w:val="22"/>
        </w:rPr>
      </w:lvl>
    </w:lvlOverride>
    <w:lvlOverride w:ilvl="1">
      <w:lvl w:ilvl="1">
        <w:start w:val="1"/>
        <w:numFmt w:val="decimal"/>
        <w:lvlText w:val="%1.%2."/>
        <w:lvlJc w:val="left"/>
        <w:pPr>
          <w:ind w:left="858" w:hanging="432"/>
        </w:pPr>
        <w:rPr>
          <w:rFonts w:hint="default"/>
          <w:b/>
          <w:bCs w:val="0"/>
          <w:w w:val="100"/>
          <w:sz w:val="22"/>
          <w:szCs w:val="22"/>
        </w:rPr>
      </w:lvl>
    </w:lvlOverride>
    <w:lvlOverride w:ilvl="2">
      <w:lvl w:ilvl="2">
        <w:start w:val="1"/>
        <w:numFmt w:val="decimal"/>
        <w:lvlText w:val="9.2.%3."/>
        <w:lvlJc w:val="left"/>
        <w:pPr>
          <w:ind w:left="1224" w:hanging="504"/>
        </w:pPr>
        <w:rPr>
          <w:rFonts w:hint="default"/>
          <w:b/>
        </w:rPr>
      </w:lvl>
    </w:lvlOverride>
    <w:lvlOverride w:ilvl="3">
      <w:lvl w:ilvl="3">
        <w:start w:val="1"/>
        <w:numFmt w:val="decimal"/>
        <w:lvlText w:val="%1.4.3.%4."/>
        <w:lvlJc w:val="left"/>
        <w:pPr>
          <w:ind w:left="2381" w:hanging="1301"/>
        </w:pPr>
        <w:rPr>
          <w:rFonts w:hint="default"/>
          <w:b/>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30">
    <w:abstractNumId w:val="16"/>
  </w:num>
  <w:num w:numId="31">
    <w:abstractNumId w:val="7"/>
  </w:num>
  <w:num w:numId="32">
    <w:abstractNumId w:val="39"/>
  </w:num>
  <w:num w:numId="33">
    <w:abstractNumId w:val="22"/>
  </w:num>
  <w:num w:numId="34">
    <w:abstractNumId w:val="10"/>
  </w:num>
  <w:num w:numId="35">
    <w:abstractNumId w:val="58"/>
  </w:num>
  <w:num w:numId="36">
    <w:abstractNumId w:val="0"/>
  </w:num>
  <w:num w:numId="37">
    <w:abstractNumId w:val="19"/>
  </w:num>
  <w:num w:numId="38">
    <w:abstractNumId w:val="9"/>
  </w:num>
  <w:num w:numId="39">
    <w:abstractNumId w:val="18"/>
  </w:num>
  <w:num w:numId="40">
    <w:abstractNumId w:val="66"/>
  </w:num>
  <w:num w:numId="41">
    <w:abstractNumId w:val="64"/>
  </w:num>
  <w:num w:numId="42">
    <w:abstractNumId w:val="44"/>
  </w:num>
  <w:num w:numId="43">
    <w:abstractNumId w:val="36"/>
  </w:num>
  <w:num w:numId="44">
    <w:abstractNumId w:val="24"/>
  </w:num>
  <w:num w:numId="45">
    <w:abstractNumId w:val="4"/>
  </w:num>
  <w:num w:numId="46">
    <w:abstractNumId w:val="30"/>
  </w:num>
  <w:num w:numId="47">
    <w:abstractNumId w:val="63"/>
  </w:num>
  <w:num w:numId="48">
    <w:abstractNumId w:val="14"/>
  </w:num>
  <w:num w:numId="49">
    <w:abstractNumId w:val="3"/>
  </w:num>
  <w:num w:numId="50">
    <w:abstractNumId w:val="26"/>
  </w:num>
  <w:num w:numId="51">
    <w:abstractNumId w:val="65"/>
  </w:num>
  <w:num w:numId="52">
    <w:abstractNumId w:val="49"/>
  </w:num>
  <w:num w:numId="53">
    <w:abstractNumId w:val="20"/>
  </w:num>
  <w:num w:numId="54">
    <w:abstractNumId w:val="55"/>
  </w:num>
  <w:num w:numId="55">
    <w:abstractNumId w:val="15"/>
  </w:num>
  <w:num w:numId="56">
    <w:abstractNumId w:val="2"/>
  </w:num>
  <w:num w:numId="57">
    <w:abstractNumId w:val="41"/>
  </w:num>
  <w:num w:numId="58">
    <w:abstractNumId w:val="46"/>
  </w:num>
  <w:num w:numId="59">
    <w:abstractNumId w:val="40"/>
  </w:num>
  <w:num w:numId="60">
    <w:abstractNumId w:val="31"/>
  </w:num>
  <w:num w:numId="61">
    <w:abstractNumId w:val="42"/>
  </w:num>
  <w:num w:numId="62">
    <w:abstractNumId w:val="57"/>
  </w:num>
  <w:num w:numId="63">
    <w:abstractNumId w:val="34"/>
  </w:num>
  <w:num w:numId="64">
    <w:abstractNumId w:val="28"/>
  </w:num>
  <w:num w:numId="65">
    <w:abstractNumId w:val="35"/>
  </w:num>
  <w:num w:numId="66">
    <w:abstractNumId w:val="61"/>
  </w:num>
  <w:num w:numId="67">
    <w:abstractNumId w:val="54"/>
  </w:num>
  <w:numIdMacAtCleanup w:val="6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08"/>
  <w:hyphenationZone w:val="425"/>
  <w:drawingGridHorizontalSpacing w:val="100"/>
  <w:displayHorizontalDrawingGridEvery w:val="2"/>
  <w:displayVerticalDrawingGridEvery w:val="2"/>
  <w:characterSpacingControl w:val="doNotCompress"/>
  <w:hdrShapeDefaults>
    <o:shapedefaults v:ext="edit" spidmax="77826"/>
  </w:hdrShapeDefaults>
  <w:footnotePr>
    <w:footnote w:id="0"/>
    <w:footnote w:id="1"/>
  </w:footnotePr>
  <w:endnotePr>
    <w:endnote w:id="0"/>
    <w:endnote w:id="1"/>
  </w:endnotePr>
  <w:compat/>
  <w:rsids>
    <w:rsidRoot w:val="00CB755F"/>
    <w:rsid w:val="00016B05"/>
    <w:rsid w:val="00017953"/>
    <w:rsid w:val="000219D8"/>
    <w:rsid w:val="0002299E"/>
    <w:rsid w:val="000337AC"/>
    <w:rsid w:val="00043DB1"/>
    <w:rsid w:val="000461D4"/>
    <w:rsid w:val="0004725C"/>
    <w:rsid w:val="00055613"/>
    <w:rsid w:val="000574B3"/>
    <w:rsid w:val="00075211"/>
    <w:rsid w:val="00085715"/>
    <w:rsid w:val="0008577D"/>
    <w:rsid w:val="00091972"/>
    <w:rsid w:val="00092A2D"/>
    <w:rsid w:val="0009405B"/>
    <w:rsid w:val="000A45BF"/>
    <w:rsid w:val="000A76D2"/>
    <w:rsid w:val="000A7E3A"/>
    <w:rsid w:val="000B6E68"/>
    <w:rsid w:val="000B76F2"/>
    <w:rsid w:val="000D0486"/>
    <w:rsid w:val="000D06FF"/>
    <w:rsid w:val="000D4C82"/>
    <w:rsid w:val="000D6E21"/>
    <w:rsid w:val="000D7FDE"/>
    <w:rsid w:val="000E3146"/>
    <w:rsid w:val="000F166D"/>
    <w:rsid w:val="000F39A1"/>
    <w:rsid w:val="0010117D"/>
    <w:rsid w:val="001046C6"/>
    <w:rsid w:val="001052D8"/>
    <w:rsid w:val="00105A3D"/>
    <w:rsid w:val="001109C7"/>
    <w:rsid w:val="00110EB0"/>
    <w:rsid w:val="00112812"/>
    <w:rsid w:val="00113AF7"/>
    <w:rsid w:val="00115EE9"/>
    <w:rsid w:val="00124FFE"/>
    <w:rsid w:val="00126EE3"/>
    <w:rsid w:val="00127805"/>
    <w:rsid w:val="00130D1B"/>
    <w:rsid w:val="00130FD9"/>
    <w:rsid w:val="00143170"/>
    <w:rsid w:val="00150533"/>
    <w:rsid w:val="0015103C"/>
    <w:rsid w:val="00162548"/>
    <w:rsid w:val="0016563D"/>
    <w:rsid w:val="00165B5F"/>
    <w:rsid w:val="00167CFE"/>
    <w:rsid w:val="00173589"/>
    <w:rsid w:val="00181C85"/>
    <w:rsid w:val="0018201F"/>
    <w:rsid w:val="00186214"/>
    <w:rsid w:val="00191ECD"/>
    <w:rsid w:val="001933E1"/>
    <w:rsid w:val="001A58B3"/>
    <w:rsid w:val="001B00F6"/>
    <w:rsid w:val="001B0E66"/>
    <w:rsid w:val="001B12CC"/>
    <w:rsid w:val="001B2AC7"/>
    <w:rsid w:val="001B3541"/>
    <w:rsid w:val="001C58CC"/>
    <w:rsid w:val="001C5A5A"/>
    <w:rsid w:val="001E0649"/>
    <w:rsid w:val="001E18CF"/>
    <w:rsid w:val="001F16EF"/>
    <w:rsid w:val="001F502F"/>
    <w:rsid w:val="00203102"/>
    <w:rsid w:val="002059CA"/>
    <w:rsid w:val="00212109"/>
    <w:rsid w:val="00216F61"/>
    <w:rsid w:val="002176CE"/>
    <w:rsid w:val="002222EA"/>
    <w:rsid w:val="00227329"/>
    <w:rsid w:val="00241F73"/>
    <w:rsid w:val="00244C09"/>
    <w:rsid w:val="00250613"/>
    <w:rsid w:val="002567B3"/>
    <w:rsid w:val="00282353"/>
    <w:rsid w:val="00284DC4"/>
    <w:rsid w:val="00287B1C"/>
    <w:rsid w:val="00292A0E"/>
    <w:rsid w:val="00293EA5"/>
    <w:rsid w:val="002A4CF5"/>
    <w:rsid w:val="002A6322"/>
    <w:rsid w:val="002B1765"/>
    <w:rsid w:val="002B5758"/>
    <w:rsid w:val="002B6B1B"/>
    <w:rsid w:val="002B7FB9"/>
    <w:rsid w:val="002C0956"/>
    <w:rsid w:val="002C3085"/>
    <w:rsid w:val="002C61EE"/>
    <w:rsid w:val="002D0CB0"/>
    <w:rsid w:val="002D2D90"/>
    <w:rsid w:val="002D4788"/>
    <w:rsid w:val="002E1ED5"/>
    <w:rsid w:val="002E2511"/>
    <w:rsid w:val="002E3FE7"/>
    <w:rsid w:val="002E66D9"/>
    <w:rsid w:val="002E6EF8"/>
    <w:rsid w:val="002E6F06"/>
    <w:rsid w:val="002F3727"/>
    <w:rsid w:val="002F5F41"/>
    <w:rsid w:val="002F6256"/>
    <w:rsid w:val="002F67AB"/>
    <w:rsid w:val="00300B22"/>
    <w:rsid w:val="0030624B"/>
    <w:rsid w:val="00307987"/>
    <w:rsid w:val="0031472D"/>
    <w:rsid w:val="003238D1"/>
    <w:rsid w:val="00325378"/>
    <w:rsid w:val="003262F6"/>
    <w:rsid w:val="003335E3"/>
    <w:rsid w:val="003455D4"/>
    <w:rsid w:val="00357866"/>
    <w:rsid w:val="003602C3"/>
    <w:rsid w:val="003608CF"/>
    <w:rsid w:val="00363E56"/>
    <w:rsid w:val="00365410"/>
    <w:rsid w:val="00373B6E"/>
    <w:rsid w:val="00375ACA"/>
    <w:rsid w:val="00375E64"/>
    <w:rsid w:val="00376B87"/>
    <w:rsid w:val="00385764"/>
    <w:rsid w:val="00386CCA"/>
    <w:rsid w:val="00387EBF"/>
    <w:rsid w:val="00391AFB"/>
    <w:rsid w:val="003937AA"/>
    <w:rsid w:val="0039760D"/>
    <w:rsid w:val="00397718"/>
    <w:rsid w:val="003A1F1B"/>
    <w:rsid w:val="003A61D2"/>
    <w:rsid w:val="003A76B6"/>
    <w:rsid w:val="003B4095"/>
    <w:rsid w:val="003C2246"/>
    <w:rsid w:val="003D6E36"/>
    <w:rsid w:val="003D7B2A"/>
    <w:rsid w:val="003E20C3"/>
    <w:rsid w:val="003F1DE3"/>
    <w:rsid w:val="004011FB"/>
    <w:rsid w:val="0040174B"/>
    <w:rsid w:val="00402221"/>
    <w:rsid w:val="00402A49"/>
    <w:rsid w:val="004035AA"/>
    <w:rsid w:val="00404485"/>
    <w:rsid w:val="004139F2"/>
    <w:rsid w:val="00415646"/>
    <w:rsid w:val="00415E24"/>
    <w:rsid w:val="00417F9D"/>
    <w:rsid w:val="00420653"/>
    <w:rsid w:val="004214E3"/>
    <w:rsid w:val="00427594"/>
    <w:rsid w:val="00445851"/>
    <w:rsid w:val="00447C7F"/>
    <w:rsid w:val="00447E7D"/>
    <w:rsid w:val="00450D2C"/>
    <w:rsid w:val="00464F6C"/>
    <w:rsid w:val="0047084A"/>
    <w:rsid w:val="004708A9"/>
    <w:rsid w:val="004765EE"/>
    <w:rsid w:val="00477899"/>
    <w:rsid w:val="004877ED"/>
    <w:rsid w:val="00490F6A"/>
    <w:rsid w:val="00494341"/>
    <w:rsid w:val="00496270"/>
    <w:rsid w:val="004A0877"/>
    <w:rsid w:val="004A326B"/>
    <w:rsid w:val="004A384E"/>
    <w:rsid w:val="004A508D"/>
    <w:rsid w:val="004A5E5F"/>
    <w:rsid w:val="004D5ABA"/>
    <w:rsid w:val="004E4C64"/>
    <w:rsid w:val="004E5342"/>
    <w:rsid w:val="004E74C7"/>
    <w:rsid w:val="004F1882"/>
    <w:rsid w:val="004F6D8C"/>
    <w:rsid w:val="00502A20"/>
    <w:rsid w:val="00502DA5"/>
    <w:rsid w:val="00505355"/>
    <w:rsid w:val="00520E07"/>
    <w:rsid w:val="00526569"/>
    <w:rsid w:val="00527429"/>
    <w:rsid w:val="0053058C"/>
    <w:rsid w:val="005308EA"/>
    <w:rsid w:val="00530E24"/>
    <w:rsid w:val="00536087"/>
    <w:rsid w:val="00547806"/>
    <w:rsid w:val="00547BFC"/>
    <w:rsid w:val="00560BAB"/>
    <w:rsid w:val="005613E6"/>
    <w:rsid w:val="00562135"/>
    <w:rsid w:val="00563008"/>
    <w:rsid w:val="00563F7D"/>
    <w:rsid w:val="00566327"/>
    <w:rsid w:val="00566544"/>
    <w:rsid w:val="00571CC6"/>
    <w:rsid w:val="00572B9A"/>
    <w:rsid w:val="00576C24"/>
    <w:rsid w:val="00597A2A"/>
    <w:rsid w:val="005A2339"/>
    <w:rsid w:val="005A2DB5"/>
    <w:rsid w:val="005A2E2E"/>
    <w:rsid w:val="005A330F"/>
    <w:rsid w:val="005A7A49"/>
    <w:rsid w:val="005B4841"/>
    <w:rsid w:val="005B6A02"/>
    <w:rsid w:val="005B6AA9"/>
    <w:rsid w:val="005B6D69"/>
    <w:rsid w:val="005C3957"/>
    <w:rsid w:val="005C56A3"/>
    <w:rsid w:val="005C7088"/>
    <w:rsid w:val="005D32C3"/>
    <w:rsid w:val="005D433A"/>
    <w:rsid w:val="005D4A81"/>
    <w:rsid w:val="005E053C"/>
    <w:rsid w:val="005E1FBB"/>
    <w:rsid w:val="005E3D46"/>
    <w:rsid w:val="005E60E9"/>
    <w:rsid w:val="005E797E"/>
    <w:rsid w:val="005F0AED"/>
    <w:rsid w:val="005F512F"/>
    <w:rsid w:val="005F61EC"/>
    <w:rsid w:val="005F6619"/>
    <w:rsid w:val="00605A52"/>
    <w:rsid w:val="006137D2"/>
    <w:rsid w:val="00622A12"/>
    <w:rsid w:val="00632CCE"/>
    <w:rsid w:val="00634283"/>
    <w:rsid w:val="006345B5"/>
    <w:rsid w:val="006350A9"/>
    <w:rsid w:val="006527B2"/>
    <w:rsid w:val="00673FF6"/>
    <w:rsid w:val="006804BA"/>
    <w:rsid w:val="006866C6"/>
    <w:rsid w:val="00690D41"/>
    <w:rsid w:val="00691CF4"/>
    <w:rsid w:val="00694E43"/>
    <w:rsid w:val="00695AB9"/>
    <w:rsid w:val="006A0B4C"/>
    <w:rsid w:val="006A1456"/>
    <w:rsid w:val="006A2CCF"/>
    <w:rsid w:val="006B31E7"/>
    <w:rsid w:val="006B4865"/>
    <w:rsid w:val="006B7FDE"/>
    <w:rsid w:val="006C6500"/>
    <w:rsid w:val="006C7B16"/>
    <w:rsid w:val="006E0269"/>
    <w:rsid w:val="006E4EC6"/>
    <w:rsid w:val="006E6945"/>
    <w:rsid w:val="00702BC6"/>
    <w:rsid w:val="00703EDB"/>
    <w:rsid w:val="007073FA"/>
    <w:rsid w:val="00715C82"/>
    <w:rsid w:val="00715DFC"/>
    <w:rsid w:val="00723DD0"/>
    <w:rsid w:val="007346F0"/>
    <w:rsid w:val="007457B7"/>
    <w:rsid w:val="007475B9"/>
    <w:rsid w:val="007513A5"/>
    <w:rsid w:val="00764481"/>
    <w:rsid w:val="007703D7"/>
    <w:rsid w:val="00771750"/>
    <w:rsid w:val="00771BDC"/>
    <w:rsid w:val="00776363"/>
    <w:rsid w:val="0079011D"/>
    <w:rsid w:val="007904B8"/>
    <w:rsid w:val="007946BC"/>
    <w:rsid w:val="00795AB1"/>
    <w:rsid w:val="00797D88"/>
    <w:rsid w:val="007A07C3"/>
    <w:rsid w:val="007A7413"/>
    <w:rsid w:val="007C033B"/>
    <w:rsid w:val="007C2432"/>
    <w:rsid w:val="007D537B"/>
    <w:rsid w:val="007D779B"/>
    <w:rsid w:val="007E695D"/>
    <w:rsid w:val="007F044F"/>
    <w:rsid w:val="007F7C42"/>
    <w:rsid w:val="0080325C"/>
    <w:rsid w:val="00803351"/>
    <w:rsid w:val="0080346A"/>
    <w:rsid w:val="00805803"/>
    <w:rsid w:val="00807DC6"/>
    <w:rsid w:val="00810375"/>
    <w:rsid w:val="008131D7"/>
    <w:rsid w:val="008146E5"/>
    <w:rsid w:val="008276A6"/>
    <w:rsid w:val="00830D63"/>
    <w:rsid w:val="008310E2"/>
    <w:rsid w:val="008328F7"/>
    <w:rsid w:val="00844210"/>
    <w:rsid w:val="00846C4E"/>
    <w:rsid w:val="00850D0A"/>
    <w:rsid w:val="00861185"/>
    <w:rsid w:val="00875C67"/>
    <w:rsid w:val="00875DA8"/>
    <w:rsid w:val="00881C76"/>
    <w:rsid w:val="00882BF5"/>
    <w:rsid w:val="00882F83"/>
    <w:rsid w:val="00890118"/>
    <w:rsid w:val="00895CAA"/>
    <w:rsid w:val="008963DE"/>
    <w:rsid w:val="008B6C7F"/>
    <w:rsid w:val="008C001A"/>
    <w:rsid w:val="008C0F32"/>
    <w:rsid w:val="008C425F"/>
    <w:rsid w:val="008D441F"/>
    <w:rsid w:val="008E2D4E"/>
    <w:rsid w:val="008E2E6F"/>
    <w:rsid w:val="008E3511"/>
    <w:rsid w:val="008E5C40"/>
    <w:rsid w:val="008E7423"/>
    <w:rsid w:val="008E77AF"/>
    <w:rsid w:val="008F4CF9"/>
    <w:rsid w:val="008F6C35"/>
    <w:rsid w:val="008F6D52"/>
    <w:rsid w:val="00906E75"/>
    <w:rsid w:val="009071BA"/>
    <w:rsid w:val="00913416"/>
    <w:rsid w:val="00914FCA"/>
    <w:rsid w:val="00915948"/>
    <w:rsid w:val="00922A0E"/>
    <w:rsid w:val="00923ABC"/>
    <w:rsid w:val="009242F6"/>
    <w:rsid w:val="009246FD"/>
    <w:rsid w:val="00934F5A"/>
    <w:rsid w:val="00941B2F"/>
    <w:rsid w:val="0095631C"/>
    <w:rsid w:val="00956AA2"/>
    <w:rsid w:val="00956B59"/>
    <w:rsid w:val="00960D91"/>
    <w:rsid w:val="00963A8C"/>
    <w:rsid w:val="0096462B"/>
    <w:rsid w:val="00970628"/>
    <w:rsid w:val="00974FE5"/>
    <w:rsid w:val="00975D5C"/>
    <w:rsid w:val="009818A1"/>
    <w:rsid w:val="009822D3"/>
    <w:rsid w:val="009A69CB"/>
    <w:rsid w:val="009B7236"/>
    <w:rsid w:val="009C0F3B"/>
    <w:rsid w:val="009C68FA"/>
    <w:rsid w:val="009D4A0E"/>
    <w:rsid w:val="009D694B"/>
    <w:rsid w:val="009E3004"/>
    <w:rsid w:val="009E4113"/>
    <w:rsid w:val="009E46DE"/>
    <w:rsid w:val="009E6F25"/>
    <w:rsid w:val="009F110D"/>
    <w:rsid w:val="009F1A84"/>
    <w:rsid w:val="00A10302"/>
    <w:rsid w:val="00A21DC1"/>
    <w:rsid w:val="00A2355F"/>
    <w:rsid w:val="00A23A1D"/>
    <w:rsid w:val="00A34069"/>
    <w:rsid w:val="00A3406D"/>
    <w:rsid w:val="00A4364D"/>
    <w:rsid w:val="00A43FEB"/>
    <w:rsid w:val="00A5642E"/>
    <w:rsid w:val="00A56E30"/>
    <w:rsid w:val="00A57911"/>
    <w:rsid w:val="00A61BDC"/>
    <w:rsid w:val="00A630EE"/>
    <w:rsid w:val="00A7160C"/>
    <w:rsid w:val="00A72135"/>
    <w:rsid w:val="00A778B1"/>
    <w:rsid w:val="00A83F9C"/>
    <w:rsid w:val="00A87236"/>
    <w:rsid w:val="00A87F1C"/>
    <w:rsid w:val="00A907AB"/>
    <w:rsid w:val="00A92B56"/>
    <w:rsid w:val="00A92C5D"/>
    <w:rsid w:val="00A94A94"/>
    <w:rsid w:val="00AA2FDF"/>
    <w:rsid w:val="00AB4B80"/>
    <w:rsid w:val="00AB6B81"/>
    <w:rsid w:val="00AB7A8D"/>
    <w:rsid w:val="00AB7E94"/>
    <w:rsid w:val="00AD0666"/>
    <w:rsid w:val="00AD23CF"/>
    <w:rsid w:val="00AE0210"/>
    <w:rsid w:val="00AE022A"/>
    <w:rsid w:val="00AE30BE"/>
    <w:rsid w:val="00AE7FF6"/>
    <w:rsid w:val="00AF6699"/>
    <w:rsid w:val="00B05034"/>
    <w:rsid w:val="00B05D73"/>
    <w:rsid w:val="00B100EB"/>
    <w:rsid w:val="00B146A2"/>
    <w:rsid w:val="00B20798"/>
    <w:rsid w:val="00B23705"/>
    <w:rsid w:val="00B31560"/>
    <w:rsid w:val="00B33878"/>
    <w:rsid w:val="00B346C3"/>
    <w:rsid w:val="00B36035"/>
    <w:rsid w:val="00B42767"/>
    <w:rsid w:val="00B47D35"/>
    <w:rsid w:val="00B50D29"/>
    <w:rsid w:val="00B5371C"/>
    <w:rsid w:val="00B62CB4"/>
    <w:rsid w:val="00B70DD2"/>
    <w:rsid w:val="00B73701"/>
    <w:rsid w:val="00B7504D"/>
    <w:rsid w:val="00B766CC"/>
    <w:rsid w:val="00B83F66"/>
    <w:rsid w:val="00B921CA"/>
    <w:rsid w:val="00B95499"/>
    <w:rsid w:val="00BA1888"/>
    <w:rsid w:val="00BA2BFF"/>
    <w:rsid w:val="00BB053C"/>
    <w:rsid w:val="00BB11C3"/>
    <w:rsid w:val="00BB1297"/>
    <w:rsid w:val="00BB2F44"/>
    <w:rsid w:val="00BB719D"/>
    <w:rsid w:val="00BF65F3"/>
    <w:rsid w:val="00C0329F"/>
    <w:rsid w:val="00C11CAB"/>
    <w:rsid w:val="00C16F43"/>
    <w:rsid w:val="00C22B84"/>
    <w:rsid w:val="00C24439"/>
    <w:rsid w:val="00C30600"/>
    <w:rsid w:val="00C33738"/>
    <w:rsid w:val="00C33CCE"/>
    <w:rsid w:val="00C370B4"/>
    <w:rsid w:val="00C47D2E"/>
    <w:rsid w:val="00C53051"/>
    <w:rsid w:val="00C57A4A"/>
    <w:rsid w:val="00C57D55"/>
    <w:rsid w:val="00C61A24"/>
    <w:rsid w:val="00C62288"/>
    <w:rsid w:val="00C6308F"/>
    <w:rsid w:val="00C661AD"/>
    <w:rsid w:val="00C664CB"/>
    <w:rsid w:val="00C6684A"/>
    <w:rsid w:val="00C8563D"/>
    <w:rsid w:val="00C86BEE"/>
    <w:rsid w:val="00C90C36"/>
    <w:rsid w:val="00C941E0"/>
    <w:rsid w:val="00CA1AA6"/>
    <w:rsid w:val="00CA42D0"/>
    <w:rsid w:val="00CA4A05"/>
    <w:rsid w:val="00CA60C6"/>
    <w:rsid w:val="00CB755F"/>
    <w:rsid w:val="00CB7AA7"/>
    <w:rsid w:val="00CC3784"/>
    <w:rsid w:val="00CC4600"/>
    <w:rsid w:val="00CC63F5"/>
    <w:rsid w:val="00CD0CA7"/>
    <w:rsid w:val="00CD0F99"/>
    <w:rsid w:val="00CD53ED"/>
    <w:rsid w:val="00CE1D04"/>
    <w:rsid w:val="00CE3D0A"/>
    <w:rsid w:val="00CF31F3"/>
    <w:rsid w:val="00CF4F1B"/>
    <w:rsid w:val="00CF730C"/>
    <w:rsid w:val="00D01A0F"/>
    <w:rsid w:val="00D13BE0"/>
    <w:rsid w:val="00D14D86"/>
    <w:rsid w:val="00D213A9"/>
    <w:rsid w:val="00D317C0"/>
    <w:rsid w:val="00D31C4E"/>
    <w:rsid w:val="00D4685A"/>
    <w:rsid w:val="00D46F5B"/>
    <w:rsid w:val="00D47A95"/>
    <w:rsid w:val="00D53A69"/>
    <w:rsid w:val="00D611E5"/>
    <w:rsid w:val="00D652F7"/>
    <w:rsid w:val="00D82688"/>
    <w:rsid w:val="00D8293F"/>
    <w:rsid w:val="00D852C8"/>
    <w:rsid w:val="00D92C53"/>
    <w:rsid w:val="00D9574D"/>
    <w:rsid w:val="00D961A3"/>
    <w:rsid w:val="00DA05F0"/>
    <w:rsid w:val="00DA23AA"/>
    <w:rsid w:val="00DA41B3"/>
    <w:rsid w:val="00DA6C8F"/>
    <w:rsid w:val="00DB0464"/>
    <w:rsid w:val="00DB4204"/>
    <w:rsid w:val="00DB5CDD"/>
    <w:rsid w:val="00DB6BDF"/>
    <w:rsid w:val="00DC7B4E"/>
    <w:rsid w:val="00DC7CE0"/>
    <w:rsid w:val="00DD69CD"/>
    <w:rsid w:val="00DD6F3A"/>
    <w:rsid w:val="00DD70CE"/>
    <w:rsid w:val="00DD7866"/>
    <w:rsid w:val="00DE3C6D"/>
    <w:rsid w:val="00DE497A"/>
    <w:rsid w:val="00DF0480"/>
    <w:rsid w:val="00DF2306"/>
    <w:rsid w:val="00E12729"/>
    <w:rsid w:val="00E23EBC"/>
    <w:rsid w:val="00E33DF1"/>
    <w:rsid w:val="00E35936"/>
    <w:rsid w:val="00E4585D"/>
    <w:rsid w:val="00E46F6F"/>
    <w:rsid w:val="00E51725"/>
    <w:rsid w:val="00E53873"/>
    <w:rsid w:val="00E55FD2"/>
    <w:rsid w:val="00E57803"/>
    <w:rsid w:val="00E6241C"/>
    <w:rsid w:val="00E63560"/>
    <w:rsid w:val="00E64FB9"/>
    <w:rsid w:val="00E75CD5"/>
    <w:rsid w:val="00E80F76"/>
    <w:rsid w:val="00E816F9"/>
    <w:rsid w:val="00E821A3"/>
    <w:rsid w:val="00E83084"/>
    <w:rsid w:val="00E9075E"/>
    <w:rsid w:val="00E9092E"/>
    <w:rsid w:val="00E979A9"/>
    <w:rsid w:val="00EA2920"/>
    <w:rsid w:val="00EB6FC2"/>
    <w:rsid w:val="00EC6532"/>
    <w:rsid w:val="00EC6958"/>
    <w:rsid w:val="00ED508F"/>
    <w:rsid w:val="00EE4B34"/>
    <w:rsid w:val="00EE528A"/>
    <w:rsid w:val="00EF0EFC"/>
    <w:rsid w:val="00F003C5"/>
    <w:rsid w:val="00F054D4"/>
    <w:rsid w:val="00F07BE8"/>
    <w:rsid w:val="00F13A87"/>
    <w:rsid w:val="00F16246"/>
    <w:rsid w:val="00F17686"/>
    <w:rsid w:val="00F214CD"/>
    <w:rsid w:val="00F217BA"/>
    <w:rsid w:val="00F22FFC"/>
    <w:rsid w:val="00F24FC1"/>
    <w:rsid w:val="00F51F07"/>
    <w:rsid w:val="00F66D63"/>
    <w:rsid w:val="00F706AA"/>
    <w:rsid w:val="00F8227F"/>
    <w:rsid w:val="00F830B4"/>
    <w:rsid w:val="00F841E9"/>
    <w:rsid w:val="00F87D63"/>
    <w:rsid w:val="00F97AAF"/>
    <w:rsid w:val="00FA642C"/>
    <w:rsid w:val="00FA6C59"/>
    <w:rsid w:val="00FB3F7E"/>
    <w:rsid w:val="00FB4658"/>
    <w:rsid w:val="00FB566B"/>
    <w:rsid w:val="00FC1295"/>
    <w:rsid w:val="00FC2229"/>
    <w:rsid w:val="00FC4609"/>
    <w:rsid w:val="00FD0534"/>
    <w:rsid w:val="00FD4D8B"/>
    <w:rsid w:val="00FD791E"/>
    <w:rsid w:val="00FE0A84"/>
    <w:rsid w:val="00FF24A0"/>
    <w:rsid w:val="28A83B85"/>
    <w:rsid w:val="4CD65B8C"/>
  </w:rsids>
  <m:mathPr>
    <m:mathFont m:val="Cambria Math"/>
    <m:brkBin m:val="before"/>
    <m:brkBinSub m:val="--"/>
    <m:smallFrac/>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778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1" w:unhideWhenUsed="0" w:qFormat="1"/>
    <w:lsdException w:name="heading 2" w:uiPriority="9" w:qFormat="1"/>
    <w:lsdException w:name="heading 3" w:uiPriority="9"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Hyperlink" w:uiPriority="0"/>
    <w:lsdException w:name="Strong" w:semiHidden="0" w:uiPriority="22" w:unhideWhenUsed="0" w:qFormat="1"/>
    <w:lsdException w:name="Emphasis" w:semiHidden="0" w:uiPriority="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92C53"/>
  </w:style>
  <w:style w:type="paragraph" w:styleId="Ttulo1">
    <w:name w:val="heading 1"/>
    <w:basedOn w:val="Normal"/>
    <w:next w:val="Normal"/>
    <w:link w:val="Ttulo1Char"/>
    <w:uiPriority w:val="1"/>
    <w:qFormat/>
    <w:rsid w:val="00477899"/>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Ttulo2">
    <w:name w:val="heading 2"/>
    <w:basedOn w:val="Normal"/>
    <w:next w:val="Normal"/>
    <w:link w:val="Ttulo2Char"/>
    <w:uiPriority w:val="9"/>
    <w:semiHidden/>
    <w:unhideWhenUsed/>
    <w:qFormat/>
    <w:rsid w:val="00477899"/>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Ttulo3">
    <w:name w:val="heading 3"/>
    <w:basedOn w:val="Normal"/>
    <w:next w:val="Normal"/>
    <w:link w:val="Ttulo3Char"/>
    <w:uiPriority w:val="9"/>
    <w:semiHidden/>
    <w:unhideWhenUsed/>
    <w:qFormat/>
    <w:rsid w:val="00477899"/>
    <w:pPr>
      <w:keepNext/>
      <w:keepLines/>
      <w:spacing w:before="200" w:after="0"/>
      <w:outlineLvl w:val="2"/>
    </w:pPr>
    <w:rPr>
      <w:rFonts w:asciiTheme="majorHAnsi" w:eastAsiaTheme="majorEastAsia" w:hAnsiTheme="majorHAnsi" w:cstheme="majorBidi"/>
      <w:b/>
      <w:bCs/>
      <w:color w:val="5B9BD5" w:themeColor="accent1"/>
    </w:rPr>
  </w:style>
  <w:style w:type="paragraph" w:styleId="Ttulo4">
    <w:name w:val="heading 4"/>
    <w:basedOn w:val="Normal"/>
    <w:next w:val="Normal"/>
    <w:link w:val="Ttulo4Char"/>
    <w:uiPriority w:val="9"/>
    <w:semiHidden/>
    <w:unhideWhenUsed/>
    <w:qFormat/>
    <w:rsid w:val="00477899"/>
    <w:pPr>
      <w:keepNext/>
      <w:keepLines/>
      <w:spacing w:before="200" w:after="0"/>
      <w:outlineLvl w:val="3"/>
    </w:pPr>
    <w:rPr>
      <w:rFonts w:asciiTheme="majorHAnsi" w:eastAsiaTheme="majorEastAsia" w:hAnsiTheme="majorHAnsi" w:cstheme="majorBidi"/>
      <w:b/>
      <w:bCs/>
      <w:i/>
      <w:iCs/>
      <w:color w:val="5B9BD5" w:themeColor="accent1"/>
    </w:rPr>
  </w:style>
  <w:style w:type="paragraph" w:styleId="Ttulo5">
    <w:name w:val="heading 5"/>
    <w:aliases w:val="quadros,5 sub-bullet,sb,4"/>
    <w:basedOn w:val="Normal"/>
    <w:next w:val="Normal"/>
    <w:link w:val="Ttulo5Char"/>
    <w:qFormat/>
    <w:rsid w:val="00477899"/>
    <w:pPr>
      <w:keepNext/>
      <w:spacing w:after="360" w:line="240" w:lineRule="auto"/>
      <w:jc w:val="both"/>
      <w:outlineLvl w:val="4"/>
    </w:pPr>
    <w:rPr>
      <w:rFonts w:ascii="Arial Narrow" w:eastAsia="Arial Unicode MS" w:hAnsi="Arial Narrow" w:cs="Times New Roman"/>
      <w:b/>
      <w:bCs/>
      <w:sz w:val="24"/>
      <w:szCs w:val="24"/>
      <w:lang w:eastAsia="pt-BR"/>
    </w:rPr>
  </w:style>
  <w:style w:type="paragraph" w:styleId="Ttulo6">
    <w:name w:val="heading 6"/>
    <w:basedOn w:val="Normal"/>
    <w:next w:val="Normal"/>
    <w:link w:val="Ttulo6Char"/>
    <w:uiPriority w:val="9"/>
    <w:semiHidden/>
    <w:unhideWhenUsed/>
    <w:qFormat/>
    <w:rsid w:val="00477899"/>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Ttulo9">
    <w:name w:val="heading 9"/>
    <w:basedOn w:val="Normal"/>
    <w:next w:val="Normal"/>
    <w:link w:val="Ttulo9Char"/>
    <w:uiPriority w:val="9"/>
    <w:semiHidden/>
    <w:unhideWhenUsed/>
    <w:qFormat/>
    <w:rsid w:val="00477899"/>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aliases w:val="Cabeçalho superior,Heading 1a,he,HeaderNN,hd"/>
    <w:basedOn w:val="Normal"/>
    <w:link w:val="CabealhoChar"/>
    <w:uiPriority w:val="99"/>
    <w:unhideWhenUsed/>
    <w:rsid w:val="00CB755F"/>
    <w:pPr>
      <w:tabs>
        <w:tab w:val="center" w:pos="4252"/>
        <w:tab w:val="right" w:pos="8504"/>
      </w:tabs>
      <w:spacing w:after="0" w:line="240" w:lineRule="auto"/>
    </w:pPr>
  </w:style>
  <w:style w:type="character" w:customStyle="1" w:styleId="CabealhoChar">
    <w:name w:val="Cabeçalho Char"/>
    <w:aliases w:val="Cabeçalho superior Char,Heading 1a Char,he Char,HeaderNN Char,hd Char"/>
    <w:basedOn w:val="Fontepargpadro"/>
    <w:link w:val="Cabealho"/>
    <w:uiPriority w:val="99"/>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aliases w:val="Lista Paragrafo em Preto,Texto,Parágrafo da Lista2,List Paragraph Char Char Char"/>
    <w:basedOn w:val="Normal"/>
    <w:link w:val="PargrafodaListaChar"/>
    <w:uiPriority w:val="34"/>
    <w:qFormat/>
    <w:rsid w:val="002F67AB"/>
    <w:pPr>
      <w:ind w:left="720"/>
      <w:contextualSpacing/>
    </w:pPr>
  </w:style>
  <w:style w:type="character" w:customStyle="1" w:styleId="PargrafodaListaChar">
    <w:name w:val="Parágrafo da Lista Char"/>
    <w:aliases w:val="Lista Paragrafo em Preto Char,Texto Char,Parágrafo da Lista2 Char,List Paragraph Char Char Char Char"/>
    <w:basedOn w:val="Fontepargpadro"/>
    <w:link w:val="PargrafodaLista"/>
    <w:uiPriority w:val="34"/>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1"/>
    <w:unhideWhenUsed/>
    <w:qFormat/>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99"/>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qFormat/>
    <w:rsid w:val="00447C7F"/>
    <w:rPr>
      <w:i/>
      <w:iCs/>
    </w:rPr>
  </w:style>
  <w:style w:type="character" w:styleId="Forte">
    <w:name w:val="Strong"/>
    <w:uiPriority w:val="22"/>
    <w:qFormat/>
    <w:rsid w:val="00477899"/>
    <w:rPr>
      <w:b/>
      <w:bCs/>
    </w:rPr>
  </w:style>
  <w:style w:type="paragraph" w:styleId="Corpodetexto3">
    <w:name w:val="Body Text 3"/>
    <w:basedOn w:val="Normal"/>
    <w:link w:val="Corpodetexto3Char"/>
    <w:uiPriority w:val="99"/>
    <w:unhideWhenUsed/>
    <w:rsid w:val="00477899"/>
    <w:pPr>
      <w:spacing w:after="120"/>
    </w:pPr>
    <w:rPr>
      <w:sz w:val="16"/>
      <w:szCs w:val="16"/>
    </w:rPr>
  </w:style>
  <w:style w:type="character" w:customStyle="1" w:styleId="Corpodetexto3Char">
    <w:name w:val="Corpo de texto 3 Char"/>
    <w:basedOn w:val="Fontepargpadro"/>
    <w:link w:val="Corpodetexto3"/>
    <w:uiPriority w:val="99"/>
    <w:rsid w:val="00477899"/>
    <w:rPr>
      <w:sz w:val="16"/>
      <w:szCs w:val="16"/>
    </w:rPr>
  </w:style>
  <w:style w:type="character" w:customStyle="1" w:styleId="Ttulo5Char">
    <w:name w:val="Título 5 Char"/>
    <w:aliases w:val="quadros Char,5 sub-bullet Char,sb Char,4 Char"/>
    <w:basedOn w:val="Fontepargpadro"/>
    <w:link w:val="Ttulo5"/>
    <w:rsid w:val="00477899"/>
    <w:rPr>
      <w:rFonts w:ascii="Arial Narrow" w:eastAsia="Arial Unicode MS" w:hAnsi="Arial Narrow" w:cs="Times New Roman"/>
      <w:b/>
      <w:bCs/>
      <w:sz w:val="24"/>
      <w:szCs w:val="24"/>
      <w:lang w:eastAsia="pt-BR"/>
    </w:rPr>
  </w:style>
  <w:style w:type="paragraph" w:styleId="Subttulo">
    <w:name w:val="Subtitle"/>
    <w:basedOn w:val="Normal"/>
    <w:link w:val="SubttuloChar"/>
    <w:qFormat/>
    <w:rsid w:val="00477899"/>
    <w:pPr>
      <w:spacing w:after="0" w:line="240" w:lineRule="auto"/>
      <w:ind w:left="708" w:firstLine="708"/>
      <w:jc w:val="center"/>
    </w:pPr>
    <w:rPr>
      <w:rFonts w:ascii="Arial" w:eastAsia="Times New Roman" w:hAnsi="Arial" w:cs="Times New Roman"/>
      <w:sz w:val="24"/>
      <w:szCs w:val="20"/>
      <w:lang w:eastAsia="pt-BR"/>
    </w:rPr>
  </w:style>
  <w:style w:type="character" w:customStyle="1" w:styleId="SubttuloChar">
    <w:name w:val="Subtítulo Char"/>
    <w:basedOn w:val="Fontepargpadro"/>
    <w:link w:val="Subttulo"/>
    <w:rsid w:val="00477899"/>
    <w:rPr>
      <w:rFonts w:ascii="Arial" w:eastAsia="Times New Roman" w:hAnsi="Arial" w:cs="Times New Roman"/>
      <w:sz w:val="24"/>
      <w:szCs w:val="20"/>
      <w:lang w:eastAsia="pt-BR"/>
    </w:rPr>
  </w:style>
  <w:style w:type="character" w:customStyle="1" w:styleId="Ttulo3Char">
    <w:name w:val="Título 3 Char"/>
    <w:basedOn w:val="Fontepargpadro"/>
    <w:link w:val="Ttulo3"/>
    <w:uiPriority w:val="9"/>
    <w:semiHidden/>
    <w:rsid w:val="00477899"/>
    <w:rPr>
      <w:rFonts w:asciiTheme="majorHAnsi" w:eastAsiaTheme="majorEastAsia" w:hAnsiTheme="majorHAnsi" w:cstheme="majorBidi"/>
      <w:b/>
      <w:bCs/>
      <w:color w:val="5B9BD5" w:themeColor="accent1"/>
    </w:rPr>
  </w:style>
  <w:style w:type="character" w:customStyle="1" w:styleId="Ttulo4Char">
    <w:name w:val="Título 4 Char"/>
    <w:basedOn w:val="Fontepargpadro"/>
    <w:link w:val="Ttulo4"/>
    <w:uiPriority w:val="9"/>
    <w:semiHidden/>
    <w:rsid w:val="00477899"/>
    <w:rPr>
      <w:rFonts w:asciiTheme="majorHAnsi" w:eastAsiaTheme="majorEastAsia" w:hAnsiTheme="majorHAnsi" w:cstheme="majorBidi"/>
      <w:b/>
      <w:bCs/>
      <w:i/>
      <w:iCs/>
      <w:color w:val="5B9BD5" w:themeColor="accent1"/>
    </w:rPr>
  </w:style>
  <w:style w:type="paragraph" w:styleId="Ttulo">
    <w:name w:val="Title"/>
    <w:basedOn w:val="Normal"/>
    <w:link w:val="TtuloChar"/>
    <w:uiPriority w:val="1"/>
    <w:qFormat/>
    <w:rsid w:val="00477899"/>
    <w:pPr>
      <w:spacing w:after="0" w:line="240" w:lineRule="auto"/>
      <w:jc w:val="center"/>
    </w:pPr>
    <w:rPr>
      <w:rFonts w:ascii="Arial" w:eastAsia="Times New Roman" w:hAnsi="Arial" w:cs="Times New Roman"/>
      <w:b/>
      <w:bCs/>
      <w:color w:val="000000"/>
      <w:sz w:val="24"/>
      <w:szCs w:val="24"/>
      <w:lang w:eastAsia="pt-BR"/>
    </w:rPr>
  </w:style>
  <w:style w:type="character" w:customStyle="1" w:styleId="TtuloChar">
    <w:name w:val="Título Char"/>
    <w:basedOn w:val="Fontepargpadro"/>
    <w:link w:val="Ttulo"/>
    <w:rsid w:val="00477899"/>
    <w:rPr>
      <w:rFonts w:ascii="Arial" w:eastAsia="Times New Roman" w:hAnsi="Arial" w:cs="Times New Roman"/>
      <w:b/>
      <w:bCs/>
      <w:color w:val="000000"/>
      <w:sz w:val="24"/>
      <w:szCs w:val="24"/>
      <w:lang w:eastAsia="pt-BR"/>
    </w:rPr>
  </w:style>
  <w:style w:type="paragraph" w:customStyle="1" w:styleId="C1">
    <w:name w:val="C1"/>
    <w:rsid w:val="00477899"/>
    <w:pPr>
      <w:spacing w:after="0" w:line="240" w:lineRule="auto"/>
      <w:jc w:val="center"/>
    </w:pPr>
    <w:rPr>
      <w:rFonts w:ascii="Courier" w:eastAsia="Times New Roman" w:hAnsi="Courier" w:cs="Times New Roman"/>
      <w:sz w:val="24"/>
      <w:szCs w:val="24"/>
      <w:lang w:eastAsia="pt-BR"/>
    </w:rPr>
  </w:style>
  <w:style w:type="character" w:customStyle="1" w:styleId="Ttulo1Char">
    <w:name w:val="Título 1 Char"/>
    <w:basedOn w:val="Fontepargpadro"/>
    <w:link w:val="Ttulo1"/>
    <w:uiPriority w:val="9"/>
    <w:rsid w:val="00477899"/>
    <w:rPr>
      <w:rFonts w:asciiTheme="majorHAnsi" w:eastAsiaTheme="majorEastAsia" w:hAnsiTheme="majorHAnsi" w:cstheme="majorBidi"/>
      <w:b/>
      <w:bCs/>
      <w:color w:val="2E74B5" w:themeColor="accent1" w:themeShade="BF"/>
      <w:sz w:val="28"/>
      <w:szCs w:val="28"/>
    </w:rPr>
  </w:style>
  <w:style w:type="paragraph" w:styleId="NormalWeb">
    <w:name w:val="Normal (Web)"/>
    <w:basedOn w:val="Normal"/>
    <w:uiPriority w:val="99"/>
    <w:rsid w:val="00477899"/>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tulo2Char">
    <w:name w:val="Título 2 Char"/>
    <w:basedOn w:val="Fontepargpadro"/>
    <w:link w:val="Ttulo2"/>
    <w:uiPriority w:val="9"/>
    <w:semiHidden/>
    <w:rsid w:val="00477899"/>
    <w:rPr>
      <w:rFonts w:asciiTheme="majorHAnsi" w:eastAsiaTheme="majorEastAsia" w:hAnsiTheme="majorHAnsi" w:cstheme="majorBidi"/>
      <w:b/>
      <w:bCs/>
      <w:color w:val="5B9BD5" w:themeColor="accent1"/>
      <w:sz w:val="26"/>
      <w:szCs w:val="26"/>
    </w:rPr>
  </w:style>
  <w:style w:type="character" w:customStyle="1" w:styleId="Ttulo9Char">
    <w:name w:val="Título 9 Char"/>
    <w:basedOn w:val="Fontepargpadro"/>
    <w:link w:val="Ttulo9"/>
    <w:uiPriority w:val="9"/>
    <w:semiHidden/>
    <w:rsid w:val="00477899"/>
    <w:rPr>
      <w:rFonts w:asciiTheme="majorHAnsi" w:eastAsiaTheme="majorEastAsia" w:hAnsiTheme="majorHAnsi" w:cstheme="majorBidi"/>
      <w:i/>
      <w:iCs/>
      <w:color w:val="404040" w:themeColor="text1" w:themeTint="BF"/>
      <w:sz w:val="20"/>
      <w:szCs w:val="20"/>
    </w:rPr>
  </w:style>
  <w:style w:type="paragraph" w:customStyle="1" w:styleId="BodyText21">
    <w:name w:val="Body Text 21"/>
    <w:basedOn w:val="Normal"/>
    <w:rsid w:val="00477899"/>
    <w:pPr>
      <w:spacing w:after="0" w:line="240" w:lineRule="auto"/>
      <w:jc w:val="both"/>
    </w:pPr>
    <w:rPr>
      <w:rFonts w:ascii="Times New Roman" w:eastAsia="Times New Roman" w:hAnsi="Times New Roman" w:cs="Times New Roman"/>
      <w:sz w:val="24"/>
      <w:szCs w:val="24"/>
      <w:lang w:eastAsia="pt-BR"/>
    </w:rPr>
  </w:style>
  <w:style w:type="paragraph" w:customStyle="1" w:styleId="p1">
    <w:name w:val="p1"/>
    <w:basedOn w:val="Normal"/>
    <w:rsid w:val="00477899"/>
    <w:pPr>
      <w:autoSpaceDE w:val="0"/>
      <w:autoSpaceDN w:val="0"/>
      <w:spacing w:after="0" w:line="240" w:lineRule="auto"/>
      <w:ind w:left="851" w:hanging="567"/>
      <w:jc w:val="both"/>
    </w:pPr>
    <w:rPr>
      <w:rFonts w:ascii="Times New Roman" w:eastAsia="Times New Roman" w:hAnsi="Times New Roman" w:cs="Times New Roman"/>
      <w:b/>
      <w:bCs/>
      <w:sz w:val="24"/>
      <w:szCs w:val="24"/>
      <w:lang w:eastAsia="pt-BR"/>
    </w:rPr>
  </w:style>
  <w:style w:type="paragraph" w:customStyle="1" w:styleId="Introduo">
    <w:name w:val="Introdução"/>
    <w:basedOn w:val="Normal"/>
    <w:rsid w:val="00477899"/>
    <w:pPr>
      <w:spacing w:before="240" w:after="280" w:line="360" w:lineRule="auto"/>
      <w:jc w:val="both"/>
    </w:pPr>
    <w:rPr>
      <w:rFonts w:ascii="Times New Roman" w:eastAsia="Batang" w:hAnsi="Times New Roman" w:cs="Times New Roman"/>
      <w:lang w:eastAsia="ko-KR"/>
    </w:rPr>
  </w:style>
  <w:style w:type="paragraph" w:styleId="SemEspaamento">
    <w:name w:val="No Spacing"/>
    <w:uiPriority w:val="1"/>
    <w:qFormat/>
    <w:rsid w:val="00477899"/>
    <w:pPr>
      <w:spacing w:after="0" w:line="240" w:lineRule="auto"/>
    </w:pPr>
    <w:rPr>
      <w:rFonts w:ascii="Times New Roman" w:eastAsia="Times New Roman" w:hAnsi="Times New Roman" w:cs="Times New Roman"/>
      <w:sz w:val="24"/>
      <w:szCs w:val="24"/>
      <w:lang w:eastAsia="pt-BR"/>
    </w:rPr>
  </w:style>
  <w:style w:type="character" w:customStyle="1" w:styleId="Ttulo6Char">
    <w:name w:val="Título 6 Char"/>
    <w:basedOn w:val="Fontepargpadro"/>
    <w:link w:val="Ttulo6"/>
    <w:uiPriority w:val="9"/>
    <w:semiHidden/>
    <w:rsid w:val="00477899"/>
    <w:rPr>
      <w:rFonts w:asciiTheme="majorHAnsi" w:eastAsiaTheme="majorEastAsia" w:hAnsiTheme="majorHAnsi" w:cstheme="majorBidi"/>
      <w:i/>
      <w:iCs/>
      <w:color w:val="1F4D78" w:themeColor="accent1" w:themeShade="7F"/>
    </w:rPr>
  </w:style>
  <w:style w:type="paragraph" w:styleId="Recuodecorpodetexto">
    <w:name w:val="Body Text Indent"/>
    <w:basedOn w:val="Normal"/>
    <w:link w:val="RecuodecorpodetextoChar"/>
    <w:uiPriority w:val="99"/>
    <w:semiHidden/>
    <w:unhideWhenUsed/>
    <w:rsid w:val="00477899"/>
    <w:pPr>
      <w:spacing w:after="120"/>
      <w:ind w:left="283"/>
    </w:pPr>
  </w:style>
  <w:style w:type="character" w:customStyle="1" w:styleId="RecuodecorpodetextoChar">
    <w:name w:val="Recuo de corpo de texto Char"/>
    <w:basedOn w:val="Fontepargpadro"/>
    <w:link w:val="Recuodecorpodetexto"/>
    <w:uiPriority w:val="99"/>
    <w:semiHidden/>
    <w:rsid w:val="00477899"/>
  </w:style>
  <w:style w:type="paragraph" w:customStyle="1" w:styleId="font8">
    <w:name w:val="font8"/>
    <w:basedOn w:val="Normal"/>
    <w:rsid w:val="00477899"/>
    <w:pPr>
      <w:spacing w:before="100" w:after="100" w:line="240" w:lineRule="auto"/>
    </w:pPr>
    <w:rPr>
      <w:rFonts w:ascii="Times New Roman" w:eastAsia="Arial Unicode MS" w:hAnsi="Times New Roman" w:cs="Times New Roman"/>
      <w:b/>
      <w:bCs/>
      <w:sz w:val="24"/>
      <w:szCs w:val="24"/>
      <w:lang w:eastAsia="pt-BR"/>
    </w:rPr>
  </w:style>
  <w:style w:type="character" w:customStyle="1" w:styleId="N">
    <w:name w:val="N"/>
    <w:rsid w:val="00477899"/>
    <w:rPr>
      <w:b/>
      <w:bCs/>
    </w:rPr>
  </w:style>
  <w:style w:type="paragraph" w:customStyle="1" w:styleId="P10">
    <w:name w:val="P1"/>
    <w:rsid w:val="00477899"/>
    <w:pPr>
      <w:spacing w:after="0" w:line="240" w:lineRule="auto"/>
      <w:ind w:left="432" w:hanging="432"/>
      <w:jc w:val="both"/>
    </w:pPr>
    <w:rPr>
      <w:rFonts w:ascii="Courier" w:eastAsia="Times New Roman" w:hAnsi="Courier" w:cs="Times New Roman"/>
      <w:b/>
      <w:bCs/>
      <w:sz w:val="24"/>
      <w:szCs w:val="24"/>
      <w:lang w:eastAsia="pt-BR"/>
    </w:rPr>
  </w:style>
  <w:style w:type="paragraph" w:customStyle="1" w:styleId="tabelatextoalinhadodireita">
    <w:name w:val="tabela_texto_alinhado_direita"/>
    <w:basedOn w:val="Normal"/>
    <w:rsid w:val="005B6AA9"/>
    <w:pPr>
      <w:spacing w:before="100" w:beforeAutospacing="1" w:after="100" w:afterAutospacing="1" w:line="240" w:lineRule="auto"/>
    </w:pPr>
    <w:rPr>
      <w:rFonts w:ascii="Times New Roman" w:eastAsia="Times New Roman" w:hAnsi="Times New Roman" w:cs="Times New Roman"/>
      <w:sz w:val="24"/>
      <w:szCs w:val="24"/>
      <w:lang w:eastAsia="pt-BR"/>
    </w:rPr>
  </w:style>
  <w:style w:type="table" w:customStyle="1" w:styleId="TableNormal">
    <w:name w:val="Table Normal"/>
    <w:uiPriority w:val="2"/>
    <w:semiHidden/>
    <w:unhideWhenUsed/>
    <w:qFormat/>
    <w:rsid w:val="00576C24"/>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576C24"/>
    <w:pPr>
      <w:widowControl w:val="0"/>
      <w:autoSpaceDE w:val="0"/>
      <w:autoSpaceDN w:val="0"/>
      <w:spacing w:after="0" w:line="240" w:lineRule="auto"/>
      <w:ind w:left="107"/>
      <w:jc w:val="center"/>
    </w:pPr>
    <w:rPr>
      <w:rFonts w:ascii="Arial MT" w:eastAsia="Arial MT" w:hAnsi="Arial MT" w:cs="Arial MT"/>
      <w:lang w:val="pt-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Normal Table" w:semiHidden="0" w:unhideWhenUsed="0"/>
    <w:lsdException w:name="Table Subtle 1" w:semiHidden="0" w:unhideWhenUsed="0"/>
    <w:lsdException w:name="Table Web 2" w:semiHidden="0" w:unhideWhenUsed="0"/>
    <w:lsdException w:name="Table Web 3" w:semiHidden="0" w:unhideWhenUsed="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numbering" w:customStyle="1" w:styleId="Estilo2">
    <w:name w:val="Estilo2"/>
    <w:rsid w:val="00173589"/>
    <w:pPr>
      <w:numPr>
        <w:numId w:val="1"/>
      </w:numPr>
    </w:pPr>
  </w:style>
  <w:style w:type="paragraph" w:styleId="Cabealho">
    <w:name w:val="header"/>
    <w:basedOn w:val="Normal"/>
    <w:link w:val="CabealhoChar"/>
    <w:uiPriority w:val="99"/>
    <w:unhideWhenUsed/>
    <w:rsid w:val="00CB755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CB755F"/>
  </w:style>
  <w:style w:type="paragraph" w:styleId="Rodap">
    <w:name w:val="footer"/>
    <w:basedOn w:val="Normal"/>
    <w:link w:val="RodapChar"/>
    <w:uiPriority w:val="99"/>
    <w:unhideWhenUsed/>
    <w:rsid w:val="00CB755F"/>
    <w:pPr>
      <w:tabs>
        <w:tab w:val="center" w:pos="4252"/>
        <w:tab w:val="right" w:pos="8504"/>
      </w:tabs>
      <w:spacing w:after="0" w:line="240" w:lineRule="auto"/>
    </w:pPr>
  </w:style>
  <w:style w:type="character" w:customStyle="1" w:styleId="RodapChar">
    <w:name w:val="Rodapé Char"/>
    <w:basedOn w:val="Fontepargpadro"/>
    <w:link w:val="Rodap"/>
    <w:uiPriority w:val="99"/>
    <w:rsid w:val="00CB755F"/>
  </w:style>
  <w:style w:type="paragraph" w:styleId="PargrafodaLista">
    <w:name w:val="List Paragraph"/>
    <w:basedOn w:val="Normal"/>
    <w:link w:val="PargrafodaListaChar"/>
    <w:uiPriority w:val="1"/>
    <w:qFormat/>
    <w:rsid w:val="002F67AB"/>
    <w:pPr>
      <w:ind w:left="720"/>
      <w:contextualSpacing/>
    </w:pPr>
  </w:style>
  <w:style w:type="character" w:customStyle="1" w:styleId="PargrafodaListaChar">
    <w:name w:val="Parágrafo da Lista Char"/>
    <w:basedOn w:val="Fontepargpadro"/>
    <w:link w:val="PargrafodaLista"/>
    <w:uiPriority w:val="34"/>
    <w:rsid w:val="00AB4B80"/>
  </w:style>
  <w:style w:type="paragraph" w:customStyle="1" w:styleId="Corpodotexto">
    <w:name w:val="Corpo do texto"/>
    <w:basedOn w:val="Normal"/>
    <w:qFormat/>
    <w:rsid w:val="00AF6699"/>
    <w:pPr>
      <w:widowControl w:val="0"/>
      <w:autoSpaceDE w:val="0"/>
      <w:autoSpaceDN w:val="0"/>
      <w:spacing w:before="120" w:after="120" w:line="240" w:lineRule="auto"/>
      <w:jc w:val="both"/>
    </w:pPr>
    <w:rPr>
      <w:rFonts w:ascii="Calibri" w:eastAsia="Arial MT" w:hAnsi="Calibri" w:cs="Calibri"/>
      <w:lang w:val="pt-PT"/>
    </w:rPr>
  </w:style>
  <w:style w:type="character" w:styleId="Hyperlink">
    <w:name w:val="Hyperlink"/>
    <w:rsid w:val="00115EE9"/>
    <w:rPr>
      <w:color w:val="0000FF"/>
      <w:u w:val="single"/>
    </w:rPr>
  </w:style>
  <w:style w:type="character" w:customStyle="1" w:styleId="WW8Num1z5">
    <w:name w:val="WW8Num1z5"/>
    <w:rsid w:val="00A72135"/>
  </w:style>
  <w:style w:type="paragraph" w:styleId="Corpodetexto">
    <w:name w:val="Body Text"/>
    <w:basedOn w:val="Normal"/>
    <w:link w:val="CorpodetextoChar"/>
    <w:uiPriority w:val="99"/>
    <w:unhideWhenUsed/>
    <w:rsid w:val="00325378"/>
    <w:pPr>
      <w:spacing w:after="120" w:line="240" w:lineRule="auto"/>
    </w:pPr>
    <w:rPr>
      <w:rFonts w:ascii="Times New Roman" w:eastAsia="Times New Roman" w:hAnsi="Times New Roman" w:cs="Times New Roman"/>
      <w:sz w:val="20"/>
      <w:szCs w:val="20"/>
      <w:lang w:eastAsia="pt-BR"/>
    </w:rPr>
  </w:style>
  <w:style w:type="character" w:customStyle="1" w:styleId="CorpodetextoChar">
    <w:name w:val="Corpo de texto Char"/>
    <w:basedOn w:val="Fontepargpadro"/>
    <w:link w:val="Corpodetexto"/>
    <w:uiPriority w:val="99"/>
    <w:rsid w:val="00325378"/>
    <w:rPr>
      <w:rFonts w:ascii="Times New Roman" w:eastAsia="Times New Roman" w:hAnsi="Times New Roman" w:cs="Times New Roman"/>
      <w:sz w:val="20"/>
      <w:szCs w:val="20"/>
      <w:lang w:eastAsia="pt-BR"/>
    </w:rPr>
  </w:style>
  <w:style w:type="character" w:customStyle="1" w:styleId="Fontepargpadro2">
    <w:name w:val="Fonte parág. padrão2"/>
    <w:rsid w:val="00AB7A8D"/>
  </w:style>
  <w:style w:type="paragraph" w:customStyle="1" w:styleId="Recuodecorpodetexto21">
    <w:name w:val="Recuo de corpo de texto 21"/>
    <w:basedOn w:val="Normal"/>
    <w:rsid w:val="00AB7A8D"/>
    <w:pPr>
      <w:pBdr>
        <w:top w:val="none" w:sz="0" w:space="0" w:color="000000"/>
        <w:left w:val="none" w:sz="0" w:space="0" w:color="000000"/>
        <w:bottom w:val="none" w:sz="0" w:space="0" w:color="000000"/>
        <w:right w:val="none" w:sz="0" w:space="0" w:color="000000"/>
      </w:pBdr>
      <w:suppressAutoHyphens/>
      <w:spacing w:after="0" w:line="240" w:lineRule="auto"/>
      <w:ind w:left="360"/>
      <w:jc w:val="both"/>
    </w:pPr>
    <w:rPr>
      <w:rFonts w:ascii="Arial" w:eastAsia="Times New Roman" w:hAnsi="Arial" w:cs="Arial"/>
      <w:color w:val="FF0000"/>
      <w:sz w:val="24"/>
      <w:szCs w:val="24"/>
      <w:lang w:eastAsia="zh-CN" w:bidi="hi-IN"/>
    </w:rPr>
  </w:style>
  <w:style w:type="paragraph" w:customStyle="1" w:styleId="Default">
    <w:name w:val="Default"/>
    <w:rsid w:val="001C5A5A"/>
    <w:pPr>
      <w:autoSpaceDE w:val="0"/>
      <w:autoSpaceDN w:val="0"/>
      <w:adjustRightInd w:val="0"/>
      <w:spacing w:after="0" w:line="240" w:lineRule="auto"/>
    </w:pPr>
    <w:rPr>
      <w:rFonts w:ascii="Rawline" w:hAnsi="Rawline" w:cs="Rawline"/>
      <w:color w:val="000000"/>
      <w:sz w:val="24"/>
      <w:szCs w:val="24"/>
    </w:rPr>
  </w:style>
  <w:style w:type="character" w:customStyle="1" w:styleId="Fontepargpadro3">
    <w:name w:val="Fonte parág. padrão3"/>
    <w:rsid w:val="00E55FD2"/>
  </w:style>
  <w:style w:type="paragraph" w:styleId="Textodebalo">
    <w:name w:val="Balloon Text"/>
    <w:basedOn w:val="Normal"/>
    <w:link w:val="TextodebaloChar"/>
    <w:uiPriority w:val="99"/>
    <w:semiHidden/>
    <w:unhideWhenUsed/>
    <w:rsid w:val="00447C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447C7F"/>
    <w:rPr>
      <w:rFonts w:ascii="Tahoma" w:hAnsi="Tahoma" w:cs="Tahoma"/>
      <w:sz w:val="16"/>
      <w:szCs w:val="16"/>
    </w:rPr>
  </w:style>
  <w:style w:type="character" w:styleId="nfase">
    <w:name w:val="Emphasis"/>
    <w:basedOn w:val="Fontepargpadro"/>
    <w:uiPriority w:val="20"/>
    <w:qFormat/>
    <w:rsid w:val="00447C7F"/>
    <w:rPr>
      <w:i/>
      <w:iCs/>
    </w:rPr>
  </w:style>
</w:styles>
</file>

<file path=word/webSettings.xml><?xml version="1.0" encoding="utf-8"?>
<w:webSettings xmlns:r="http://schemas.openxmlformats.org/officeDocument/2006/relationships" xmlns:w="http://schemas.openxmlformats.org/wordprocessingml/2006/main">
  <w:divs>
    <w:div w:id="595014600">
      <w:bodyDiv w:val="1"/>
      <w:marLeft w:val="0"/>
      <w:marRight w:val="0"/>
      <w:marTop w:val="0"/>
      <w:marBottom w:val="0"/>
      <w:divBdr>
        <w:top w:val="none" w:sz="0" w:space="0" w:color="auto"/>
        <w:left w:val="none" w:sz="0" w:space="0" w:color="auto"/>
        <w:bottom w:val="none" w:sz="0" w:space="0" w:color="auto"/>
        <w:right w:val="none" w:sz="0" w:space="0" w:color="auto"/>
      </w:divBdr>
    </w:div>
    <w:div w:id="623735182">
      <w:bodyDiv w:val="1"/>
      <w:marLeft w:val="0"/>
      <w:marRight w:val="0"/>
      <w:marTop w:val="0"/>
      <w:marBottom w:val="0"/>
      <w:divBdr>
        <w:top w:val="none" w:sz="0" w:space="0" w:color="auto"/>
        <w:left w:val="none" w:sz="0" w:space="0" w:color="auto"/>
        <w:bottom w:val="none" w:sz="0" w:space="0" w:color="auto"/>
        <w:right w:val="none" w:sz="0" w:space="0" w:color="auto"/>
      </w:divBdr>
    </w:div>
    <w:div w:id="713697393">
      <w:bodyDiv w:val="1"/>
      <w:marLeft w:val="0"/>
      <w:marRight w:val="0"/>
      <w:marTop w:val="0"/>
      <w:marBottom w:val="0"/>
      <w:divBdr>
        <w:top w:val="none" w:sz="0" w:space="0" w:color="auto"/>
        <w:left w:val="none" w:sz="0" w:space="0" w:color="auto"/>
        <w:bottom w:val="none" w:sz="0" w:space="0" w:color="auto"/>
        <w:right w:val="none" w:sz="0" w:space="0" w:color="auto"/>
      </w:divBdr>
    </w:div>
    <w:div w:id="1561937664">
      <w:bodyDiv w:val="1"/>
      <w:marLeft w:val="0"/>
      <w:marRight w:val="0"/>
      <w:marTop w:val="0"/>
      <w:marBottom w:val="0"/>
      <w:divBdr>
        <w:top w:val="none" w:sz="0" w:space="0" w:color="auto"/>
        <w:left w:val="none" w:sz="0" w:space="0" w:color="auto"/>
        <w:bottom w:val="none" w:sz="0" w:space="0" w:color="auto"/>
        <w:right w:val="none" w:sz="0" w:space="0" w:color="auto"/>
      </w:divBdr>
    </w:div>
    <w:div w:id="1856262944">
      <w:bodyDiv w:val="1"/>
      <w:marLeft w:val="0"/>
      <w:marRight w:val="0"/>
      <w:marTop w:val="0"/>
      <w:marBottom w:val="0"/>
      <w:divBdr>
        <w:top w:val="none" w:sz="0" w:space="0" w:color="auto"/>
        <w:left w:val="none" w:sz="0" w:space="0" w:color="auto"/>
        <w:bottom w:val="none" w:sz="0" w:space="0" w:color="auto"/>
        <w:right w:val="none" w:sz="0" w:space="0" w:color="auto"/>
      </w:divBdr>
    </w:div>
    <w:div w:id="21034085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aucoes@sf.prefeitura.sp.gov.br" TargetMode="External"/><Relationship Id="rId13" Type="http://schemas.openxmlformats.org/officeDocument/2006/relationships/image" Target="media/image3.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settings" Target="settings.xml"/><Relationship Id="rId21" Type="http://schemas.openxmlformats.org/officeDocument/2006/relationships/image" Target="media/image10.jpeg"/><Relationship Id="rId7" Type="http://schemas.openxmlformats.org/officeDocument/2006/relationships/hyperlink" Target="https://www.gov.br/compras" TargetMode="Externa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4.png"/><Relationship Id="rId33" Type="http://schemas.microsoft.com/office/2007/relationships/stylesWithEffects" Target="stylesWithEffects.xml"/><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4.png"/><Relationship Id="rId23" Type="http://schemas.openxmlformats.org/officeDocument/2006/relationships/image" Target="media/image12.jpeg"/><Relationship Id="rId28" Type="http://schemas.openxmlformats.org/officeDocument/2006/relationships/image" Target="media/image17.png"/><Relationship Id="rId10" Type="http://schemas.openxmlformats.org/officeDocument/2006/relationships/hyperlink" Target="https://www.planalto.gov.br/ccivil_03/_ato2019-2022/2021/lei/l14133.htm" TargetMode="Externa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s://www.planalto.gov.br/ccivil_03/_ato2019-2022/2021/lei/l14133.htm" TargetMode="External"/><Relationship Id="rId14" Type="http://schemas.openxmlformats.org/officeDocument/2006/relationships/hyperlink" Target="mailto:caucoes@sf.prefeitura.sp.gov.br" TargetMode="External"/><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9.emf"/></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433</TotalTime>
  <Pages>1</Pages>
  <Words>25046</Words>
  <Characters>135252</Characters>
  <Application>Microsoft Office Word</Application>
  <DocSecurity>0</DocSecurity>
  <Lines>1127</Lines>
  <Paragraphs>319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159979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Renata Oliveira Queiroz</dc:creator>
  <cp:lastModifiedBy>d520650</cp:lastModifiedBy>
  <cp:revision>35</cp:revision>
  <cp:lastPrinted>2024-06-11T18:03:00Z</cp:lastPrinted>
  <dcterms:created xsi:type="dcterms:W3CDTF">2024-06-21T13:06:00Z</dcterms:created>
  <dcterms:modified xsi:type="dcterms:W3CDTF">2024-07-15T13:54:00Z</dcterms:modified>
</cp:coreProperties>
</file>